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EF10" w14:textId="77777777" w:rsidR="00AF3D98" w:rsidRPr="00AF3D98" w:rsidRDefault="00AF3D98" w:rsidP="00130DA7">
      <w:pPr>
        <w:jc w:val="center"/>
        <w:rPr>
          <w:sz w:val="30"/>
          <w:szCs w:val="30"/>
          <w:lang w:val="en-CA"/>
        </w:rPr>
      </w:pPr>
      <w:r w:rsidRPr="00AF3D98">
        <w:rPr>
          <w:sz w:val="30"/>
          <w:szCs w:val="30"/>
          <w:lang w:val="en-CA"/>
        </w:rPr>
        <w:fldChar w:fldCharType="begin"/>
      </w:r>
      <w:r w:rsidRPr="00AF3D98">
        <w:rPr>
          <w:sz w:val="30"/>
          <w:szCs w:val="30"/>
          <w:lang w:val="en-CA"/>
        </w:rPr>
        <w:instrText>HYPERLINK "https://cfmws.ca/toronto/facilities/messes/garrison-toronto-mess-administration-office"</w:instrText>
      </w:r>
      <w:r w:rsidRPr="00AF3D98">
        <w:rPr>
          <w:sz w:val="30"/>
          <w:szCs w:val="30"/>
          <w:lang w:val="en-CA"/>
        </w:rPr>
      </w:r>
      <w:r w:rsidRPr="00AF3D98">
        <w:rPr>
          <w:sz w:val="30"/>
          <w:szCs w:val="30"/>
          <w:lang w:val="en-CA"/>
        </w:rPr>
        <w:fldChar w:fldCharType="separate"/>
      </w:r>
      <w:r w:rsidRPr="00AF3D98">
        <w:rPr>
          <w:rStyle w:val="Hyperlink"/>
          <w:sz w:val="30"/>
          <w:szCs w:val="30"/>
          <w:lang w:val="en-CA"/>
        </w:rPr>
        <w:t>Members Mess Payments</w:t>
      </w:r>
      <w:r w:rsidRPr="00AF3D98">
        <w:rPr>
          <w:sz w:val="30"/>
          <w:szCs w:val="30"/>
          <w:lang w:val="en-CA"/>
        </w:rPr>
        <w:fldChar w:fldCharType="end"/>
      </w:r>
    </w:p>
    <w:p w14:paraId="5E782D06" w14:textId="057F6125" w:rsidR="00AF3D98" w:rsidRPr="00AF3D98" w:rsidRDefault="00130DA7" w:rsidP="00130DA7">
      <w:pPr>
        <w:rPr>
          <w:sz w:val="24"/>
          <w:szCs w:val="24"/>
          <w:lang w:val="en-CA"/>
        </w:rPr>
      </w:pPr>
      <w:r w:rsidRPr="00130DA7">
        <w:rPr>
          <w:noProof/>
          <w:sz w:val="24"/>
          <w:szCs w:val="24"/>
          <w:lang w:val="en-CA"/>
        </w:rPr>
        <mc:AlternateContent>
          <mc:Choice Requires="wps">
            <w:drawing>
              <wp:anchor distT="0" distB="0" distL="114300" distR="114300" simplePos="0" relativeHeight="251659264" behindDoc="0" locked="0" layoutInCell="1" allowOverlap="1" wp14:anchorId="2B7BFF61" wp14:editId="61B302E1">
                <wp:simplePos x="0" y="0"/>
                <wp:positionH relativeFrom="column">
                  <wp:posOffset>0</wp:posOffset>
                </wp:positionH>
                <wp:positionV relativeFrom="paragraph">
                  <wp:posOffset>209550</wp:posOffset>
                </wp:positionV>
                <wp:extent cx="5876925" cy="0"/>
                <wp:effectExtent l="0" t="0" r="0" b="0"/>
                <wp:wrapNone/>
                <wp:docPr id="518161881" name="Straight Connector 6"/>
                <wp:cNvGraphicFramePr/>
                <a:graphic xmlns:a="http://schemas.openxmlformats.org/drawingml/2006/main">
                  <a:graphicData uri="http://schemas.microsoft.com/office/word/2010/wordprocessingShape">
                    <wps:wsp>
                      <wps:cNvCnPr/>
                      <wps:spPr>
                        <a:xfrm>
                          <a:off x="0" y="0"/>
                          <a:ext cx="58769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6D5292"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6.5pt" to="46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" strokecolor="#5b9bd5 [3204]" strokeweight="1.5pt">
                <v:stroke joinstyle="miter"/>
              </v:line>
            </w:pict>
          </mc:Fallback>
        </mc:AlternateContent>
      </w:r>
      <w:r w:rsidR="00AF3D98" w:rsidRPr="00AF3D98">
        <w:rPr>
          <w:sz w:val="24"/>
          <w:szCs w:val="24"/>
          <w:lang w:val="en-CA"/>
        </w:rPr>
        <w:t>Notes for Payment to Mess Function/Event Participation:  </w:t>
      </w:r>
    </w:p>
    <w:p w14:paraId="436434E4" w14:textId="2067983A" w:rsidR="00AF3D98" w:rsidRPr="00130DA7" w:rsidRDefault="00AF3D98" w:rsidP="00130DA7">
      <w:pPr>
        <w:pStyle w:val="ListParagraph"/>
        <w:numPr>
          <w:ilvl w:val="0"/>
          <w:numId w:val="6"/>
        </w:numPr>
        <w:rPr>
          <w:sz w:val="24"/>
          <w:szCs w:val="24"/>
          <w:lang w:val="en-CA"/>
        </w:rPr>
      </w:pPr>
      <w:r w:rsidRPr="00130DA7">
        <w:rPr>
          <w:sz w:val="24"/>
          <w:szCs w:val="24"/>
          <w:lang w:val="en-CA"/>
        </w:rPr>
        <w:t xml:space="preserve">Please ensure your account is in good standing to be eligible to participate in any of our </w:t>
      </w:r>
      <w:proofErr w:type="spellStart"/>
      <w:r w:rsidRPr="00130DA7">
        <w:rPr>
          <w:sz w:val="24"/>
          <w:szCs w:val="24"/>
          <w:lang w:val="en-CA"/>
        </w:rPr>
        <w:t>mess'</w:t>
      </w:r>
      <w:proofErr w:type="spellEnd"/>
      <w:r w:rsidRPr="00130DA7">
        <w:rPr>
          <w:sz w:val="24"/>
          <w:szCs w:val="24"/>
          <w:lang w:val="en-CA"/>
        </w:rPr>
        <w:t xml:space="preserve"> events or activities.</w:t>
      </w:r>
    </w:p>
    <w:p w14:paraId="764DF660" w14:textId="19A938E6" w:rsidR="00AF3D98" w:rsidRPr="00130DA7" w:rsidRDefault="00AF3D98" w:rsidP="00130DA7">
      <w:pPr>
        <w:pStyle w:val="ListParagraph"/>
        <w:numPr>
          <w:ilvl w:val="0"/>
          <w:numId w:val="6"/>
        </w:numPr>
        <w:rPr>
          <w:sz w:val="24"/>
          <w:szCs w:val="24"/>
        </w:rPr>
      </w:pPr>
      <w:r w:rsidRPr="00130DA7">
        <w:rPr>
          <w:sz w:val="24"/>
          <w:szCs w:val="24"/>
          <w:lang w:val="en-CA"/>
        </w:rPr>
        <w:t>No payment is required at the time of registration. All charges related to the event will be added to your mess account and are expected to be cleared later.</w:t>
      </w:r>
    </w:p>
    <w:p w14:paraId="5B7FE690" w14:textId="7D46BFB3" w:rsidR="00130DA7" w:rsidRDefault="00130DA7" w:rsidP="00130DA7">
      <w:pPr>
        <w:jc w:val="both"/>
        <w:rPr>
          <w:rFonts w:ascii="Open Sans" w:eastAsia="Times New Roman" w:hAnsi="Open Sans" w:cs="Open Sans"/>
          <w:color w:val="0A0A0A"/>
          <w:kern w:val="0"/>
          <w:sz w:val="24"/>
          <w:szCs w:val="24"/>
          <w14:ligatures w14:val="none"/>
        </w:rPr>
      </w:pPr>
      <w:r>
        <w:rPr>
          <w:noProof/>
          <w:lang w:val="en-CA"/>
        </w:rPr>
        <mc:AlternateContent>
          <mc:Choice Requires="wps">
            <w:drawing>
              <wp:anchor distT="0" distB="0" distL="114300" distR="114300" simplePos="0" relativeHeight="251661312" behindDoc="0" locked="0" layoutInCell="1" allowOverlap="1" wp14:anchorId="599AD461" wp14:editId="28A718E5">
                <wp:simplePos x="0" y="0"/>
                <wp:positionH relativeFrom="column">
                  <wp:posOffset>28575</wp:posOffset>
                </wp:positionH>
                <wp:positionV relativeFrom="paragraph">
                  <wp:posOffset>10795</wp:posOffset>
                </wp:positionV>
                <wp:extent cx="5876925" cy="0"/>
                <wp:effectExtent l="0" t="0" r="0" b="0"/>
                <wp:wrapNone/>
                <wp:docPr id="522606443" name="Straight Connector 6"/>
                <wp:cNvGraphicFramePr/>
                <a:graphic xmlns:a="http://schemas.openxmlformats.org/drawingml/2006/main">
                  <a:graphicData uri="http://schemas.microsoft.com/office/word/2010/wordprocessingShape">
                    <wps:wsp>
                      <wps:cNvCnPr/>
                      <wps:spPr>
                        <a:xfrm>
                          <a:off x="0" y="0"/>
                          <a:ext cx="58769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992F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85pt" to="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" strokecolor="#5b9bd5 [3204]" strokeweight="1.5pt">
                <v:stroke joinstyle="miter"/>
              </v:line>
            </w:pict>
          </mc:Fallback>
        </mc:AlternateContent>
      </w:r>
    </w:p>
    <w:p w14:paraId="5134B9BA" w14:textId="0B503E02" w:rsidR="00130DA7" w:rsidRPr="00AF3D98" w:rsidRDefault="00130DA7" w:rsidP="00130DA7">
      <w:pPr>
        <w:jc w:val="both"/>
        <w:rPr>
          <w:rFonts w:ascii="Open Sans" w:eastAsia="Times New Roman" w:hAnsi="Open Sans" w:cs="Open Sans"/>
          <w:color w:val="0A0A0A"/>
          <w:kern w:val="0"/>
          <w:sz w:val="24"/>
          <w:szCs w:val="24"/>
          <w:lang w:val="en-CA"/>
          <w14:ligatures w14:val="none"/>
        </w:rPr>
      </w:pPr>
      <w:r w:rsidRPr="00130DA7">
        <w:rPr>
          <w:rFonts w:ascii="Open Sans" w:eastAsia="Times New Roman" w:hAnsi="Open Sans" w:cs="Open Sans"/>
          <w:color w:val="0A0A0A"/>
          <w:kern w:val="0"/>
          <w:sz w:val="24"/>
          <w:szCs w:val="24"/>
          <w14:ligatures w14:val="none"/>
        </w:rPr>
        <w:t>Below is a list of available payment options. For further details, please click on the respective links.</w:t>
      </w:r>
    </w:p>
    <w:p w14:paraId="27F1C221" w14:textId="77777777" w:rsidR="00AF3D98" w:rsidRPr="00AF3D98" w:rsidRDefault="00AF3D98" w:rsidP="00AF3D98">
      <w:pPr>
        <w:pBdr>
          <w:bottom w:val="single" w:sz="24" w:space="0" w:color="auto"/>
        </w:pBdr>
        <w:spacing w:before="300" w:after="300" w:line="240" w:lineRule="auto"/>
        <w:ind w:left="720"/>
        <w:outlineLvl w:val="2"/>
        <w:rPr>
          <w:rFonts w:ascii="Open Sans" w:eastAsia="Times New Roman" w:hAnsi="Open Sans" w:cs="Open Sans"/>
          <w:b/>
          <w:bCs/>
          <w:color w:val="0A0A0A"/>
          <w:kern w:val="0"/>
          <w:sz w:val="27"/>
          <w:szCs w:val="27"/>
          <w:lang w:val="en-CA"/>
          <w14:ligatures w14:val="none"/>
        </w:rPr>
      </w:pPr>
      <w:r w:rsidRPr="00AF3D98">
        <w:rPr>
          <w:rFonts w:ascii="Open Sans" w:eastAsia="Times New Roman" w:hAnsi="Open Sans" w:cs="Open Sans"/>
          <w:b/>
          <w:bCs/>
          <w:color w:val="0A0A0A"/>
          <w:kern w:val="0"/>
          <w:sz w:val="27"/>
          <w:szCs w:val="27"/>
          <w:lang w:val="en-CA"/>
          <w14:ligatures w14:val="none"/>
        </w:rPr>
        <w:t>In Person/Over the phone Payment</w:t>
      </w:r>
    </w:p>
    <w:p w14:paraId="00B12C35" w14:textId="77777777" w:rsidR="00AF3D98" w:rsidRDefault="00AF3D98" w:rsidP="00AF3D98">
      <w:pPr>
        <w:pBdr>
          <w:bottom w:val="single" w:sz="24" w:space="0" w:color="auto"/>
        </w:pBdr>
        <w:spacing w:beforeAutospacing="1" w:after="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You can make your mess payment by coming to our office at </w:t>
      </w:r>
      <w:hyperlink r:id="rId5" w:tgtFrame="_blank" w:history="1">
        <w:r w:rsidRPr="00AF3D98">
          <w:rPr>
            <w:rFonts w:ascii="Open Sans" w:eastAsia="Times New Roman" w:hAnsi="Open Sans" w:cs="Open Sans"/>
            <w:b/>
            <w:bCs/>
            <w:color w:val="DA291C"/>
            <w:kern w:val="0"/>
            <w:sz w:val="24"/>
            <w:szCs w:val="24"/>
            <w:lang w:val="en-CA"/>
            <w14:ligatures w14:val="none"/>
          </w:rPr>
          <w:t>Denison Armoury</w:t>
        </w:r>
      </w:hyperlink>
      <w:r w:rsidRPr="00AF3D98">
        <w:rPr>
          <w:rFonts w:ascii="Open Sans" w:eastAsia="Times New Roman" w:hAnsi="Open Sans" w:cs="Open Sans"/>
          <w:color w:val="0A0A0A"/>
          <w:kern w:val="0"/>
          <w:sz w:val="24"/>
          <w:szCs w:val="24"/>
          <w:lang w:val="en-CA"/>
          <w14:ligatures w14:val="none"/>
        </w:rPr>
        <w:t> (1 Yukon Lane), Room B136. During our office hours, 7:00 A.M- 3:00 P.M or Pay over the phone on credit card by calling to the following numbers.</w:t>
      </w:r>
    </w:p>
    <w:p w14:paraId="3D006E44" w14:textId="5A076F56" w:rsidR="00130DA7" w:rsidRPr="00AF3D98" w:rsidRDefault="00130DA7" w:rsidP="00AF3D98">
      <w:pPr>
        <w:pBdr>
          <w:bottom w:val="single" w:sz="24" w:space="0" w:color="auto"/>
        </w:pBdr>
        <w:spacing w:beforeAutospacing="1" w:after="0" w:afterAutospacing="1" w:line="240" w:lineRule="auto"/>
        <w:ind w:left="720"/>
        <w:rPr>
          <w:rFonts w:ascii="Open Sans" w:eastAsia="Times New Roman" w:hAnsi="Open Sans" w:cs="Open Sans"/>
          <w:color w:val="0A0A0A"/>
          <w:kern w:val="0"/>
          <w:sz w:val="24"/>
          <w:szCs w:val="24"/>
          <w:lang w:val="en-CA"/>
          <w14:ligatures w14:val="none"/>
        </w:rPr>
      </w:pPr>
      <w:r w:rsidRPr="00130DA7">
        <w:rPr>
          <w:rFonts w:ascii="Open Sans" w:eastAsia="Times New Roman" w:hAnsi="Open Sans" w:cs="Open Sans"/>
          <w:color w:val="0A0A0A"/>
          <w:kern w:val="0"/>
          <w:sz w:val="24"/>
          <w:szCs w:val="24"/>
          <w14:ligatures w14:val="none"/>
        </w:rPr>
        <w:t>416-633-6200 X 3870 Alice</w:t>
      </w:r>
      <w:r w:rsidRPr="00130DA7">
        <w:rPr>
          <w:rFonts w:ascii="Open Sans" w:eastAsia="Times New Roman" w:hAnsi="Open Sans" w:cs="Open Sans"/>
          <w:color w:val="0A0A0A"/>
          <w:kern w:val="0"/>
          <w:sz w:val="24"/>
          <w:szCs w:val="24"/>
          <w14:ligatures w14:val="none"/>
        </w:rPr>
        <w:br/>
        <w:t>416-633-6200 X 3790 Carol</w:t>
      </w:r>
      <w:r w:rsidRPr="00130DA7">
        <w:rPr>
          <w:rFonts w:ascii="Open Sans" w:eastAsia="Times New Roman" w:hAnsi="Open Sans" w:cs="Open Sans"/>
          <w:color w:val="0A0A0A"/>
          <w:kern w:val="0"/>
          <w:sz w:val="24"/>
          <w:szCs w:val="24"/>
          <w14:ligatures w14:val="none"/>
        </w:rPr>
        <w:br/>
        <w:t>416-633-6200 X 3767 Judy</w:t>
      </w:r>
    </w:p>
    <w:p w14:paraId="27F993EB" w14:textId="77777777" w:rsidR="00AF3D98" w:rsidRPr="00AF3D98" w:rsidRDefault="00AF3D98" w:rsidP="00AF3D98">
      <w:pPr>
        <w:pBdr>
          <w:bottom w:val="single" w:sz="24" w:space="0" w:color="auto"/>
        </w:pBdr>
        <w:spacing w:before="300" w:after="300" w:line="240" w:lineRule="auto"/>
        <w:ind w:left="720"/>
        <w:outlineLvl w:val="2"/>
        <w:rPr>
          <w:rFonts w:ascii="Open Sans" w:eastAsia="Times New Roman" w:hAnsi="Open Sans" w:cs="Open Sans"/>
          <w:b/>
          <w:bCs/>
          <w:color w:val="0A0A0A"/>
          <w:kern w:val="0"/>
          <w:sz w:val="27"/>
          <w:szCs w:val="27"/>
          <w:lang w:val="en-CA"/>
          <w14:ligatures w14:val="none"/>
        </w:rPr>
      </w:pPr>
      <w:r w:rsidRPr="00AF3D98">
        <w:rPr>
          <w:rFonts w:ascii="Open Sans" w:eastAsia="Times New Roman" w:hAnsi="Open Sans" w:cs="Open Sans"/>
          <w:b/>
          <w:bCs/>
          <w:color w:val="0A0A0A"/>
          <w:kern w:val="0"/>
          <w:sz w:val="27"/>
          <w:szCs w:val="27"/>
          <w:lang w:val="en-CA"/>
          <w14:ligatures w14:val="none"/>
        </w:rPr>
        <w:t>Email transfer payment</w:t>
      </w:r>
    </w:p>
    <w:p w14:paraId="2CAC6DB9"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Email: </w:t>
      </w:r>
      <w:hyperlink r:id="rId6" w:history="1">
        <w:r w:rsidRPr="00AF3D98">
          <w:rPr>
            <w:rFonts w:ascii="Open Sans" w:eastAsia="Times New Roman" w:hAnsi="Open Sans" w:cs="Open Sans"/>
            <w:b/>
            <w:bCs/>
            <w:color w:val="DA291C"/>
            <w:kern w:val="0"/>
            <w:sz w:val="24"/>
            <w:szCs w:val="24"/>
            <w:lang w:val="en-CA"/>
            <w14:ligatures w14:val="none"/>
          </w:rPr>
          <w:t>1624-asujrmpmts@cfmws.com</w:t>
        </w:r>
      </w:hyperlink>
      <w:r w:rsidRPr="00AF3D98">
        <w:rPr>
          <w:rFonts w:ascii="Open Sans" w:eastAsia="Times New Roman" w:hAnsi="Open Sans" w:cs="Open Sans"/>
          <w:color w:val="0A0A0A"/>
          <w:kern w:val="0"/>
          <w:sz w:val="24"/>
          <w:szCs w:val="24"/>
          <w:lang w:val="en-CA"/>
          <w14:ligatures w14:val="none"/>
        </w:rPr>
        <w:br/>
      </w:r>
      <w:r w:rsidRPr="00AF3D98">
        <w:rPr>
          <w:rFonts w:ascii="Open Sans" w:eastAsia="Times New Roman" w:hAnsi="Open Sans" w:cs="Open Sans"/>
          <w:b/>
          <w:bCs/>
          <w:color w:val="0A0A0A"/>
          <w:kern w:val="0"/>
          <w:sz w:val="24"/>
          <w:szCs w:val="24"/>
          <w:lang w:val="en-CA"/>
          <w14:ligatures w14:val="none"/>
        </w:rPr>
        <w:t>Instructions</w:t>
      </w:r>
    </w:p>
    <w:p w14:paraId="6DFA1EE5" w14:textId="77777777" w:rsidR="00AF3D98" w:rsidRPr="00AF3D98" w:rsidRDefault="00AF3D98" w:rsidP="00AF3D98">
      <w:pPr>
        <w:numPr>
          <w:ilvl w:val="1"/>
          <w:numId w:val="2"/>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Banking website – E-Transfer (please ensure you selected Interac E-transfers and not the transfer specific to your bank)</w:t>
      </w:r>
    </w:p>
    <w:p w14:paraId="2F8020BB" w14:textId="77777777" w:rsidR="00AF3D98" w:rsidRPr="00AF3D98" w:rsidRDefault="00AF3D98" w:rsidP="00AF3D98">
      <w:pPr>
        <w:numPr>
          <w:ilvl w:val="1"/>
          <w:numId w:val="2"/>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Select bank account</w:t>
      </w:r>
    </w:p>
    <w:p w14:paraId="61746698" w14:textId="77777777" w:rsidR="00AF3D98" w:rsidRPr="00AF3D98" w:rsidRDefault="00AF3D98" w:rsidP="00AF3D98">
      <w:pPr>
        <w:numPr>
          <w:ilvl w:val="1"/>
          <w:numId w:val="2"/>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 xml:space="preserve">Set up </w:t>
      </w:r>
      <w:proofErr w:type="gramStart"/>
      <w:r w:rsidRPr="00AF3D98">
        <w:rPr>
          <w:rFonts w:ascii="Open Sans" w:eastAsia="Times New Roman" w:hAnsi="Open Sans" w:cs="Open Sans"/>
          <w:color w:val="0A0A0A"/>
          <w:kern w:val="0"/>
          <w:sz w:val="24"/>
          <w:szCs w:val="24"/>
          <w:lang w:val="en-CA"/>
          <w14:ligatures w14:val="none"/>
        </w:rPr>
        <w:t>New</w:t>
      </w:r>
      <w:proofErr w:type="gramEnd"/>
      <w:r w:rsidRPr="00AF3D98">
        <w:rPr>
          <w:rFonts w:ascii="Open Sans" w:eastAsia="Times New Roman" w:hAnsi="Open Sans" w:cs="Open Sans"/>
          <w:color w:val="0A0A0A"/>
          <w:kern w:val="0"/>
          <w:sz w:val="24"/>
          <w:szCs w:val="24"/>
          <w:lang w:val="en-CA"/>
          <w14:ligatures w14:val="none"/>
        </w:rPr>
        <w:t xml:space="preserve"> contact </w:t>
      </w:r>
    </w:p>
    <w:p w14:paraId="4990CC0E" w14:textId="77777777" w:rsidR="00AF3D98" w:rsidRPr="00AF3D98" w:rsidRDefault="00AF3D98" w:rsidP="00AF3D98">
      <w:pPr>
        <w:numPr>
          <w:ilvl w:val="2"/>
          <w:numId w:val="2"/>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Name: CFMWS</w:t>
      </w:r>
    </w:p>
    <w:p w14:paraId="52F11212" w14:textId="77777777" w:rsidR="00AF3D98" w:rsidRPr="00AF3D98" w:rsidRDefault="00AF3D98" w:rsidP="00AF3D98">
      <w:pPr>
        <w:numPr>
          <w:ilvl w:val="2"/>
          <w:numId w:val="2"/>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Notify contact by: Email</w:t>
      </w:r>
    </w:p>
    <w:p w14:paraId="054F2657" w14:textId="77777777" w:rsidR="00AF3D98" w:rsidRPr="00AF3D98" w:rsidRDefault="00AF3D98" w:rsidP="00AF3D98">
      <w:pPr>
        <w:numPr>
          <w:ilvl w:val="1"/>
          <w:numId w:val="3"/>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Email address: </w:t>
      </w:r>
      <w:hyperlink r:id="rId7" w:history="1">
        <w:r w:rsidRPr="00AF3D98">
          <w:rPr>
            <w:rFonts w:ascii="Open Sans" w:eastAsia="Times New Roman" w:hAnsi="Open Sans" w:cs="Open Sans"/>
            <w:b/>
            <w:bCs/>
            <w:color w:val="DA291C"/>
            <w:kern w:val="0"/>
            <w:sz w:val="24"/>
            <w:szCs w:val="24"/>
            <w:lang w:val="en-CA"/>
            <w14:ligatures w14:val="none"/>
          </w:rPr>
          <w:t>1624-asujrmpmts@cfmws.com</w:t>
        </w:r>
      </w:hyperlink>
    </w:p>
    <w:p w14:paraId="487E9D5D" w14:textId="77777777" w:rsidR="00AF3D98" w:rsidRPr="00AF3D98" w:rsidRDefault="00AF3D98" w:rsidP="00AF3D98">
      <w:pPr>
        <w:numPr>
          <w:ilvl w:val="1"/>
          <w:numId w:val="3"/>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Amount: $____</w:t>
      </w:r>
    </w:p>
    <w:p w14:paraId="3C67D6BF" w14:textId="77777777" w:rsidR="00AF3D98" w:rsidRPr="00AF3D98" w:rsidRDefault="00AF3D98" w:rsidP="00AF3D98">
      <w:pPr>
        <w:numPr>
          <w:ilvl w:val="1"/>
          <w:numId w:val="3"/>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NO PASSWORD-do not set up a password</w:t>
      </w:r>
    </w:p>
    <w:p w14:paraId="76A62EAE" w14:textId="77777777" w:rsidR="00AF3D98" w:rsidRPr="00AF3D98" w:rsidRDefault="00AF3D98" w:rsidP="00AF3D98">
      <w:pPr>
        <w:numPr>
          <w:ilvl w:val="1"/>
          <w:numId w:val="3"/>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 xml:space="preserve">Enter Message:  Please include your Service Number or CF once number *- Rank Last Name-Reason for the Payment. (A12345678-Sgt SMITH-Mess </w:t>
      </w:r>
      <w:proofErr w:type="gramStart"/>
      <w:r w:rsidRPr="00AF3D98">
        <w:rPr>
          <w:rFonts w:ascii="Open Sans" w:eastAsia="Times New Roman" w:hAnsi="Open Sans" w:cs="Open Sans"/>
          <w:color w:val="0A0A0A"/>
          <w:kern w:val="0"/>
          <w:sz w:val="24"/>
          <w:szCs w:val="24"/>
          <w:lang w:val="en-CA"/>
          <w14:ligatures w14:val="none"/>
        </w:rPr>
        <w:t>Dues )</w:t>
      </w:r>
      <w:proofErr w:type="gramEnd"/>
    </w:p>
    <w:p w14:paraId="6059CC7C"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 Notes: Your </w:t>
      </w:r>
      <w:r w:rsidRPr="00AF3D98">
        <w:rPr>
          <w:rFonts w:ascii="Open Sans" w:eastAsia="Times New Roman" w:hAnsi="Open Sans" w:cs="Open Sans"/>
          <w:b/>
          <w:bCs/>
          <w:color w:val="0A0A0A"/>
          <w:kern w:val="0"/>
          <w:sz w:val="24"/>
          <w:szCs w:val="24"/>
          <w:lang w:val="en-CA"/>
          <w14:ligatures w14:val="none"/>
        </w:rPr>
        <w:t>CF One number </w:t>
      </w:r>
      <w:r w:rsidRPr="00AF3D98">
        <w:rPr>
          <w:rFonts w:ascii="Open Sans" w:eastAsia="Times New Roman" w:hAnsi="Open Sans" w:cs="Open Sans"/>
          <w:color w:val="0A0A0A"/>
          <w:kern w:val="0"/>
          <w:sz w:val="24"/>
          <w:szCs w:val="24"/>
          <w:lang w:val="en-CA"/>
          <w14:ligatures w14:val="none"/>
        </w:rPr>
        <w:t>serves as the distinct identifier for your CFMWS account. If you are an associate member without a service number, kindly utilize your CF One number. In case you are uncertain about your CF1 number, we recommend` reaching out to our office staff for assistance.</w:t>
      </w:r>
    </w:p>
    <w:p w14:paraId="700693E0" w14:textId="77777777" w:rsidR="00AF3D98" w:rsidRPr="00AF3D98" w:rsidRDefault="00AF3D98" w:rsidP="00AF3D98">
      <w:pPr>
        <w:pBdr>
          <w:bottom w:val="single" w:sz="24" w:space="0" w:color="auto"/>
        </w:pBdr>
        <w:spacing w:beforeAutospacing="1" w:after="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416-633-6200 X 3870 Alice</w:t>
      </w:r>
      <w:r w:rsidRPr="00AF3D98">
        <w:rPr>
          <w:rFonts w:ascii="Open Sans" w:eastAsia="Times New Roman" w:hAnsi="Open Sans" w:cs="Open Sans"/>
          <w:color w:val="0A0A0A"/>
          <w:kern w:val="0"/>
          <w:sz w:val="24"/>
          <w:szCs w:val="24"/>
          <w:lang w:val="en-CA"/>
          <w14:ligatures w14:val="none"/>
        </w:rPr>
        <w:br/>
        <w:t>416-633-6200 X 3790 Carol</w:t>
      </w:r>
      <w:r w:rsidRPr="00AF3D98">
        <w:rPr>
          <w:rFonts w:ascii="Open Sans" w:eastAsia="Times New Roman" w:hAnsi="Open Sans" w:cs="Open Sans"/>
          <w:color w:val="0A0A0A"/>
          <w:kern w:val="0"/>
          <w:sz w:val="24"/>
          <w:szCs w:val="24"/>
          <w:lang w:val="en-CA"/>
          <w14:ligatures w14:val="none"/>
        </w:rPr>
        <w:br/>
        <w:t>416-633-6200 X 3767 Judy</w:t>
      </w:r>
    </w:p>
    <w:p w14:paraId="4763E89E" w14:textId="77777777" w:rsidR="00AF3D98" w:rsidRPr="00AF3D98" w:rsidRDefault="00AF3D98" w:rsidP="00AF3D98">
      <w:pPr>
        <w:pBdr>
          <w:bottom w:val="single" w:sz="24" w:space="0" w:color="auto"/>
        </w:pBdr>
        <w:spacing w:before="300" w:after="300" w:line="240" w:lineRule="auto"/>
        <w:ind w:left="720"/>
        <w:outlineLvl w:val="2"/>
        <w:rPr>
          <w:rFonts w:ascii="Open Sans" w:eastAsia="Times New Roman" w:hAnsi="Open Sans" w:cs="Open Sans"/>
          <w:b/>
          <w:bCs/>
          <w:color w:val="0A0A0A"/>
          <w:kern w:val="0"/>
          <w:sz w:val="27"/>
          <w:szCs w:val="27"/>
          <w:lang w:val="en-CA"/>
          <w14:ligatures w14:val="none"/>
        </w:rPr>
      </w:pPr>
      <w:r w:rsidRPr="00AF3D98">
        <w:rPr>
          <w:rFonts w:ascii="Open Sans" w:eastAsia="Times New Roman" w:hAnsi="Open Sans" w:cs="Open Sans"/>
          <w:b/>
          <w:bCs/>
          <w:color w:val="0A0A0A"/>
          <w:kern w:val="0"/>
          <w:sz w:val="27"/>
          <w:szCs w:val="27"/>
          <w:lang w:val="en-CA"/>
          <w14:ligatures w14:val="none"/>
        </w:rPr>
        <w:t>Preauthorized Payment Deduction (PAD/DMIL PAY)</w:t>
      </w:r>
    </w:p>
    <w:p w14:paraId="5EDFD322"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b/>
          <w:bCs/>
          <w:color w:val="0A0A0A"/>
          <w:kern w:val="0"/>
          <w:sz w:val="24"/>
          <w:szCs w:val="24"/>
          <w:lang w:val="en-CA"/>
          <w14:ligatures w14:val="none"/>
        </w:rPr>
        <w:t>Pre-authorized Payment Deduction Process for Members:</w:t>
      </w:r>
    </w:p>
    <w:p w14:paraId="4BB3A21B"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Upon successfully setting up your DMIL PAY or PAD account, you can initiate payments by sending an email to confirm your payment request. For event registrations, charges will be added post-event to avoid unnecessary adjustments due to cancellations. Once the charges are verified, deductions will be processed on the following settlement day.</w:t>
      </w:r>
    </w:p>
    <w:p w14:paraId="455ECF15"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b/>
          <w:bCs/>
          <w:color w:val="0A0A0A"/>
          <w:kern w:val="0"/>
          <w:sz w:val="24"/>
          <w:szCs w:val="24"/>
          <w:lang w:val="en-CA"/>
          <w14:ligatures w14:val="none"/>
        </w:rPr>
        <w:t>Pre-Authorized Payment Setup Instructions:</w:t>
      </w:r>
    </w:p>
    <w:p w14:paraId="613B3A55" w14:textId="77777777" w:rsidR="00AF3D98" w:rsidRPr="00AF3D98" w:rsidRDefault="00AF3D98" w:rsidP="00AF3D98">
      <w:pPr>
        <w:numPr>
          <w:ilvl w:val="1"/>
          <w:numId w:val="4"/>
        </w:numPr>
        <w:pBdr>
          <w:bottom w:val="single" w:sz="24" w:space="0" w:color="auto"/>
        </w:pBdr>
        <w:spacing w:before="100" w:beforeAutospacing="1" w:after="100" w:afterAutospacing="1" w:line="240" w:lineRule="auto"/>
        <w:ind w:left="1440" w:hanging="36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b/>
          <w:bCs/>
          <w:color w:val="0A0A0A"/>
          <w:kern w:val="0"/>
          <w:sz w:val="24"/>
          <w:szCs w:val="24"/>
          <w:lang w:val="en-CA"/>
          <w14:ligatures w14:val="none"/>
        </w:rPr>
        <w:t>DMIL PAY - Regular Forces Members ONLY (Auto Setup):</w:t>
      </w:r>
    </w:p>
    <w:p w14:paraId="3839C9B0"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For regular forces members, an automatic setup will occur during in-clearance. CFMWS will establish your account for payroll deductions related to NPP charges.</w:t>
      </w:r>
    </w:p>
    <w:p w14:paraId="1BFB339D" w14:textId="77777777" w:rsidR="00AF3D98" w:rsidRPr="00AF3D98" w:rsidRDefault="00AF3D98" w:rsidP="00AF3D98">
      <w:pPr>
        <w:numPr>
          <w:ilvl w:val="1"/>
          <w:numId w:val="5"/>
        </w:numPr>
        <w:pBdr>
          <w:bottom w:val="single" w:sz="24" w:space="0" w:color="auto"/>
        </w:pBdr>
        <w:spacing w:before="100" w:beforeAutospacing="1" w:after="100" w:afterAutospacing="1" w:line="240" w:lineRule="auto"/>
        <w:ind w:left="1440" w:hanging="36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b/>
          <w:bCs/>
          <w:color w:val="0A0A0A"/>
          <w:kern w:val="0"/>
          <w:sz w:val="24"/>
          <w:szCs w:val="24"/>
          <w:lang w:val="en-CA"/>
          <w14:ligatures w14:val="none"/>
        </w:rPr>
        <w:t>PAD - Reserve Forces Members and Associates Members (PAD Form Required):</w:t>
      </w:r>
    </w:p>
    <w:p w14:paraId="0EF7DD3D"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If you're a reserve forces member or an associate member, complete and sign a PAD form to establish your Pre-Authorized Deduction (PAD) account for automatic payments. This step ensures smooth payment processing with the mess.</w:t>
      </w:r>
    </w:p>
    <w:p w14:paraId="55EF2069"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b/>
          <w:bCs/>
          <w:color w:val="0A0A0A"/>
          <w:kern w:val="0"/>
          <w:sz w:val="24"/>
          <w:szCs w:val="24"/>
          <w:lang w:val="en-CA"/>
          <w14:ligatures w14:val="none"/>
        </w:rPr>
        <w:t>Setting Up Your PAD Account: (Option 2)</w:t>
      </w:r>
    </w:p>
    <w:p w14:paraId="51BB3F46"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To set up your PAD account, follow these straightforward instructions:</w:t>
      </w:r>
    </w:p>
    <w:p w14:paraId="1777462F"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b/>
          <w:bCs/>
          <w:color w:val="0A0A0A"/>
          <w:kern w:val="0"/>
          <w:sz w:val="24"/>
          <w:szCs w:val="24"/>
          <w:lang w:val="en-CA"/>
          <w14:ligatures w14:val="none"/>
        </w:rPr>
        <w:t>PAD through Bank Account or Credit Card:</w:t>
      </w:r>
    </w:p>
    <w:p w14:paraId="55CC462D" w14:textId="77777777" w:rsidR="00AF3D98" w:rsidRPr="00AF3D98" w:rsidRDefault="00AF3D98" w:rsidP="00AF3D98">
      <w:pPr>
        <w:numPr>
          <w:ilvl w:val="1"/>
          <w:numId w:val="1"/>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Complete the </w:t>
      </w:r>
      <w:hyperlink r:id="rId8" w:tgtFrame="_blank" w:history="1">
        <w:r w:rsidRPr="00AF3D98">
          <w:rPr>
            <w:rFonts w:ascii="Open Sans" w:eastAsia="Times New Roman" w:hAnsi="Open Sans" w:cs="Open Sans"/>
            <w:b/>
            <w:bCs/>
            <w:color w:val="DA291C"/>
            <w:kern w:val="0"/>
            <w:sz w:val="24"/>
            <w:szCs w:val="24"/>
            <w:lang w:val="en-CA"/>
            <w14:ligatures w14:val="none"/>
          </w:rPr>
          <w:t>PAD form</w:t>
        </w:r>
      </w:hyperlink>
      <w:r w:rsidRPr="00AF3D98">
        <w:rPr>
          <w:rFonts w:ascii="Open Sans" w:eastAsia="Times New Roman" w:hAnsi="Open Sans" w:cs="Open Sans"/>
          <w:color w:val="0A0A0A"/>
          <w:kern w:val="0"/>
          <w:sz w:val="24"/>
          <w:szCs w:val="24"/>
          <w:lang w:val="en-CA"/>
          <w14:ligatures w14:val="none"/>
        </w:rPr>
        <w:t> and provide your signature in the designated area (bottom of both pages).</w:t>
      </w:r>
    </w:p>
    <w:p w14:paraId="18AD02AB" w14:textId="77777777" w:rsidR="00AF3D98" w:rsidRPr="00AF3D98" w:rsidRDefault="00AF3D98" w:rsidP="00AF3D98">
      <w:pPr>
        <w:numPr>
          <w:ilvl w:val="1"/>
          <w:numId w:val="1"/>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If opting for bank account deduction, indicate the preferred payment day.</w:t>
      </w:r>
    </w:p>
    <w:p w14:paraId="404C1730" w14:textId="77777777" w:rsidR="00AF3D98" w:rsidRPr="00AF3D98" w:rsidRDefault="00AF3D98" w:rsidP="00AF3D98">
      <w:pPr>
        <w:numPr>
          <w:ilvl w:val="1"/>
          <w:numId w:val="1"/>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Once the form is filled, send it to our office via email or in-person.</w:t>
      </w:r>
    </w:p>
    <w:p w14:paraId="422267B3" w14:textId="77777777" w:rsidR="00AF3D98" w:rsidRPr="00AF3D98" w:rsidRDefault="00AF3D98" w:rsidP="00AF3D98">
      <w:pPr>
        <w:pBdr>
          <w:bottom w:val="single" w:sz="24" w:space="0" w:color="auto"/>
        </w:pBdr>
        <w:spacing w:before="100" w:beforeAutospacing="1" w:after="100" w:afterAutospacing="1" w:line="240" w:lineRule="auto"/>
        <w:ind w:left="720"/>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b/>
          <w:bCs/>
          <w:color w:val="0A0A0A"/>
          <w:kern w:val="0"/>
          <w:sz w:val="24"/>
          <w:szCs w:val="24"/>
          <w:lang w:val="en-CA"/>
          <w14:ligatures w14:val="none"/>
        </w:rPr>
        <w:t>Important Notes:</w:t>
      </w:r>
    </w:p>
    <w:p w14:paraId="3CF12102" w14:textId="77777777" w:rsidR="00AF3D98" w:rsidRPr="00AF3D98" w:rsidRDefault="00AF3D98" w:rsidP="00AF3D98">
      <w:pPr>
        <w:numPr>
          <w:ilvl w:val="1"/>
          <w:numId w:val="1"/>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For bank account deductions, include a VOID check with the form.</w:t>
      </w:r>
    </w:p>
    <w:p w14:paraId="098C218C" w14:textId="77777777" w:rsidR="00AF3D98" w:rsidRPr="00AF3D98" w:rsidRDefault="00AF3D98" w:rsidP="00AF3D98">
      <w:pPr>
        <w:numPr>
          <w:ilvl w:val="1"/>
          <w:numId w:val="1"/>
        </w:numPr>
        <w:pBdr>
          <w:bottom w:val="single" w:sz="24" w:space="0" w:color="auto"/>
        </w:pBdr>
        <w:spacing w:before="100" w:beforeAutospacing="1" w:after="100" w:afterAutospacing="1" w:line="240" w:lineRule="auto"/>
        <w:rPr>
          <w:rFonts w:ascii="Open Sans" w:eastAsia="Times New Roman" w:hAnsi="Open Sans" w:cs="Open Sans"/>
          <w:color w:val="0A0A0A"/>
          <w:kern w:val="0"/>
          <w:sz w:val="24"/>
          <w:szCs w:val="24"/>
          <w:lang w:val="en-CA"/>
          <w14:ligatures w14:val="none"/>
        </w:rPr>
      </w:pPr>
      <w:r w:rsidRPr="00AF3D98">
        <w:rPr>
          <w:rFonts w:ascii="Open Sans" w:eastAsia="Times New Roman" w:hAnsi="Open Sans" w:cs="Open Sans"/>
          <w:color w:val="0A0A0A"/>
          <w:kern w:val="0"/>
          <w:sz w:val="24"/>
          <w:szCs w:val="24"/>
          <w:lang w:val="en-CA"/>
          <w14:ligatures w14:val="none"/>
        </w:rPr>
        <w:t>For credit card payments via email, </w:t>
      </w:r>
      <w:r w:rsidRPr="00AF3D98">
        <w:rPr>
          <w:rFonts w:ascii="Open Sans" w:eastAsia="Times New Roman" w:hAnsi="Open Sans" w:cs="Open Sans"/>
          <w:b/>
          <w:bCs/>
          <w:color w:val="0A0A0A"/>
          <w:kern w:val="0"/>
          <w:sz w:val="24"/>
          <w:szCs w:val="24"/>
          <w:lang w:val="en-CA"/>
          <w14:ligatures w14:val="none"/>
        </w:rPr>
        <w:t>refrain from entering card details on the form</w:t>
      </w:r>
      <w:r w:rsidRPr="00AF3D98">
        <w:rPr>
          <w:rFonts w:ascii="Open Sans" w:eastAsia="Times New Roman" w:hAnsi="Open Sans" w:cs="Open Sans"/>
          <w:color w:val="0A0A0A"/>
          <w:kern w:val="0"/>
          <w:sz w:val="24"/>
          <w:szCs w:val="24"/>
          <w:lang w:val="en-CA"/>
          <w14:ligatures w14:val="none"/>
        </w:rPr>
        <w:t>. For security, contact our office and share credit card information via phone.</w:t>
      </w:r>
    </w:p>
    <w:p w14:paraId="3F0CD100" w14:textId="77777777" w:rsidR="005A5291" w:rsidRPr="00AF3D98" w:rsidRDefault="005A5291">
      <w:pPr>
        <w:rPr>
          <w:lang w:val="en-CA"/>
        </w:rPr>
      </w:pPr>
    </w:p>
    <w:sectPr w:rsidR="005A5291" w:rsidRPr="00AF3D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4FD"/>
    <w:multiLevelType w:val="hybridMultilevel"/>
    <w:tmpl w:val="EA66F5C8"/>
    <w:lvl w:ilvl="0" w:tplc="96BA07C6">
      <w:start w:val="1"/>
      <w:numFmt w:val="bullet"/>
      <w:lvlText w:val=""/>
      <w:lvlJc w:val="left"/>
      <w:pPr>
        <w:tabs>
          <w:tab w:val="num" w:pos="720"/>
        </w:tabs>
        <w:ind w:left="720" w:hanging="360"/>
      </w:pPr>
      <w:rPr>
        <w:rFonts w:ascii="Symbol" w:hAnsi="Symbol" w:hint="default"/>
        <w:sz w:val="20"/>
      </w:rPr>
    </w:lvl>
    <w:lvl w:ilvl="1" w:tplc="8A6AA8BA">
      <w:start w:val="1"/>
      <w:numFmt w:val="decimal"/>
      <w:lvlText w:val="%2."/>
      <w:lvlJc w:val="left"/>
      <w:pPr>
        <w:tabs>
          <w:tab w:val="num" w:pos="1440"/>
        </w:tabs>
        <w:ind w:left="1440" w:hanging="360"/>
      </w:pPr>
    </w:lvl>
    <w:lvl w:ilvl="2" w:tplc="5A74779E">
      <w:start w:val="1"/>
      <w:numFmt w:val="bullet"/>
      <w:lvlText w:val=""/>
      <w:lvlJc w:val="left"/>
      <w:pPr>
        <w:tabs>
          <w:tab w:val="num" w:pos="2160"/>
        </w:tabs>
        <w:ind w:left="2160" w:hanging="360"/>
      </w:pPr>
      <w:rPr>
        <w:rFonts w:ascii="Symbol" w:hAnsi="Symbol" w:hint="default"/>
        <w:sz w:val="20"/>
      </w:rPr>
    </w:lvl>
    <w:lvl w:ilvl="3" w:tplc="7C5C5226" w:tentative="1">
      <w:start w:val="1"/>
      <w:numFmt w:val="bullet"/>
      <w:lvlText w:val=""/>
      <w:lvlJc w:val="left"/>
      <w:pPr>
        <w:tabs>
          <w:tab w:val="num" w:pos="2880"/>
        </w:tabs>
        <w:ind w:left="2880" w:hanging="360"/>
      </w:pPr>
      <w:rPr>
        <w:rFonts w:ascii="Wingdings" w:hAnsi="Wingdings" w:hint="default"/>
        <w:sz w:val="20"/>
      </w:rPr>
    </w:lvl>
    <w:lvl w:ilvl="4" w:tplc="DB6EAED8" w:tentative="1">
      <w:start w:val="1"/>
      <w:numFmt w:val="bullet"/>
      <w:lvlText w:val=""/>
      <w:lvlJc w:val="left"/>
      <w:pPr>
        <w:tabs>
          <w:tab w:val="num" w:pos="3600"/>
        </w:tabs>
        <w:ind w:left="3600" w:hanging="360"/>
      </w:pPr>
      <w:rPr>
        <w:rFonts w:ascii="Wingdings" w:hAnsi="Wingdings" w:hint="default"/>
        <w:sz w:val="20"/>
      </w:rPr>
    </w:lvl>
    <w:lvl w:ilvl="5" w:tplc="0C0474CA" w:tentative="1">
      <w:start w:val="1"/>
      <w:numFmt w:val="bullet"/>
      <w:lvlText w:val=""/>
      <w:lvlJc w:val="left"/>
      <w:pPr>
        <w:tabs>
          <w:tab w:val="num" w:pos="4320"/>
        </w:tabs>
        <w:ind w:left="4320" w:hanging="360"/>
      </w:pPr>
      <w:rPr>
        <w:rFonts w:ascii="Wingdings" w:hAnsi="Wingdings" w:hint="default"/>
        <w:sz w:val="20"/>
      </w:rPr>
    </w:lvl>
    <w:lvl w:ilvl="6" w:tplc="036A56B6" w:tentative="1">
      <w:start w:val="1"/>
      <w:numFmt w:val="bullet"/>
      <w:lvlText w:val=""/>
      <w:lvlJc w:val="left"/>
      <w:pPr>
        <w:tabs>
          <w:tab w:val="num" w:pos="5040"/>
        </w:tabs>
        <w:ind w:left="5040" w:hanging="360"/>
      </w:pPr>
      <w:rPr>
        <w:rFonts w:ascii="Wingdings" w:hAnsi="Wingdings" w:hint="default"/>
        <w:sz w:val="20"/>
      </w:rPr>
    </w:lvl>
    <w:lvl w:ilvl="7" w:tplc="1C32EDDC" w:tentative="1">
      <w:start w:val="1"/>
      <w:numFmt w:val="bullet"/>
      <w:lvlText w:val=""/>
      <w:lvlJc w:val="left"/>
      <w:pPr>
        <w:tabs>
          <w:tab w:val="num" w:pos="5760"/>
        </w:tabs>
        <w:ind w:left="5760" w:hanging="360"/>
      </w:pPr>
      <w:rPr>
        <w:rFonts w:ascii="Wingdings" w:hAnsi="Wingdings" w:hint="default"/>
        <w:sz w:val="20"/>
      </w:rPr>
    </w:lvl>
    <w:lvl w:ilvl="8" w:tplc="A2482CF6"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B0C0E"/>
    <w:multiLevelType w:val="hybridMultilevel"/>
    <w:tmpl w:val="52563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D80C4D"/>
    <w:multiLevelType w:val="hybridMultilevel"/>
    <w:tmpl w:val="556EB77C"/>
    <w:lvl w:ilvl="0" w:tplc="88EC5D4E">
      <w:start w:val="1"/>
      <w:numFmt w:val="bullet"/>
      <w:lvlText w:val=""/>
      <w:lvlJc w:val="left"/>
      <w:pPr>
        <w:tabs>
          <w:tab w:val="num" w:pos="720"/>
        </w:tabs>
        <w:ind w:left="720" w:hanging="360"/>
      </w:pPr>
      <w:rPr>
        <w:rFonts w:ascii="Symbol" w:hAnsi="Symbol" w:hint="default"/>
        <w:sz w:val="20"/>
      </w:rPr>
    </w:lvl>
    <w:lvl w:ilvl="1" w:tplc="E626DE94">
      <w:start w:val="4"/>
      <w:numFmt w:val="decimal"/>
      <w:lvlText w:val="%2."/>
      <w:lvlJc w:val="left"/>
      <w:pPr>
        <w:tabs>
          <w:tab w:val="num" w:pos="1440"/>
        </w:tabs>
        <w:ind w:left="1440" w:hanging="360"/>
      </w:pPr>
    </w:lvl>
    <w:lvl w:ilvl="2" w:tplc="68D65066" w:tentative="1">
      <w:start w:val="1"/>
      <w:numFmt w:val="bullet"/>
      <w:lvlText w:val=""/>
      <w:lvlJc w:val="left"/>
      <w:pPr>
        <w:tabs>
          <w:tab w:val="num" w:pos="2160"/>
        </w:tabs>
        <w:ind w:left="2160" w:hanging="360"/>
      </w:pPr>
      <w:rPr>
        <w:rFonts w:ascii="Wingdings" w:hAnsi="Wingdings" w:hint="default"/>
        <w:sz w:val="20"/>
      </w:rPr>
    </w:lvl>
    <w:lvl w:ilvl="3" w:tplc="C5C25EB2" w:tentative="1">
      <w:start w:val="1"/>
      <w:numFmt w:val="bullet"/>
      <w:lvlText w:val=""/>
      <w:lvlJc w:val="left"/>
      <w:pPr>
        <w:tabs>
          <w:tab w:val="num" w:pos="2880"/>
        </w:tabs>
        <w:ind w:left="2880" w:hanging="360"/>
      </w:pPr>
      <w:rPr>
        <w:rFonts w:ascii="Wingdings" w:hAnsi="Wingdings" w:hint="default"/>
        <w:sz w:val="20"/>
      </w:rPr>
    </w:lvl>
    <w:lvl w:ilvl="4" w:tplc="300C986E" w:tentative="1">
      <w:start w:val="1"/>
      <w:numFmt w:val="bullet"/>
      <w:lvlText w:val=""/>
      <w:lvlJc w:val="left"/>
      <w:pPr>
        <w:tabs>
          <w:tab w:val="num" w:pos="3600"/>
        </w:tabs>
        <w:ind w:left="3600" w:hanging="360"/>
      </w:pPr>
      <w:rPr>
        <w:rFonts w:ascii="Wingdings" w:hAnsi="Wingdings" w:hint="default"/>
        <w:sz w:val="20"/>
      </w:rPr>
    </w:lvl>
    <w:lvl w:ilvl="5" w:tplc="3CDA0688" w:tentative="1">
      <w:start w:val="1"/>
      <w:numFmt w:val="bullet"/>
      <w:lvlText w:val=""/>
      <w:lvlJc w:val="left"/>
      <w:pPr>
        <w:tabs>
          <w:tab w:val="num" w:pos="4320"/>
        </w:tabs>
        <w:ind w:left="4320" w:hanging="360"/>
      </w:pPr>
      <w:rPr>
        <w:rFonts w:ascii="Wingdings" w:hAnsi="Wingdings" w:hint="default"/>
        <w:sz w:val="20"/>
      </w:rPr>
    </w:lvl>
    <w:lvl w:ilvl="6" w:tplc="F42611C8" w:tentative="1">
      <w:start w:val="1"/>
      <w:numFmt w:val="bullet"/>
      <w:lvlText w:val=""/>
      <w:lvlJc w:val="left"/>
      <w:pPr>
        <w:tabs>
          <w:tab w:val="num" w:pos="5040"/>
        </w:tabs>
        <w:ind w:left="5040" w:hanging="360"/>
      </w:pPr>
      <w:rPr>
        <w:rFonts w:ascii="Wingdings" w:hAnsi="Wingdings" w:hint="default"/>
        <w:sz w:val="20"/>
      </w:rPr>
    </w:lvl>
    <w:lvl w:ilvl="7" w:tplc="84BCBFE4" w:tentative="1">
      <w:start w:val="1"/>
      <w:numFmt w:val="bullet"/>
      <w:lvlText w:val=""/>
      <w:lvlJc w:val="left"/>
      <w:pPr>
        <w:tabs>
          <w:tab w:val="num" w:pos="5760"/>
        </w:tabs>
        <w:ind w:left="5760" w:hanging="360"/>
      </w:pPr>
      <w:rPr>
        <w:rFonts w:ascii="Wingdings" w:hAnsi="Wingdings" w:hint="default"/>
        <w:sz w:val="20"/>
      </w:rPr>
    </w:lvl>
    <w:lvl w:ilvl="8" w:tplc="088AD25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21836"/>
    <w:multiLevelType w:val="multilevel"/>
    <w:tmpl w:val="16865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858113">
    <w:abstractNumId w:val="3"/>
  </w:num>
  <w:num w:numId="2" w16cid:durableId="629239746">
    <w:abstractNumId w:val="0"/>
  </w:num>
  <w:num w:numId="3" w16cid:durableId="2142654438">
    <w:abstractNumId w:val="2"/>
  </w:num>
  <w:num w:numId="4" w16cid:durableId="1869903491">
    <w:abstractNumId w:val="3"/>
    <w:lvlOverride w:ilvl="1">
      <w:lvl w:ilvl="1">
        <w:numFmt w:val="decimal"/>
        <w:lvlText w:val="%2."/>
        <w:lvlJc w:val="left"/>
      </w:lvl>
    </w:lvlOverride>
  </w:num>
  <w:num w:numId="5" w16cid:durableId="589117493">
    <w:abstractNumId w:val="3"/>
    <w:lvlOverride w:ilvl="1">
      <w:lvl w:ilvl="1">
        <w:numFmt w:val="decimal"/>
        <w:lvlText w:val="%2."/>
        <w:lvlJc w:val="left"/>
      </w:lvl>
    </w:lvlOverride>
  </w:num>
  <w:num w:numId="6" w16cid:durableId="182774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98"/>
    <w:rsid w:val="00130DA7"/>
    <w:rsid w:val="004B4D24"/>
    <w:rsid w:val="005A5291"/>
    <w:rsid w:val="00601C7D"/>
    <w:rsid w:val="00AF3D98"/>
    <w:rsid w:val="00CC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5793"/>
  <w15:chartTrackingRefBased/>
  <w15:docId w15:val="{4076ADC0-6401-4218-9CB2-C4677B1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D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F3D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F3D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F3D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F3D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F3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F3D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F3D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F3D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F3D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F3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D98"/>
    <w:rPr>
      <w:rFonts w:eastAsiaTheme="majorEastAsia" w:cstheme="majorBidi"/>
      <w:color w:val="272727" w:themeColor="text1" w:themeTint="D8"/>
    </w:rPr>
  </w:style>
  <w:style w:type="paragraph" w:styleId="Title">
    <w:name w:val="Title"/>
    <w:basedOn w:val="Normal"/>
    <w:next w:val="Normal"/>
    <w:link w:val="TitleChar"/>
    <w:uiPriority w:val="10"/>
    <w:qFormat/>
    <w:rsid w:val="00AF3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D98"/>
    <w:pPr>
      <w:spacing w:before="160"/>
      <w:jc w:val="center"/>
    </w:pPr>
    <w:rPr>
      <w:i/>
      <w:iCs/>
      <w:color w:val="404040" w:themeColor="text1" w:themeTint="BF"/>
    </w:rPr>
  </w:style>
  <w:style w:type="character" w:customStyle="1" w:styleId="QuoteChar">
    <w:name w:val="Quote Char"/>
    <w:basedOn w:val="DefaultParagraphFont"/>
    <w:link w:val="Quote"/>
    <w:uiPriority w:val="29"/>
    <w:rsid w:val="00AF3D98"/>
    <w:rPr>
      <w:i/>
      <w:iCs/>
      <w:color w:val="404040" w:themeColor="text1" w:themeTint="BF"/>
    </w:rPr>
  </w:style>
  <w:style w:type="paragraph" w:styleId="ListParagraph">
    <w:name w:val="List Paragraph"/>
    <w:basedOn w:val="Normal"/>
    <w:uiPriority w:val="34"/>
    <w:qFormat/>
    <w:rsid w:val="00AF3D98"/>
    <w:pPr>
      <w:ind w:left="720"/>
      <w:contextualSpacing/>
    </w:pPr>
  </w:style>
  <w:style w:type="character" w:styleId="IntenseEmphasis">
    <w:name w:val="Intense Emphasis"/>
    <w:basedOn w:val="DefaultParagraphFont"/>
    <w:uiPriority w:val="21"/>
    <w:qFormat/>
    <w:rsid w:val="00AF3D98"/>
    <w:rPr>
      <w:i/>
      <w:iCs/>
      <w:color w:val="2E74B5" w:themeColor="accent1" w:themeShade="BF"/>
    </w:rPr>
  </w:style>
  <w:style w:type="paragraph" w:styleId="IntenseQuote">
    <w:name w:val="Intense Quote"/>
    <w:basedOn w:val="Normal"/>
    <w:next w:val="Normal"/>
    <w:link w:val="IntenseQuoteChar"/>
    <w:uiPriority w:val="30"/>
    <w:qFormat/>
    <w:rsid w:val="00AF3D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F3D98"/>
    <w:rPr>
      <w:i/>
      <w:iCs/>
      <w:color w:val="2E74B5" w:themeColor="accent1" w:themeShade="BF"/>
    </w:rPr>
  </w:style>
  <w:style w:type="character" w:styleId="IntenseReference">
    <w:name w:val="Intense Reference"/>
    <w:basedOn w:val="DefaultParagraphFont"/>
    <w:uiPriority w:val="32"/>
    <w:qFormat/>
    <w:rsid w:val="00AF3D98"/>
    <w:rPr>
      <w:b/>
      <w:bCs/>
      <w:smallCaps/>
      <w:color w:val="2E74B5" w:themeColor="accent1" w:themeShade="BF"/>
      <w:spacing w:val="5"/>
    </w:rPr>
  </w:style>
  <w:style w:type="character" w:styleId="Hyperlink">
    <w:name w:val="Hyperlink"/>
    <w:basedOn w:val="DefaultParagraphFont"/>
    <w:uiPriority w:val="99"/>
    <w:unhideWhenUsed/>
    <w:rsid w:val="00130D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862">
      <w:bodyDiv w:val="1"/>
      <w:marLeft w:val="0"/>
      <w:marRight w:val="0"/>
      <w:marTop w:val="0"/>
      <w:marBottom w:val="0"/>
      <w:divBdr>
        <w:top w:val="none" w:sz="0" w:space="0" w:color="auto"/>
        <w:left w:val="none" w:sz="0" w:space="0" w:color="auto"/>
        <w:bottom w:val="none" w:sz="0" w:space="0" w:color="auto"/>
        <w:right w:val="none" w:sz="0" w:space="0" w:color="auto"/>
      </w:divBdr>
      <w:divsChild>
        <w:div w:id="1910456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mws.ca/CFMWS/media/Toronto/documents/mess/PAD-for-Print_Redacted.pdf" TargetMode="External"/><Relationship Id="rId3" Type="http://schemas.openxmlformats.org/officeDocument/2006/relationships/settings" Target="settings.xml"/><Relationship Id="rId7" Type="http://schemas.openxmlformats.org/officeDocument/2006/relationships/hyperlink" Target="mailto:1624-asujrmpmts@cfmw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624-asujrmpmts@cfmws.com" TargetMode="External"/><Relationship Id="rId5" Type="http://schemas.openxmlformats.org/officeDocument/2006/relationships/hyperlink" Target="https://en.wikipedia.org/wiki/Denison_Armou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549</Words>
  <Characters>3131</Characters>
  <Application>Microsoft Office Word</Application>
  <DocSecurity>0</DocSecurity>
  <Lines>26</Lines>
  <Paragraphs>7</Paragraphs>
  <ScaleCrop>false</ScaleCrop>
  <Company>CFMWS-SBMFC</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Du,Judy</dc:creator>
  <cp:keywords/>
  <dc:description/>
  <cp:lastModifiedBy>Du,Judy</cp:lastModifiedBy>
  <cp:revision>2</cp:revision>
  <dcterms:created xsi:type="dcterms:W3CDTF">2025-03-10T12:16:00Z</dcterms:created>
  <dcterms:modified xsi:type="dcterms:W3CDTF">2025-03-10T12:43:00Z</dcterms:modified>
</cp:coreProperties>
</file>