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D07D1" w:rsidRDefault="001C40D9" w:rsidP="009138C4">
      <w:pPr>
        <w:jc w:val="center"/>
        <w:rPr>
          <w:b/>
          <w:sz w:val="36"/>
        </w:rPr>
      </w:pPr>
      <w:bookmarkStart w:id="0" w:name="_GoBack"/>
      <w:bookmarkEnd w:id="0"/>
      <w:r>
        <w:rPr>
          <w:noProof/>
        </w:rPr>
        <w:drawing>
          <wp:anchor distT="0" distB="0" distL="114300" distR="114300" simplePos="0" relativeHeight="251661312" behindDoc="0" locked="0" layoutInCell="1" allowOverlap="1">
            <wp:simplePos x="0" y="0"/>
            <wp:positionH relativeFrom="column">
              <wp:posOffset>-908790</wp:posOffset>
            </wp:positionH>
            <wp:positionV relativeFrom="paragraph">
              <wp:posOffset>-949325</wp:posOffset>
            </wp:positionV>
            <wp:extent cx="7841615" cy="10123726"/>
            <wp:effectExtent l="0" t="0" r="698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extLst>
                        <a:ext uri="{28A0092B-C50C-407E-A947-70E740481C1C}">
                          <a14:useLocalDpi xmlns:a14="http://schemas.microsoft.com/office/drawing/2010/main" val="0"/>
                        </a:ext>
                      </a:extLst>
                    </a:blip>
                    <a:stretch>
                      <a:fillRect/>
                    </a:stretch>
                  </pic:blipFill>
                  <pic:spPr>
                    <a:xfrm>
                      <a:off x="0" y="0"/>
                      <a:ext cx="7843218" cy="10125796"/>
                    </a:xfrm>
                    <a:prstGeom prst="rect">
                      <a:avLst/>
                    </a:prstGeom>
                  </pic:spPr>
                </pic:pic>
              </a:graphicData>
            </a:graphic>
            <wp14:sizeRelH relativeFrom="margin">
              <wp14:pctWidth>0</wp14:pctWidth>
            </wp14:sizeRelH>
            <wp14:sizeRelV relativeFrom="margin">
              <wp14:pctHeight>0</wp14:pctHeight>
            </wp14:sizeRelV>
          </wp:anchor>
        </w:drawing>
      </w:r>
    </w:p>
    <w:p w:rsidR="009E32AA" w:rsidRDefault="009E32AA" w:rsidP="009138C4">
      <w:pPr>
        <w:jc w:val="center"/>
        <w:rPr>
          <w:b/>
          <w:sz w:val="36"/>
        </w:rPr>
      </w:pPr>
    </w:p>
    <w:p w:rsidR="001C40D9" w:rsidRDefault="001C40D9" w:rsidP="009138C4">
      <w:pPr>
        <w:jc w:val="center"/>
        <w:rPr>
          <w:b/>
          <w:sz w:val="36"/>
        </w:rPr>
      </w:pPr>
    </w:p>
    <w:p w:rsidR="001C40D9" w:rsidRDefault="001C40D9" w:rsidP="009138C4">
      <w:pPr>
        <w:jc w:val="center"/>
        <w:rPr>
          <w:b/>
          <w:sz w:val="36"/>
        </w:rPr>
      </w:pPr>
    </w:p>
    <w:p w:rsidR="001C40D9" w:rsidRDefault="001C40D9" w:rsidP="009138C4">
      <w:pPr>
        <w:jc w:val="center"/>
        <w:rPr>
          <w:b/>
          <w:sz w:val="36"/>
        </w:rPr>
      </w:pPr>
    </w:p>
    <w:p w:rsidR="001C40D9" w:rsidRDefault="001C40D9" w:rsidP="009138C4">
      <w:pPr>
        <w:jc w:val="center"/>
        <w:rPr>
          <w:b/>
          <w:sz w:val="36"/>
        </w:rPr>
      </w:pPr>
    </w:p>
    <w:p w:rsidR="001C40D9" w:rsidRDefault="001C40D9" w:rsidP="009138C4">
      <w:pPr>
        <w:jc w:val="center"/>
        <w:rPr>
          <w:b/>
          <w:sz w:val="36"/>
        </w:rPr>
      </w:pPr>
    </w:p>
    <w:p w:rsidR="001C40D9" w:rsidRDefault="001C40D9" w:rsidP="009138C4">
      <w:pPr>
        <w:jc w:val="center"/>
        <w:rPr>
          <w:b/>
          <w:sz w:val="36"/>
        </w:rPr>
      </w:pPr>
    </w:p>
    <w:p w:rsidR="001C40D9" w:rsidRDefault="001C40D9" w:rsidP="009138C4">
      <w:pPr>
        <w:jc w:val="center"/>
        <w:rPr>
          <w:b/>
          <w:sz w:val="36"/>
        </w:rPr>
      </w:pPr>
    </w:p>
    <w:p w:rsidR="001C40D9" w:rsidRDefault="001C40D9" w:rsidP="009138C4">
      <w:pPr>
        <w:jc w:val="center"/>
        <w:rPr>
          <w:b/>
          <w:sz w:val="36"/>
        </w:rPr>
      </w:pPr>
    </w:p>
    <w:p w:rsidR="001C40D9" w:rsidRDefault="001C40D9" w:rsidP="009138C4">
      <w:pPr>
        <w:jc w:val="center"/>
        <w:rPr>
          <w:b/>
          <w:sz w:val="36"/>
        </w:rPr>
      </w:pPr>
    </w:p>
    <w:p w:rsidR="001C40D9" w:rsidRDefault="001C40D9" w:rsidP="009138C4">
      <w:pPr>
        <w:jc w:val="center"/>
        <w:rPr>
          <w:b/>
          <w:sz w:val="36"/>
        </w:rPr>
      </w:pPr>
    </w:p>
    <w:p w:rsidR="001C40D9" w:rsidRDefault="001C40D9" w:rsidP="009138C4">
      <w:pPr>
        <w:jc w:val="center"/>
        <w:rPr>
          <w:b/>
          <w:sz w:val="36"/>
        </w:rPr>
      </w:pPr>
    </w:p>
    <w:p w:rsidR="001C40D9" w:rsidRDefault="001C40D9" w:rsidP="009138C4">
      <w:pPr>
        <w:jc w:val="center"/>
        <w:rPr>
          <w:b/>
          <w:sz w:val="36"/>
        </w:rPr>
      </w:pPr>
    </w:p>
    <w:p w:rsidR="001C40D9" w:rsidRDefault="001C40D9" w:rsidP="009138C4">
      <w:pPr>
        <w:jc w:val="center"/>
        <w:rPr>
          <w:b/>
          <w:sz w:val="36"/>
        </w:rPr>
      </w:pPr>
    </w:p>
    <w:p w:rsidR="001C40D9" w:rsidRDefault="001C40D9" w:rsidP="009138C4">
      <w:pPr>
        <w:jc w:val="center"/>
        <w:rPr>
          <w:b/>
          <w:sz w:val="36"/>
        </w:rPr>
      </w:pPr>
    </w:p>
    <w:p w:rsidR="001C40D9" w:rsidRDefault="001C40D9" w:rsidP="009138C4">
      <w:pPr>
        <w:jc w:val="center"/>
        <w:rPr>
          <w:b/>
          <w:sz w:val="36"/>
        </w:rPr>
      </w:pPr>
    </w:p>
    <w:p w:rsidR="001C40D9" w:rsidRDefault="001C40D9" w:rsidP="009138C4">
      <w:pPr>
        <w:jc w:val="center"/>
        <w:rPr>
          <w:b/>
          <w:sz w:val="36"/>
        </w:rPr>
      </w:pPr>
    </w:p>
    <w:p w:rsidR="001C40D9" w:rsidRDefault="001C40D9" w:rsidP="009138C4">
      <w:pPr>
        <w:jc w:val="center"/>
        <w:rPr>
          <w:b/>
          <w:sz w:val="36"/>
        </w:rPr>
      </w:pPr>
    </w:p>
    <w:p w:rsidR="001C40D9" w:rsidRDefault="001C40D9" w:rsidP="009138C4">
      <w:pPr>
        <w:jc w:val="center"/>
        <w:rPr>
          <w:b/>
          <w:sz w:val="36"/>
        </w:rPr>
      </w:pPr>
    </w:p>
    <w:p w:rsidR="001C40D9" w:rsidRDefault="001C40D9" w:rsidP="009138C4">
      <w:pPr>
        <w:jc w:val="center"/>
        <w:rPr>
          <w:b/>
          <w:sz w:val="36"/>
        </w:rPr>
      </w:pPr>
    </w:p>
    <w:p w:rsidR="001C40D9" w:rsidRDefault="001C40D9" w:rsidP="009138C4">
      <w:pPr>
        <w:jc w:val="center"/>
        <w:rPr>
          <w:b/>
          <w:sz w:val="36"/>
        </w:rPr>
      </w:pPr>
    </w:p>
    <w:p w:rsidR="001C40D9" w:rsidRDefault="001C40D9" w:rsidP="009138C4">
      <w:pPr>
        <w:jc w:val="center"/>
        <w:rPr>
          <w:b/>
          <w:sz w:val="36"/>
        </w:rPr>
      </w:pPr>
    </w:p>
    <w:p w:rsidR="001C40D9" w:rsidRDefault="001C40D9" w:rsidP="009138C4">
      <w:pPr>
        <w:jc w:val="center"/>
        <w:rPr>
          <w:b/>
          <w:sz w:val="36"/>
        </w:rPr>
      </w:pPr>
    </w:p>
    <w:p w:rsidR="001C40D9" w:rsidRDefault="001C40D9" w:rsidP="009138C4">
      <w:pPr>
        <w:jc w:val="center"/>
        <w:rPr>
          <w:b/>
          <w:sz w:val="36"/>
        </w:rPr>
      </w:pPr>
    </w:p>
    <w:p w:rsidR="001C40D9" w:rsidRDefault="001C40D9" w:rsidP="009138C4">
      <w:pPr>
        <w:jc w:val="center"/>
        <w:rPr>
          <w:b/>
          <w:sz w:val="36"/>
        </w:rPr>
      </w:pPr>
    </w:p>
    <w:p w:rsidR="001C40D9" w:rsidRDefault="001C40D9" w:rsidP="009138C4">
      <w:pPr>
        <w:jc w:val="center"/>
        <w:rPr>
          <w:b/>
          <w:sz w:val="36"/>
        </w:rPr>
      </w:pPr>
    </w:p>
    <w:p w:rsidR="001C40D9" w:rsidRDefault="001C40D9" w:rsidP="009138C4">
      <w:pPr>
        <w:jc w:val="center"/>
        <w:rPr>
          <w:b/>
          <w:sz w:val="36"/>
        </w:rPr>
      </w:pPr>
    </w:p>
    <w:p w:rsidR="001C40D9" w:rsidRDefault="001C40D9" w:rsidP="009138C4">
      <w:pPr>
        <w:jc w:val="center"/>
        <w:rPr>
          <w:b/>
          <w:sz w:val="36"/>
        </w:rPr>
      </w:pPr>
    </w:p>
    <w:p w:rsidR="001C40D9" w:rsidRDefault="001C40D9" w:rsidP="009138C4">
      <w:pPr>
        <w:jc w:val="center"/>
        <w:rPr>
          <w:b/>
          <w:sz w:val="36"/>
        </w:rPr>
      </w:pPr>
    </w:p>
    <w:p w:rsidR="006343E5" w:rsidRPr="009138C4" w:rsidRDefault="00681FAF" w:rsidP="009138C4">
      <w:pPr>
        <w:jc w:val="center"/>
        <w:rPr>
          <w:b/>
          <w:sz w:val="36"/>
        </w:rPr>
      </w:pPr>
      <w:r w:rsidRPr="009138C4">
        <w:rPr>
          <w:b/>
          <w:sz w:val="36"/>
        </w:rPr>
        <w:lastRenderedPageBreak/>
        <w:t>Inspection</w:t>
      </w:r>
      <w:r w:rsidR="00F412F9" w:rsidRPr="009138C4">
        <w:rPr>
          <w:b/>
          <w:sz w:val="36"/>
        </w:rPr>
        <w:t xml:space="preserve"> </w:t>
      </w:r>
      <w:r w:rsidR="009138C4">
        <w:rPr>
          <w:b/>
          <w:sz w:val="36"/>
        </w:rPr>
        <w:t>Manual</w:t>
      </w:r>
      <w:r w:rsidR="00441705" w:rsidRPr="009138C4">
        <w:rPr>
          <w:b/>
          <w:sz w:val="36"/>
        </w:rPr>
        <w:br/>
        <w:t>for Local OHS Committee</w:t>
      </w:r>
      <w:r w:rsidR="00961393">
        <w:rPr>
          <w:b/>
          <w:sz w:val="36"/>
        </w:rPr>
        <w:t>s/</w:t>
      </w:r>
      <w:r w:rsidR="00441705" w:rsidRPr="009138C4">
        <w:rPr>
          <w:b/>
          <w:sz w:val="36"/>
        </w:rPr>
        <w:t>Representative</w:t>
      </w:r>
      <w:r w:rsidR="00961393">
        <w:rPr>
          <w:b/>
          <w:sz w:val="36"/>
        </w:rPr>
        <w:t>s</w:t>
      </w:r>
    </w:p>
    <w:p w:rsidR="00681FAF" w:rsidRDefault="00681FAF" w:rsidP="00681FAF">
      <w:pPr>
        <w:tabs>
          <w:tab w:val="left" w:pos="1710"/>
        </w:tabs>
      </w:pPr>
      <w:r>
        <w:rPr>
          <w:b/>
          <w:lang w:val="en-CA"/>
        </w:rPr>
        <w:tab/>
      </w:r>
    </w:p>
    <w:sdt>
      <w:sdtPr>
        <w:rPr>
          <w:rFonts w:ascii="Arial" w:eastAsia="Times New Roman" w:hAnsi="Arial" w:cs="Times New Roman"/>
          <w:color w:val="auto"/>
          <w:sz w:val="20"/>
          <w:szCs w:val="20"/>
        </w:rPr>
        <w:id w:val="2011719500"/>
        <w:docPartObj>
          <w:docPartGallery w:val="Table of Contents"/>
          <w:docPartUnique/>
        </w:docPartObj>
      </w:sdtPr>
      <w:sdtEndPr>
        <w:rPr>
          <w:b/>
          <w:bCs/>
          <w:noProof/>
        </w:rPr>
      </w:sdtEndPr>
      <w:sdtContent>
        <w:p w:rsidR="009138C4" w:rsidRDefault="009138C4">
          <w:pPr>
            <w:pStyle w:val="TOCHeading"/>
          </w:pPr>
          <w:r>
            <w:t>Contents</w:t>
          </w:r>
        </w:p>
        <w:p w:rsidR="00BC0625" w:rsidRDefault="009138C4">
          <w:pPr>
            <w:pStyle w:val="TOC1"/>
            <w:tabs>
              <w:tab w:val="right" w:leader="dot" w:pos="9350"/>
            </w:tabs>
            <w:rPr>
              <w:rFonts w:asciiTheme="minorHAnsi" w:eastAsiaTheme="minorEastAsia" w:hAnsiTheme="minorHAnsi" w:cstheme="minorBidi"/>
              <w:noProof/>
              <w:sz w:val="22"/>
              <w:szCs w:val="22"/>
            </w:rPr>
          </w:pPr>
          <w:r>
            <w:fldChar w:fldCharType="begin"/>
          </w:r>
          <w:r>
            <w:instrText xml:space="preserve"> TOC \o "1-3" \h \z \u </w:instrText>
          </w:r>
          <w:r>
            <w:fldChar w:fldCharType="separate"/>
          </w:r>
          <w:hyperlink w:anchor="_Toc533078018" w:history="1">
            <w:r w:rsidR="00BC0625" w:rsidRPr="003124D9">
              <w:rPr>
                <w:rStyle w:val="Hyperlink"/>
                <w:noProof/>
              </w:rPr>
              <w:t>Introduction</w:t>
            </w:r>
            <w:r w:rsidR="00BC0625">
              <w:rPr>
                <w:noProof/>
                <w:webHidden/>
              </w:rPr>
              <w:tab/>
            </w:r>
            <w:r w:rsidR="00BC0625">
              <w:rPr>
                <w:noProof/>
                <w:webHidden/>
              </w:rPr>
              <w:fldChar w:fldCharType="begin"/>
            </w:r>
            <w:r w:rsidR="00BC0625">
              <w:rPr>
                <w:noProof/>
                <w:webHidden/>
              </w:rPr>
              <w:instrText xml:space="preserve"> PAGEREF _Toc533078018 \h </w:instrText>
            </w:r>
            <w:r w:rsidR="00BC0625">
              <w:rPr>
                <w:noProof/>
                <w:webHidden/>
              </w:rPr>
            </w:r>
            <w:r w:rsidR="00BC0625">
              <w:rPr>
                <w:noProof/>
                <w:webHidden/>
              </w:rPr>
              <w:fldChar w:fldCharType="separate"/>
            </w:r>
            <w:r w:rsidR="00BC0625">
              <w:rPr>
                <w:noProof/>
                <w:webHidden/>
              </w:rPr>
              <w:t>3</w:t>
            </w:r>
            <w:r w:rsidR="00BC0625">
              <w:rPr>
                <w:noProof/>
                <w:webHidden/>
              </w:rPr>
              <w:fldChar w:fldCharType="end"/>
            </w:r>
          </w:hyperlink>
        </w:p>
        <w:p w:rsidR="00BC0625" w:rsidRDefault="005718EC">
          <w:pPr>
            <w:pStyle w:val="TOC1"/>
            <w:tabs>
              <w:tab w:val="right" w:leader="dot" w:pos="9350"/>
            </w:tabs>
            <w:rPr>
              <w:rFonts w:asciiTheme="minorHAnsi" w:eastAsiaTheme="minorEastAsia" w:hAnsiTheme="minorHAnsi" w:cstheme="minorBidi"/>
              <w:noProof/>
              <w:sz w:val="22"/>
              <w:szCs w:val="22"/>
            </w:rPr>
          </w:pPr>
          <w:hyperlink w:anchor="_Toc533078019" w:history="1">
            <w:r w:rsidR="00BC0625" w:rsidRPr="003124D9">
              <w:rPr>
                <w:rStyle w:val="Hyperlink"/>
                <w:noProof/>
              </w:rPr>
              <w:t>References</w:t>
            </w:r>
            <w:r w:rsidR="00BC0625">
              <w:rPr>
                <w:noProof/>
                <w:webHidden/>
              </w:rPr>
              <w:tab/>
            </w:r>
            <w:r w:rsidR="00BC0625">
              <w:rPr>
                <w:noProof/>
                <w:webHidden/>
              </w:rPr>
              <w:fldChar w:fldCharType="begin"/>
            </w:r>
            <w:r w:rsidR="00BC0625">
              <w:rPr>
                <w:noProof/>
                <w:webHidden/>
              </w:rPr>
              <w:instrText xml:space="preserve"> PAGEREF _Toc533078019 \h </w:instrText>
            </w:r>
            <w:r w:rsidR="00BC0625">
              <w:rPr>
                <w:noProof/>
                <w:webHidden/>
              </w:rPr>
            </w:r>
            <w:r w:rsidR="00BC0625">
              <w:rPr>
                <w:noProof/>
                <w:webHidden/>
              </w:rPr>
              <w:fldChar w:fldCharType="separate"/>
            </w:r>
            <w:r w:rsidR="00BC0625">
              <w:rPr>
                <w:noProof/>
                <w:webHidden/>
              </w:rPr>
              <w:t>3</w:t>
            </w:r>
            <w:r w:rsidR="00BC0625">
              <w:rPr>
                <w:noProof/>
                <w:webHidden/>
              </w:rPr>
              <w:fldChar w:fldCharType="end"/>
            </w:r>
          </w:hyperlink>
        </w:p>
        <w:p w:rsidR="00BC0625" w:rsidRDefault="005718EC">
          <w:pPr>
            <w:pStyle w:val="TOC1"/>
            <w:tabs>
              <w:tab w:val="right" w:leader="dot" w:pos="9350"/>
            </w:tabs>
            <w:rPr>
              <w:rFonts w:asciiTheme="minorHAnsi" w:eastAsiaTheme="minorEastAsia" w:hAnsiTheme="minorHAnsi" w:cstheme="minorBidi"/>
              <w:noProof/>
              <w:sz w:val="22"/>
              <w:szCs w:val="22"/>
            </w:rPr>
          </w:pPr>
          <w:hyperlink w:anchor="_Toc533078020" w:history="1">
            <w:r w:rsidR="00BC0625" w:rsidRPr="003124D9">
              <w:rPr>
                <w:rStyle w:val="Hyperlink"/>
                <w:noProof/>
              </w:rPr>
              <w:t>Definitions</w:t>
            </w:r>
            <w:r w:rsidR="00BC0625">
              <w:rPr>
                <w:noProof/>
                <w:webHidden/>
              </w:rPr>
              <w:tab/>
            </w:r>
            <w:r w:rsidR="00BC0625">
              <w:rPr>
                <w:noProof/>
                <w:webHidden/>
              </w:rPr>
              <w:fldChar w:fldCharType="begin"/>
            </w:r>
            <w:r w:rsidR="00BC0625">
              <w:rPr>
                <w:noProof/>
                <w:webHidden/>
              </w:rPr>
              <w:instrText xml:space="preserve"> PAGEREF _Toc533078020 \h </w:instrText>
            </w:r>
            <w:r w:rsidR="00BC0625">
              <w:rPr>
                <w:noProof/>
                <w:webHidden/>
              </w:rPr>
            </w:r>
            <w:r w:rsidR="00BC0625">
              <w:rPr>
                <w:noProof/>
                <w:webHidden/>
              </w:rPr>
              <w:fldChar w:fldCharType="separate"/>
            </w:r>
            <w:r w:rsidR="00BC0625">
              <w:rPr>
                <w:noProof/>
                <w:webHidden/>
              </w:rPr>
              <w:t>3</w:t>
            </w:r>
            <w:r w:rsidR="00BC0625">
              <w:rPr>
                <w:noProof/>
                <w:webHidden/>
              </w:rPr>
              <w:fldChar w:fldCharType="end"/>
            </w:r>
          </w:hyperlink>
        </w:p>
        <w:p w:rsidR="00BC0625" w:rsidRDefault="005718EC">
          <w:pPr>
            <w:pStyle w:val="TOC1"/>
            <w:tabs>
              <w:tab w:val="right" w:leader="dot" w:pos="9350"/>
            </w:tabs>
            <w:rPr>
              <w:rFonts w:asciiTheme="minorHAnsi" w:eastAsiaTheme="minorEastAsia" w:hAnsiTheme="minorHAnsi" w:cstheme="minorBidi"/>
              <w:noProof/>
              <w:sz w:val="22"/>
              <w:szCs w:val="22"/>
            </w:rPr>
          </w:pPr>
          <w:hyperlink w:anchor="_Toc533078021" w:history="1">
            <w:r w:rsidR="00BC0625" w:rsidRPr="003124D9">
              <w:rPr>
                <w:rStyle w:val="Hyperlink"/>
                <w:noProof/>
              </w:rPr>
              <w:t>Timeframes</w:t>
            </w:r>
            <w:r w:rsidR="00BC0625">
              <w:rPr>
                <w:noProof/>
                <w:webHidden/>
              </w:rPr>
              <w:tab/>
            </w:r>
            <w:r w:rsidR="00BC0625">
              <w:rPr>
                <w:noProof/>
                <w:webHidden/>
              </w:rPr>
              <w:fldChar w:fldCharType="begin"/>
            </w:r>
            <w:r w:rsidR="00BC0625">
              <w:rPr>
                <w:noProof/>
                <w:webHidden/>
              </w:rPr>
              <w:instrText xml:space="preserve"> PAGEREF _Toc533078021 \h </w:instrText>
            </w:r>
            <w:r w:rsidR="00BC0625">
              <w:rPr>
                <w:noProof/>
                <w:webHidden/>
              </w:rPr>
            </w:r>
            <w:r w:rsidR="00BC0625">
              <w:rPr>
                <w:noProof/>
                <w:webHidden/>
              </w:rPr>
              <w:fldChar w:fldCharType="separate"/>
            </w:r>
            <w:r w:rsidR="00BC0625">
              <w:rPr>
                <w:noProof/>
                <w:webHidden/>
              </w:rPr>
              <w:t>3</w:t>
            </w:r>
            <w:r w:rsidR="00BC0625">
              <w:rPr>
                <w:noProof/>
                <w:webHidden/>
              </w:rPr>
              <w:fldChar w:fldCharType="end"/>
            </w:r>
          </w:hyperlink>
        </w:p>
        <w:p w:rsidR="00BC0625" w:rsidRDefault="005718EC">
          <w:pPr>
            <w:pStyle w:val="TOC1"/>
            <w:tabs>
              <w:tab w:val="right" w:leader="dot" w:pos="9350"/>
            </w:tabs>
            <w:rPr>
              <w:rFonts w:asciiTheme="minorHAnsi" w:eastAsiaTheme="minorEastAsia" w:hAnsiTheme="minorHAnsi" w:cstheme="minorBidi"/>
              <w:noProof/>
              <w:sz w:val="22"/>
              <w:szCs w:val="22"/>
            </w:rPr>
          </w:pPr>
          <w:hyperlink w:anchor="_Toc533078022" w:history="1">
            <w:r w:rsidR="00BC0625" w:rsidRPr="003124D9">
              <w:rPr>
                <w:rStyle w:val="Hyperlink"/>
                <w:noProof/>
              </w:rPr>
              <w:t>People involved</w:t>
            </w:r>
            <w:r w:rsidR="00BC0625">
              <w:rPr>
                <w:noProof/>
                <w:webHidden/>
              </w:rPr>
              <w:tab/>
            </w:r>
            <w:r w:rsidR="00BC0625">
              <w:rPr>
                <w:noProof/>
                <w:webHidden/>
              </w:rPr>
              <w:fldChar w:fldCharType="begin"/>
            </w:r>
            <w:r w:rsidR="00BC0625">
              <w:rPr>
                <w:noProof/>
                <w:webHidden/>
              </w:rPr>
              <w:instrText xml:space="preserve"> PAGEREF _Toc533078022 \h </w:instrText>
            </w:r>
            <w:r w:rsidR="00BC0625">
              <w:rPr>
                <w:noProof/>
                <w:webHidden/>
              </w:rPr>
            </w:r>
            <w:r w:rsidR="00BC0625">
              <w:rPr>
                <w:noProof/>
                <w:webHidden/>
              </w:rPr>
              <w:fldChar w:fldCharType="separate"/>
            </w:r>
            <w:r w:rsidR="00BC0625">
              <w:rPr>
                <w:noProof/>
                <w:webHidden/>
              </w:rPr>
              <w:t>3</w:t>
            </w:r>
            <w:r w:rsidR="00BC0625">
              <w:rPr>
                <w:noProof/>
                <w:webHidden/>
              </w:rPr>
              <w:fldChar w:fldCharType="end"/>
            </w:r>
          </w:hyperlink>
        </w:p>
        <w:p w:rsidR="00BC0625" w:rsidRDefault="005718EC">
          <w:pPr>
            <w:pStyle w:val="TOC1"/>
            <w:tabs>
              <w:tab w:val="right" w:leader="dot" w:pos="9350"/>
            </w:tabs>
            <w:rPr>
              <w:rFonts w:asciiTheme="minorHAnsi" w:eastAsiaTheme="minorEastAsia" w:hAnsiTheme="minorHAnsi" w:cstheme="minorBidi"/>
              <w:noProof/>
              <w:sz w:val="22"/>
              <w:szCs w:val="22"/>
            </w:rPr>
          </w:pPr>
          <w:hyperlink w:anchor="_Toc533078023" w:history="1">
            <w:r w:rsidR="00BC0625" w:rsidRPr="003124D9">
              <w:rPr>
                <w:rStyle w:val="Hyperlink"/>
                <w:noProof/>
              </w:rPr>
              <w:t>What to inspect</w:t>
            </w:r>
            <w:r w:rsidR="00BC0625">
              <w:rPr>
                <w:noProof/>
                <w:webHidden/>
              </w:rPr>
              <w:tab/>
            </w:r>
            <w:r w:rsidR="00BC0625">
              <w:rPr>
                <w:noProof/>
                <w:webHidden/>
              </w:rPr>
              <w:fldChar w:fldCharType="begin"/>
            </w:r>
            <w:r w:rsidR="00BC0625">
              <w:rPr>
                <w:noProof/>
                <w:webHidden/>
              </w:rPr>
              <w:instrText xml:space="preserve"> PAGEREF _Toc533078023 \h </w:instrText>
            </w:r>
            <w:r w:rsidR="00BC0625">
              <w:rPr>
                <w:noProof/>
                <w:webHidden/>
              </w:rPr>
            </w:r>
            <w:r w:rsidR="00BC0625">
              <w:rPr>
                <w:noProof/>
                <w:webHidden/>
              </w:rPr>
              <w:fldChar w:fldCharType="separate"/>
            </w:r>
            <w:r w:rsidR="00BC0625">
              <w:rPr>
                <w:noProof/>
                <w:webHidden/>
              </w:rPr>
              <w:t>4</w:t>
            </w:r>
            <w:r w:rsidR="00BC0625">
              <w:rPr>
                <w:noProof/>
                <w:webHidden/>
              </w:rPr>
              <w:fldChar w:fldCharType="end"/>
            </w:r>
          </w:hyperlink>
        </w:p>
        <w:p w:rsidR="00BC0625" w:rsidRDefault="005718EC">
          <w:pPr>
            <w:pStyle w:val="TOC1"/>
            <w:tabs>
              <w:tab w:val="right" w:leader="dot" w:pos="9350"/>
            </w:tabs>
            <w:rPr>
              <w:rFonts w:asciiTheme="minorHAnsi" w:eastAsiaTheme="minorEastAsia" w:hAnsiTheme="minorHAnsi" w:cstheme="minorBidi"/>
              <w:noProof/>
              <w:sz w:val="22"/>
              <w:szCs w:val="22"/>
            </w:rPr>
          </w:pPr>
          <w:hyperlink w:anchor="_Toc533078024" w:history="1">
            <w:r w:rsidR="00BC0625" w:rsidRPr="003124D9">
              <w:rPr>
                <w:rStyle w:val="Hyperlink"/>
                <w:noProof/>
              </w:rPr>
              <w:t>Tools</w:t>
            </w:r>
            <w:r w:rsidR="00BC0625">
              <w:rPr>
                <w:noProof/>
                <w:webHidden/>
              </w:rPr>
              <w:tab/>
            </w:r>
            <w:r w:rsidR="00BC0625">
              <w:rPr>
                <w:noProof/>
                <w:webHidden/>
              </w:rPr>
              <w:fldChar w:fldCharType="begin"/>
            </w:r>
            <w:r w:rsidR="00BC0625">
              <w:rPr>
                <w:noProof/>
                <w:webHidden/>
              </w:rPr>
              <w:instrText xml:space="preserve"> PAGEREF _Toc533078024 \h </w:instrText>
            </w:r>
            <w:r w:rsidR="00BC0625">
              <w:rPr>
                <w:noProof/>
                <w:webHidden/>
              </w:rPr>
            </w:r>
            <w:r w:rsidR="00BC0625">
              <w:rPr>
                <w:noProof/>
                <w:webHidden/>
              </w:rPr>
              <w:fldChar w:fldCharType="separate"/>
            </w:r>
            <w:r w:rsidR="00BC0625">
              <w:rPr>
                <w:noProof/>
                <w:webHidden/>
              </w:rPr>
              <w:t>4</w:t>
            </w:r>
            <w:r w:rsidR="00BC0625">
              <w:rPr>
                <w:noProof/>
                <w:webHidden/>
              </w:rPr>
              <w:fldChar w:fldCharType="end"/>
            </w:r>
          </w:hyperlink>
        </w:p>
        <w:p w:rsidR="00BC0625" w:rsidRDefault="005718EC">
          <w:pPr>
            <w:pStyle w:val="TOC1"/>
            <w:tabs>
              <w:tab w:val="right" w:leader="dot" w:pos="9350"/>
            </w:tabs>
            <w:rPr>
              <w:rFonts w:asciiTheme="minorHAnsi" w:eastAsiaTheme="minorEastAsia" w:hAnsiTheme="minorHAnsi" w:cstheme="minorBidi"/>
              <w:noProof/>
              <w:sz w:val="22"/>
              <w:szCs w:val="22"/>
            </w:rPr>
          </w:pPr>
          <w:hyperlink w:anchor="_Toc533078025" w:history="1">
            <w:r w:rsidR="00BC0625" w:rsidRPr="003124D9">
              <w:rPr>
                <w:rStyle w:val="Hyperlink"/>
                <w:noProof/>
              </w:rPr>
              <w:t>Steps of an inspection</w:t>
            </w:r>
            <w:r w:rsidR="00BC0625">
              <w:rPr>
                <w:noProof/>
                <w:webHidden/>
              </w:rPr>
              <w:tab/>
            </w:r>
            <w:r w:rsidR="00BC0625">
              <w:rPr>
                <w:noProof/>
                <w:webHidden/>
              </w:rPr>
              <w:fldChar w:fldCharType="begin"/>
            </w:r>
            <w:r w:rsidR="00BC0625">
              <w:rPr>
                <w:noProof/>
                <w:webHidden/>
              </w:rPr>
              <w:instrText xml:space="preserve"> PAGEREF _Toc533078025 \h </w:instrText>
            </w:r>
            <w:r w:rsidR="00BC0625">
              <w:rPr>
                <w:noProof/>
                <w:webHidden/>
              </w:rPr>
            </w:r>
            <w:r w:rsidR="00BC0625">
              <w:rPr>
                <w:noProof/>
                <w:webHidden/>
              </w:rPr>
              <w:fldChar w:fldCharType="separate"/>
            </w:r>
            <w:r w:rsidR="00BC0625">
              <w:rPr>
                <w:noProof/>
                <w:webHidden/>
              </w:rPr>
              <w:t>5</w:t>
            </w:r>
            <w:r w:rsidR="00BC0625">
              <w:rPr>
                <w:noProof/>
                <w:webHidden/>
              </w:rPr>
              <w:fldChar w:fldCharType="end"/>
            </w:r>
          </w:hyperlink>
        </w:p>
        <w:p w:rsidR="00BC0625" w:rsidRDefault="005718EC">
          <w:pPr>
            <w:pStyle w:val="TOC2"/>
            <w:tabs>
              <w:tab w:val="right" w:leader="dot" w:pos="9350"/>
            </w:tabs>
            <w:rPr>
              <w:rFonts w:asciiTheme="minorHAnsi" w:eastAsiaTheme="minorEastAsia" w:hAnsiTheme="minorHAnsi" w:cstheme="minorBidi"/>
              <w:noProof/>
              <w:sz w:val="22"/>
              <w:szCs w:val="22"/>
            </w:rPr>
          </w:pPr>
          <w:hyperlink w:anchor="_Toc533078026" w:history="1">
            <w:r w:rsidR="00BC0625" w:rsidRPr="003124D9">
              <w:rPr>
                <w:rStyle w:val="Hyperlink"/>
                <w:noProof/>
              </w:rPr>
              <w:t>Preparing</w:t>
            </w:r>
            <w:r w:rsidR="00BC0625">
              <w:rPr>
                <w:noProof/>
                <w:webHidden/>
              </w:rPr>
              <w:tab/>
            </w:r>
            <w:r w:rsidR="00BC0625">
              <w:rPr>
                <w:noProof/>
                <w:webHidden/>
              </w:rPr>
              <w:fldChar w:fldCharType="begin"/>
            </w:r>
            <w:r w:rsidR="00BC0625">
              <w:rPr>
                <w:noProof/>
                <w:webHidden/>
              </w:rPr>
              <w:instrText xml:space="preserve"> PAGEREF _Toc533078026 \h </w:instrText>
            </w:r>
            <w:r w:rsidR="00BC0625">
              <w:rPr>
                <w:noProof/>
                <w:webHidden/>
              </w:rPr>
            </w:r>
            <w:r w:rsidR="00BC0625">
              <w:rPr>
                <w:noProof/>
                <w:webHidden/>
              </w:rPr>
              <w:fldChar w:fldCharType="separate"/>
            </w:r>
            <w:r w:rsidR="00BC0625">
              <w:rPr>
                <w:noProof/>
                <w:webHidden/>
              </w:rPr>
              <w:t>5</w:t>
            </w:r>
            <w:r w:rsidR="00BC0625">
              <w:rPr>
                <w:noProof/>
                <w:webHidden/>
              </w:rPr>
              <w:fldChar w:fldCharType="end"/>
            </w:r>
          </w:hyperlink>
        </w:p>
        <w:p w:rsidR="00BC0625" w:rsidRDefault="005718EC">
          <w:pPr>
            <w:pStyle w:val="TOC2"/>
            <w:tabs>
              <w:tab w:val="right" w:leader="dot" w:pos="9350"/>
            </w:tabs>
            <w:rPr>
              <w:rFonts w:asciiTheme="minorHAnsi" w:eastAsiaTheme="minorEastAsia" w:hAnsiTheme="minorHAnsi" w:cstheme="minorBidi"/>
              <w:noProof/>
              <w:sz w:val="22"/>
              <w:szCs w:val="22"/>
            </w:rPr>
          </w:pPr>
          <w:hyperlink w:anchor="_Toc533078027" w:history="1">
            <w:r w:rsidR="00BC0625" w:rsidRPr="003124D9">
              <w:rPr>
                <w:rStyle w:val="Hyperlink"/>
                <w:noProof/>
              </w:rPr>
              <w:t>Inspecting</w:t>
            </w:r>
            <w:r w:rsidR="00BC0625">
              <w:rPr>
                <w:noProof/>
                <w:webHidden/>
              </w:rPr>
              <w:tab/>
            </w:r>
            <w:r w:rsidR="00BC0625">
              <w:rPr>
                <w:noProof/>
                <w:webHidden/>
              </w:rPr>
              <w:fldChar w:fldCharType="begin"/>
            </w:r>
            <w:r w:rsidR="00BC0625">
              <w:rPr>
                <w:noProof/>
                <w:webHidden/>
              </w:rPr>
              <w:instrText xml:space="preserve"> PAGEREF _Toc533078027 \h </w:instrText>
            </w:r>
            <w:r w:rsidR="00BC0625">
              <w:rPr>
                <w:noProof/>
                <w:webHidden/>
              </w:rPr>
            </w:r>
            <w:r w:rsidR="00BC0625">
              <w:rPr>
                <w:noProof/>
                <w:webHidden/>
              </w:rPr>
              <w:fldChar w:fldCharType="separate"/>
            </w:r>
            <w:r w:rsidR="00BC0625">
              <w:rPr>
                <w:noProof/>
                <w:webHidden/>
              </w:rPr>
              <w:t>5</w:t>
            </w:r>
            <w:r w:rsidR="00BC0625">
              <w:rPr>
                <w:noProof/>
                <w:webHidden/>
              </w:rPr>
              <w:fldChar w:fldCharType="end"/>
            </w:r>
          </w:hyperlink>
        </w:p>
        <w:p w:rsidR="00BC0625" w:rsidRDefault="005718EC">
          <w:pPr>
            <w:pStyle w:val="TOC2"/>
            <w:tabs>
              <w:tab w:val="right" w:leader="dot" w:pos="9350"/>
            </w:tabs>
            <w:rPr>
              <w:rFonts w:asciiTheme="minorHAnsi" w:eastAsiaTheme="minorEastAsia" w:hAnsiTheme="minorHAnsi" w:cstheme="minorBidi"/>
              <w:noProof/>
              <w:sz w:val="22"/>
              <w:szCs w:val="22"/>
            </w:rPr>
          </w:pPr>
          <w:hyperlink w:anchor="_Toc533078028" w:history="1">
            <w:r w:rsidR="00BC0625" w:rsidRPr="003124D9">
              <w:rPr>
                <w:rStyle w:val="Hyperlink"/>
                <w:noProof/>
              </w:rPr>
              <w:t>Following up</w:t>
            </w:r>
            <w:r w:rsidR="00BC0625">
              <w:rPr>
                <w:noProof/>
                <w:webHidden/>
              </w:rPr>
              <w:tab/>
            </w:r>
            <w:r w:rsidR="00BC0625">
              <w:rPr>
                <w:noProof/>
                <w:webHidden/>
              </w:rPr>
              <w:fldChar w:fldCharType="begin"/>
            </w:r>
            <w:r w:rsidR="00BC0625">
              <w:rPr>
                <w:noProof/>
                <w:webHidden/>
              </w:rPr>
              <w:instrText xml:space="preserve"> PAGEREF _Toc533078028 \h </w:instrText>
            </w:r>
            <w:r w:rsidR="00BC0625">
              <w:rPr>
                <w:noProof/>
                <w:webHidden/>
              </w:rPr>
            </w:r>
            <w:r w:rsidR="00BC0625">
              <w:rPr>
                <w:noProof/>
                <w:webHidden/>
              </w:rPr>
              <w:fldChar w:fldCharType="separate"/>
            </w:r>
            <w:r w:rsidR="00BC0625">
              <w:rPr>
                <w:noProof/>
                <w:webHidden/>
              </w:rPr>
              <w:t>5</w:t>
            </w:r>
            <w:r w:rsidR="00BC0625">
              <w:rPr>
                <w:noProof/>
                <w:webHidden/>
              </w:rPr>
              <w:fldChar w:fldCharType="end"/>
            </w:r>
          </w:hyperlink>
        </w:p>
        <w:p w:rsidR="00BC0625" w:rsidRDefault="005718EC">
          <w:pPr>
            <w:pStyle w:val="TOC1"/>
            <w:tabs>
              <w:tab w:val="right" w:leader="dot" w:pos="9350"/>
            </w:tabs>
            <w:rPr>
              <w:rFonts w:asciiTheme="minorHAnsi" w:eastAsiaTheme="minorEastAsia" w:hAnsiTheme="minorHAnsi" w:cstheme="minorBidi"/>
              <w:noProof/>
              <w:sz w:val="22"/>
              <w:szCs w:val="22"/>
            </w:rPr>
          </w:pPr>
          <w:hyperlink w:anchor="_Toc533078029" w:history="1">
            <w:r w:rsidR="00BC0625" w:rsidRPr="003124D9">
              <w:rPr>
                <w:rStyle w:val="Hyperlink"/>
                <w:noProof/>
              </w:rPr>
              <w:t>Best practices for inspectors</w:t>
            </w:r>
            <w:r w:rsidR="00BC0625">
              <w:rPr>
                <w:noProof/>
                <w:webHidden/>
              </w:rPr>
              <w:tab/>
            </w:r>
            <w:r w:rsidR="00BC0625">
              <w:rPr>
                <w:noProof/>
                <w:webHidden/>
              </w:rPr>
              <w:fldChar w:fldCharType="begin"/>
            </w:r>
            <w:r w:rsidR="00BC0625">
              <w:rPr>
                <w:noProof/>
                <w:webHidden/>
              </w:rPr>
              <w:instrText xml:space="preserve"> PAGEREF _Toc533078029 \h </w:instrText>
            </w:r>
            <w:r w:rsidR="00BC0625">
              <w:rPr>
                <w:noProof/>
                <w:webHidden/>
              </w:rPr>
            </w:r>
            <w:r w:rsidR="00BC0625">
              <w:rPr>
                <w:noProof/>
                <w:webHidden/>
              </w:rPr>
              <w:fldChar w:fldCharType="separate"/>
            </w:r>
            <w:r w:rsidR="00BC0625">
              <w:rPr>
                <w:noProof/>
                <w:webHidden/>
              </w:rPr>
              <w:t>5</w:t>
            </w:r>
            <w:r w:rsidR="00BC0625">
              <w:rPr>
                <w:noProof/>
                <w:webHidden/>
              </w:rPr>
              <w:fldChar w:fldCharType="end"/>
            </w:r>
          </w:hyperlink>
        </w:p>
        <w:p w:rsidR="00BC0625" w:rsidRDefault="005718EC">
          <w:pPr>
            <w:pStyle w:val="TOC1"/>
            <w:tabs>
              <w:tab w:val="right" w:leader="dot" w:pos="9350"/>
            </w:tabs>
            <w:rPr>
              <w:rFonts w:asciiTheme="minorHAnsi" w:eastAsiaTheme="minorEastAsia" w:hAnsiTheme="minorHAnsi" w:cstheme="minorBidi"/>
              <w:noProof/>
              <w:sz w:val="22"/>
              <w:szCs w:val="22"/>
            </w:rPr>
          </w:pPr>
          <w:hyperlink w:anchor="_Toc533078030" w:history="1">
            <w:r w:rsidR="00BC0625" w:rsidRPr="003124D9">
              <w:rPr>
                <w:rStyle w:val="Hyperlink"/>
                <w:noProof/>
                <w:lang w:val="en-CA"/>
              </w:rPr>
              <w:t>Guide for possible answers to provide employees when concerns are raised with inspectors</w:t>
            </w:r>
            <w:r w:rsidR="00BC0625">
              <w:rPr>
                <w:noProof/>
                <w:webHidden/>
              </w:rPr>
              <w:tab/>
            </w:r>
            <w:r w:rsidR="00BC0625">
              <w:rPr>
                <w:noProof/>
                <w:webHidden/>
              </w:rPr>
              <w:fldChar w:fldCharType="begin"/>
            </w:r>
            <w:r w:rsidR="00BC0625">
              <w:rPr>
                <w:noProof/>
                <w:webHidden/>
              </w:rPr>
              <w:instrText xml:space="preserve"> PAGEREF _Toc533078030 \h </w:instrText>
            </w:r>
            <w:r w:rsidR="00BC0625">
              <w:rPr>
                <w:noProof/>
                <w:webHidden/>
              </w:rPr>
            </w:r>
            <w:r w:rsidR="00BC0625">
              <w:rPr>
                <w:noProof/>
                <w:webHidden/>
              </w:rPr>
              <w:fldChar w:fldCharType="separate"/>
            </w:r>
            <w:r w:rsidR="00BC0625">
              <w:rPr>
                <w:noProof/>
                <w:webHidden/>
              </w:rPr>
              <w:t>6</w:t>
            </w:r>
            <w:r w:rsidR="00BC0625">
              <w:rPr>
                <w:noProof/>
                <w:webHidden/>
              </w:rPr>
              <w:fldChar w:fldCharType="end"/>
            </w:r>
          </w:hyperlink>
        </w:p>
        <w:p w:rsidR="00BC0625" w:rsidRDefault="005718EC">
          <w:pPr>
            <w:pStyle w:val="TOC2"/>
            <w:tabs>
              <w:tab w:val="right" w:leader="dot" w:pos="9350"/>
            </w:tabs>
            <w:rPr>
              <w:rFonts w:asciiTheme="minorHAnsi" w:eastAsiaTheme="minorEastAsia" w:hAnsiTheme="minorHAnsi" w:cstheme="minorBidi"/>
              <w:noProof/>
              <w:sz w:val="22"/>
              <w:szCs w:val="22"/>
            </w:rPr>
          </w:pPr>
          <w:hyperlink w:anchor="_Toc533078031" w:history="1">
            <w:r w:rsidR="00BC0625" w:rsidRPr="003124D9">
              <w:rPr>
                <w:rStyle w:val="Hyperlink"/>
                <w:noProof/>
              </w:rPr>
              <w:t>1. Ergonomics</w:t>
            </w:r>
            <w:r w:rsidR="00BC0625">
              <w:rPr>
                <w:noProof/>
                <w:webHidden/>
              </w:rPr>
              <w:tab/>
            </w:r>
            <w:r w:rsidR="00BC0625">
              <w:rPr>
                <w:noProof/>
                <w:webHidden/>
              </w:rPr>
              <w:fldChar w:fldCharType="begin"/>
            </w:r>
            <w:r w:rsidR="00BC0625">
              <w:rPr>
                <w:noProof/>
                <w:webHidden/>
              </w:rPr>
              <w:instrText xml:space="preserve"> PAGEREF _Toc533078031 \h </w:instrText>
            </w:r>
            <w:r w:rsidR="00BC0625">
              <w:rPr>
                <w:noProof/>
                <w:webHidden/>
              </w:rPr>
            </w:r>
            <w:r w:rsidR="00BC0625">
              <w:rPr>
                <w:noProof/>
                <w:webHidden/>
              </w:rPr>
              <w:fldChar w:fldCharType="separate"/>
            </w:r>
            <w:r w:rsidR="00BC0625">
              <w:rPr>
                <w:noProof/>
                <w:webHidden/>
              </w:rPr>
              <w:t>6</w:t>
            </w:r>
            <w:r w:rsidR="00BC0625">
              <w:rPr>
                <w:noProof/>
                <w:webHidden/>
              </w:rPr>
              <w:fldChar w:fldCharType="end"/>
            </w:r>
          </w:hyperlink>
        </w:p>
        <w:p w:rsidR="00BC0625" w:rsidRDefault="005718EC">
          <w:pPr>
            <w:pStyle w:val="TOC2"/>
            <w:tabs>
              <w:tab w:val="right" w:leader="dot" w:pos="9350"/>
            </w:tabs>
            <w:rPr>
              <w:rFonts w:asciiTheme="minorHAnsi" w:eastAsiaTheme="minorEastAsia" w:hAnsiTheme="minorHAnsi" w:cstheme="minorBidi"/>
              <w:noProof/>
              <w:sz w:val="22"/>
              <w:szCs w:val="22"/>
            </w:rPr>
          </w:pPr>
          <w:hyperlink w:anchor="_Toc533078032" w:history="1">
            <w:r w:rsidR="00BC0625" w:rsidRPr="003124D9">
              <w:rPr>
                <w:rStyle w:val="Hyperlink"/>
                <w:noProof/>
              </w:rPr>
              <w:t>2. Thermal comfort in the office</w:t>
            </w:r>
            <w:r w:rsidR="00BC0625">
              <w:rPr>
                <w:noProof/>
                <w:webHidden/>
              </w:rPr>
              <w:tab/>
            </w:r>
            <w:r w:rsidR="00BC0625">
              <w:rPr>
                <w:noProof/>
                <w:webHidden/>
              </w:rPr>
              <w:fldChar w:fldCharType="begin"/>
            </w:r>
            <w:r w:rsidR="00BC0625">
              <w:rPr>
                <w:noProof/>
                <w:webHidden/>
              </w:rPr>
              <w:instrText xml:space="preserve"> PAGEREF _Toc533078032 \h </w:instrText>
            </w:r>
            <w:r w:rsidR="00BC0625">
              <w:rPr>
                <w:noProof/>
                <w:webHidden/>
              </w:rPr>
            </w:r>
            <w:r w:rsidR="00BC0625">
              <w:rPr>
                <w:noProof/>
                <w:webHidden/>
              </w:rPr>
              <w:fldChar w:fldCharType="separate"/>
            </w:r>
            <w:r w:rsidR="00BC0625">
              <w:rPr>
                <w:noProof/>
                <w:webHidden/>
              </w:rPr>
              <w:t>6</w:t>
            </w:r>
            <w:r w:rsidR="00BC0625">
              <w:rPr>
                <w:noProof/>
                <w:webHidden/>
              </w:rPr>
              <w:fldChar w:fldCharType="end"/>
            </w:r>
          </w:hyperlink>
        </w:p>
        <w:p w:rsidR="00BC0625" w:rsidRDefault="005718EC">
          <w:pPr>
            <w:pStyle w:val="TOC2"/>
            <w:tabs>
              <w:tab w:val="right" w:leader="dot" w:pos="9350"/>
            </w:tabs>
            <w:rPr>
              <w:rFonts w:asciiTheme="minorHAnsi" w:eastAsiaTheme="minorEastAsia" w:hAnsiTheme="minorHAnsi" w:cstheme="minorBidi"/>
              <w:noProof/>
              <w:sz w:val="22"/>
              <w:szCs w:val="22"/>
            </w:rPr>
          </w:pPr>
          <w:hyperlink w:anchor="_Toc533078033" w:history="1">
            <w:r w:rsidR="00BC0625" w:rsidRPr="003124D9">
              <w:rPr>
                <w:rStyle w:val="Hyperlink"/>
                <w:noProof/>
              </w:rPr>
              <w:t>3. Workstation</w:t>
            </w:r>
            <w:r w:rsidR="00BC0625">
              <w:rPr>
                <w:noProof/>
                <w:webHidden/>
              </w:rPr>
              <w:tab/>
            </w:r>
            <w:r w:rsidR="00BC0625">
              <w:rPr>
                <w:noProof/>
                <w:webHidden/>
              </w:rPr>
              <w:fldChar w:fldCharType="begin"/>
            </w:r>
            <w:r w:rsidR="00BC0625">
              <w:rPr>
                <w:noProof/>
                <w:webHidden/>
              </w:rPr>
              <w:instrText xml:space="preserve"> PAGEREF _Toc533078033 \h </w:instrText>
            </w:r>
            <w:r w:rsidR="00BC0625">
              <w:rPr>
                <w:noProof/>
                <w:webHidden/>
              </w:rPr>
            </w:r>
            <w:r w:rsidR="00BC0625">
              <w:rPr>
                <w:noProof/>
                <w:webHidden/>
              </w:rPr>
              <w:fldChar w:fldCharType="separate"/>
            </w:r>
            <w:r w:rsidR="00BC0625">
              <w:rPr>
                <w:noProof/>
                <w:webHidden/>
              </w:rPr>
              <w:t>7</w:t>
            </w:r>
            <w:r w:rsidR="00BC0625">
              <w:rPr>
                <w:noProof/>
                <w:webHidden/>
              </w:rPr>
              <w:fldChar w:fldCharType="end"/>
            </w:r>
          </w:hyperlink>
        </w:p>
        <w:p w:rsidR="00BC0625" w:rsidRDefault="005718EC">
          <w:pPr>
            <w:pStyle w:val="TOC2"/>
            <w:tabs>
              <w:tab w:val="right" w:leader="dot" w:pos="9350"/>
            </w:tabs>
            <w:rPr>
              <w:rFonts w:asciiTheme="minorHAnsi" w:eastAsiaTheme="minorEastAsia" w:hAnsiTheme="minorHAnsi" w:cstheme="minorBidi"/>
              <w:noProof/>
              <w:sz w:val="22"/>
              <w:szCs w:val="22"/>
            </w:rPr>
          </w:pPr>
          <w:hyperlink w:anchor="_Toc533078034" w:history="1">
            <w:r w:rsidR="00BC0625" w:rsidRPr="003124D9">
              <w:rPr>
                <w:rStyle w:val="Hyperlink"/>
                <w:noProof/>
              </w:rPr>
              <w:t>4. Parking lot/ Pathways</w:t>
            </w:r>
            <w:r w:rsidR="00BC0625">
              <w:rPr>
                <w:noProof/>
                <w:webHidden/>
              </w:rPr>
              <w:tab/>
            </w:r>
            <w:r w:rsidR="00BC0625">
              <w:rPr>
                <w:noProof/>
                <w:webHidden/>
              </w:rPr>
              <w:fldChar w:fldCharType="begin"/>
            </w:r>
            <w:r w:rsidR="00BC0625">
              <w:rPr>
                <w:noProof/>
                <w:webHidden/>
              </w:rPr>
              <w:instrText xml:space="preserve"> PAGEREF _Toc533078034 \h </w:instrText>
            </w:r>
            <w:r w:rsidR="00BC0625">
              <w:rPr>
                <w:noProof/>
                <w:webHidden/>
              </w:rPr>
            </w:r>
            <w:r w:rsidR="00BC0625">
              <w:rPr>
                <w:noProof/>
                <w:webHidden/>
              </w:rPr>
              <w:fldChar w:fldCharType="separate"/>
            </w:r>
            <w:r w:rsidR="00BC0625">
              <w:rPr>
                <w:noProof/>
                <w:webHidden/>
              </w:rPr>
              <w:t>7</w:t>
            </w:r>
            <w:r w:rsidR="00BC0625">
              <w:rPr>
                <w:noProof/>
                <w:webHidden/>
              </w:rPr>
              <w:fldChar w:fldCharType="end"/>
            </w:r>
          </w:hyperlink>
        </w:p>
        <w:p w:rsidR="00BC0625" w:rsidRDefault="005718EC">
          <w:pPr>
            <w:pStyle w:val="TOC1"/>
            <w:tabs>
              <w:tab w:val="right" w:leader="dot" w:pos="9350"/>
            </w:tabs>
            <w:rPr>
              <w:rFonts w:asciiTheme="minorHAnsi" w:eastAsiaTheme="minorEastAsia" w:hAnsiTheme="minorHAnsi" w:cstheme="minorBidi"/>
              <w:noProof/>
              <w:sz w:val="22"/>
              <w:szCs w:val="22"/>
            </w:rPr>
          </w:pPr>
          <w:hyperlink w:anchor="_Toc533078035" w:history="1">
            <w:r w:rsidR="00BC0625" w:rsidRPr="003124D9">
              <w:rPr>
                <w:rStyle w:val="Hyperlink"/>
                <w:noProof/>
              </w:rPr>
              <w:t>SMAAT – Process to record an inspection</w:t>
            </w:r>
            <w:r w:rsidR="00BC0625">
              <w:rPr>
                <w:noProof/>
                <w:webHidden/>
              </w:rPr>
              <w:tab/>
            </w:r>
            <w:r w:rsidR="00BC0625">
              <w:rPr>
                <w:noProof/>
                <w:webHidden/>
              </w:rPr>
              <w:fldChar w:fldCharType="begin"/>
            </w:r>
            <w:r w:rsidR="00BC0625">
              <w:rPr>
                <w:noProof/>
                <w:webHidden/>
              </w:rPr>
              <w:instrText xml:space="preserve"> PAGEREF _Toc533078035 \h </w:instrText>
            </w:r>
            <w:r w:rsidR="00BC0625">
              <w:rPr>
                <w:noProof/>
                <w:webHidden/>
              </w:rPr>
            </w:r>
            <w:r w:rsidR="00BC0625">
              <w:rPr>
                <w:noProof/>
                <w:webHidden/>
              </w:rPr>
              <w:fldChar w:fldCharType="separate"/>
            </w:r>
            <w:r w:rsidR="00BC0625">
              <w:rPr>
                <w:noProof/>
                <w:webHidden/>
              </w:rPr>
              <w:t>7</w:t>
            </w:r>
            <w:r w:rsidR="00BC0625">
              <w:rPr>
                <w:noProof/>
                <w:webHidden/>
              </w:rPr>
              <w:fldChar w:fldCharType="end"/>
            </w:r>
          </w:hyperlink>
        </w:p>
        <w:p w:rsidR="00BC0625" w:rsidRDefault="005718EC">
          <w:pPr>
            <w:pStyle w:val="TOC1"/>
            <w:tabs>
              <w:tab w:val="right" w:leader="dot" w:pos="9350"/>
            </w:tabs>
            <w:rPr>
              <w:rFonts w:asciiTheme="minorHAnsi" w:eastAsiaTheme="minorEastAsia" w:hAnsiTheme="minorHAnsi" w:cstheme="minorBidi"/>
              <w:noProof/>
              <w:sz w:val="22"/>
              <w:szCs w:val="22"/>
            </w:rPr>
          </w:pPr>
          <w:hyperlink w:anchor="_Toc533078036" w:history="1">
            <w:r w:rsidR="00BC0625" w:rsidRPr="003124D9">
              <w:rPr>
                <w:rStyle w:val="Hyperlink"/>
                <w:noProof/>
                <w:lang w:eastAsia="en-CA"/>
              </w:rPr>
              <w:t>LOCAL OHS COMMITTEE/REPRESENTATIVE INSPECTION FORM</w:t>
            </w:r>
            <w:r w:rsidR="00BC0625">
              <w:rPr>
                <w:noProof/>
                <w:webHidden/>
              </w:rPr>
              <w:tab/>
            </w:r>
            <w:r w:rsidR="00BC0625">
              <w:rPr>
                <w:noProof/>
                <w:webHidden/>
              </w:rPr>
              <w:fldChar w:fldCharType="begin"/>
            </w:r>
            <w:r w:rsidR="00BC0625">
              <w:rPr>
                <w:noProof/>
                <w:webHidden/>
              </w:rPr>
              <w:instrText xml:space="preserve"> PAGEREF _Toc533078036 \h </w:instrText>
            </w:r>
            <w:r w:rsidR="00BC0625">
              <w:rPr>
                <w:noProof/>
                <w:webHidden/>
              </w:rPr>
            </w:r>
            <w:r w:rsidR="00BC0625">
              <w:rPr>
                <w:noProof/>
                <w:webHidden/>
              </w:rPr>
              <w:fldChar w:fldCharType="separate"/>
            </w:r>
            <w:r w:rsidR="00BC0625">
              <w:rPr>
                <w:noProof/>
                <w:webHidden/>
              </w:rPr>
              <w:t>12</w:t>
            </w:r>
            <w:r w:rsidR="00BC0625">
              <w:rPr>
                <w:noProof/>
                <w:webHidden/>
              </w:rPr>
              <w:fldChar w:fldCharType="end"/>
            </w:r>
          </w:hyperlink>
        </w:p>
        <w:p w:rsidR="00BC0625" w:rsidRDefault="005718EC">
          <w:pPr>
            <w:pStyle w:val="TOC2"/>
            <w:tabs>
              <w:tab w:val="right" w:leader="dot" w:pos="9350"/>
            </w:tabs>
            <w:rPr>
              <w:rFonts w:asciiTheme="minorHAnsi" w:eastAsiaTheme="minorEastAsia" w:hAnsiTheme="minorHAnsi" w:cstheme="minorBidi"/>
              <w:noProof/>
              <w:sz w:val="22"/>
              <w:szCs w:val="22"/>
            </w:rPr>
          </w:pPr>
          <w:hyperlink w:anchor="_Toc533078037" w:history="1">
            <w:r w:rsidR="00BC0625" w:rsidRPr="003124D9">
              <w:rPr>
                <w:rStyle w:val="Hyperlink"/>
                <w:noProof/>
              </w:rPr>
              <w:t>Inspector’s notes</w:t>
            </w:r>
            <w:r w:rsidR="00BC0625">
              <w:rPr>
                <w:noProof/>
                <w:webHidden/>
              </w:rPr>
              <w:tab/>
            </w:r>
            <w:r w:rsidR="00BC0625">
              <w:rPr>
                <w:noProof/>
                <w:webHidden/>
              </w:rPr>
              <w:fldChar w:fldCharType="begin"/>
            </w:r>
            <w:r w:rsidR="00BC0625">
              <w:rPr>
                <w:noProof/>
                <w:webHidden/>
              </w:rPr>
              <w:instrText xml:space="preserve"> PAGEREF _Toc533078037 \h </w:instrText>
            </w:r>
            <w:r w:rsidR="00BC0625">
              <w:rPr>
                <w:noProof/>
                <w:webHidden/>
              </w:rPr>
            </w:r>
            <w:r w:rsidR="00BC0625">
              <w:rPr>
                <w:noProof/>
                <w:webHidden/>
              </w:rPr>
              <w:fldChar w:fldCharType="separate"/>
            </w:r>
            <w:r w:rsidR="00BC0625">
              <w:rPr>
                <w:noProof/>
                <w:webHidden/>
              </w:rPr>
              <w:t>12</w:t>
            </w:r>
            <w:r w:rsidR="00BC0625">
              <w:rPr>
                <w:noProof/>
                <w:webHidden/>
              </w:rPr>
              <w:fldChar w:fldCharType="end"/>
            </w:r>
          </w:hyperlink>
        </w:p>
        <w:p w:rsidR="00BC0625" w:rsidRDefault="005718EC">
          <w:pPr>
            <w:pStyle w:val="TOC2"/>
            <w:tabs>
              <w:tab w:val="right" w:leader="dot" w:pos="9350"/>
            </w:tabs>
            <w:rPr>
              <w:rFonts w:asciiTheme="minorHAnsi" w:eastAsiaTheme="minorEastAsia" w:hAnsiTheme="minorHAnsi" w:cstheme="minorBidi"/>
              <w:noProof/>
              <w:sz w:val="22"/>
              <w:szCs w:val="22"/>
            </w:rPr>
          </w:pPr>
          <w:hyperlink w:anchor="_Toc533078038" w:history="1">
            <w:r w:rsidR="00BC0625" w:rsidRPr="003124D9">
              <w:rPr>
                <w:rStyle w:val="Hyperlink"/>
                <w:noProof/>
                <w:lang w:eastAsia="en-CA"/>
              </w:rPr>
              <w:t>Quick Reference Card – Generic</w:t>
            </w:r>
            <w:r w:rsidR="00BC0625">
              <w:rPr>
                <w:noProof/>
                <w:webHidden/>
              </w:rPr>
              <w:tab/>
            </w:r>
            <w:r w:rsidR="00BC0625">
              <w:rPr>
                <w:noProof/>
                <w:webHidden/>
              </w:rPr>
              <w:fldChar w:fldCharType="begin"/>
            </w:r>
            <w:r w:rsidR="00BC0625">
              <w:rPr>
                <w:noProof/>
                <w:webHidden/>
              </w:rPr>
              <w:instrText xml:space="preserve"> PAGEREF _Toc533078038 \h </w:instrText>
            </w:r>
            <w:r w:rsidR="00BC0625">
              <w:rPr>
                <w:noProof/>
                <w:webHidden/>
              </w:rPr>
            </w:r>
            <w:r w:rsidR="00BC0625">
              <w:rPr>
                <w:noProof/>
                <w:webHidden/>
              </w:rPr>
              <w:fldChar w:fldCharType="separate"/>
            </w:r>
            <w:r w:rsidR="00BC0625">
              <w:rPr>
                <w:noProof/>
                <w:webHidden/>
              </w:rPr>
              <w:t>13</w:t>
            </w:r>
            <w:r w:rsidR="00BC0625">
              <w:rPr>
                <w:noProof/>
                <w:webHidden/>
              </w:rPr>
              <w:fldChar w:fldCharType="end"/>
            </w:r>
          </w:hyperlink>
        </w:p>
        <w:p w:rsidR="00BC0625" w:rsidRDefault="005718EC">
          <w:pPr>
            <w:pStyle w:val="TOC2"/>
            <w:tabs>
              <w:tab w:val="right" w:leader="dot" w:pos="9350"/>
            </w:tabs>
            <w:rPr>
              <w:rFonts w:asciiTheme="minorHAnsi" w:eastAsiaTheme="minorEastAsia" w:hAnsiTheme="minorHAnsi" w:cstheme="minorBidi"/>
              <w:noProof/>
              <w:sz w:val="22"/>
              <w:szCs w:val="22"/>
            </w:rPr>
          </w:pPr>
          <w:hyperlink w:anchor="_Toc533078039" w:history="1">
            <w:r w:rsidR="00BC0625" w:rsidRPr="003124D9">
              <w:rPr>
                <w:rStyle w:val="Hyperlink"/>
                <w:noProof/>
                <w:lang w:eastAsia="en-CA"/>
              </w:rPr>
              <w:t>Quick Reference Card – Generic</w:t>
            </w:r>
            <w:r w:rsidR="00BC0625">
              <w:rPr>
                <w:noProof/>
                <w:webHidden/>
              </w:rPr>
              <w:tab/>
            </w:r>
            <w:r w:rsidR="00BC0625">
              <w:rPr>
                <w:noProof/>
                <w:webHidden/>
              </w:rPr>
              <w:fldChar w:fldCharType="begin"/>
            </w:r>
            <w:r w:rsidR="00BC0625">
              <w:rPr>
                <w:noProof/>
                <w:webHidden/>
              </w:rPr>
              <w:instrText xml:space="preserve"> PAGEREF _Toc533078039 \h </w:instrText>
            </w:r>
            <w:r w:rsidR="00BC0625">
              <w:rPr>
                <w:noProof/>
                <w:webHidden/>
              </w:rPr>
            </w:r>
            <w:r w:rsidR="00BC0625">
              <w:rPr>
                <w:noProof/>
                <w:webHidden/>
              </w:rPr>
              <w:fldChar w:fldCharType="separate"/>
            </w:r>
            <w:r w:rsidR="00BC0625">
              <w:rPr>
                <w:noProof/>
                <w:webHidden/>
              </w:rPr>
              <w:t>14</w:t>
            </w:r>
            <w:r w:rsidR="00BC0625">
              <w:rPr>
                <w:noProof/>
                <w:webHidden/>
              </w:rPr>
              <w:fldChar w:fldCharType="end"/>
            </w:r>
          </w:hyperlink>
        </w:p>
        <w:p w:rsidR="00BC0625" w:rsidRDefault="005718EC">
          <w:pPr>
            <w:pStyle w:val="TOC2"/>
            <w:tabs>
              <w:tab w:val="right" w:leader="dot" w:pos="9350"/>
            </w:tabs>
            <w:rPr>
              <w:rFonts w:asciiTheme="minorHAnsi" w:eastAsiaTheme="minorEastAsia" w:hAnsiTheme="minorHAnsi" w:cstheme="minorBidi"/>
              <w:noProof/>
              <w:sz w:val="22"/>
              <w:szCs w:val="22"/>
            </w:rPr>
          </w:pPr>
          <w:hyperlink w:anchor="_Toc533078040" w:history="1">
            <w:r w:rsidR="00BC0625" w:rsidRPr="003124D9">
              <w:rPr>
                <w:rStyle w:val="Hyperlink"/>
                <w:noProof/>
                <w:lang w:eastAsia="en-CA"/>
              </w:rPr>
              <w:t>Quick Reference Card – Outdoor</w:t>
            </w:r>
            <w:r w:rsidR="00BC0625">
              <w:rPr>
                <w:noProof/>
                <w:webHidden/>
              </w:rPr>
              <w:tab/>
            </w:r>
            <w:r w:rsidR="00BC0625">
              <w:rPr>
                <w:noProof/>
                <w:webHidden/>
              </w:rPr>
              <w:fldChar w:fldCharType="begin"/>
            </w:r>
            <w:r w:rsidR="00BC0625">
              <w:rPr>
                <w:noProof/>
                <w:webHidden/>
              </w:rPr>
              <w:instrText xml:space="preserve"> PAGEREF _Toc533078040 \h </w:instrText>
            </w:r>
            <w:r w:rsidR="00BC0625">
              <w:rPr>
                <w:noProof/>
                <w:webHidden/>
              </w:rPr>
            </w:r>
            <w:r w:rsidR="00BC0625">
              <w:rPr>
                <w:noProof/>
                <w:webHidden/>
              </w:rPr>
              <w:fldChar w:fldCharType="separate"/>
            </w:r>
            <w:r w:rsidR="00BC0625">
              <w:rPr>
                <w:noProof/>
                <w:webHidden/>
              </w:rPr>
              <w:t>15</w:t>
            </w:r>
            <w:r w:rsidR="00BC0625">
              <w:rPr>
                <w:noProof/>
                <w:webHidden/>
              </w:rPr>
              <w:fldChar w:fldCharType="end"/>
            </w:r>
          </w:hyperlink>
        </w:p>
        <w:p w:rsidR="00BC0625" w:rsidRDefault="005718EC">
          <w:pPr>
            <w:pStyle w:val="TOC2"/>
            <w:tabs>
              <w:tab w:val="right" w:leader="dot" w:pos="9350"/>
            </w:tabs>
            <w:rPr>
              <w:rFonts w:asciiTheme="minorHAnsi" w:eastAsiaTheme="minorEastAsia" w:hAnsiTheme="minorHAnsi" w:cstheme="minorBidi"/>
              <w:noProof/>
              <w:sz w:val="22"/>
              <w:szCs w:val="22"/>
            </w:rPr>
          </w:pPr>
          <w:hyperlink w:anchor="_Toc533078041" w:history="1">
            <w:r w:rsidR="00BC0625" w:rsidRPr="003124D9">
              <w:rPr>
                <w:rStyle w:val="Hyperlink"/>
                <w:noProof/>
                <w:lang w:eastAsia="en-CA"/>
              </w:rPr>
              <w:t>Quick Reference Card – First Aid Kit</w:t>
            </w:r>
            <w:r w:rsidR="00BC0625">
              <w:rPr>
                <w:noProof/>
                <w:webHidden/>
              </w:rPr>
              <w:tab/>
            </w:r>
            <w:r w:rsidR="00BC0625">
              <w:rPr>
                <w:noProof/>
                <w:webHidden/>
              </w:rPr>
              <w:fldChar w:fldCharType="begin"/>
            </w:r>
            <w:r w:rsidR="00BC0625">
              <w:rPr>
                <w:noProof/>
                <w:webHidden/>
              </w:rPr>
              <w:instrText xml:space="preserve"> PAGEREF _Toc533078041 \h </w:instrText>
            </w:r>
            <w:r w:rsidR="00BC0625">
              <w:rPr>
                <w:noProof/>
                <w:webHidden/>
              </w:rPr>
            </w:r>
            <w:r w:rsidR="00BC0625">
              <w:rPr>
                <w:noProof/>
                <w:webHidden/>
              </w:rPr>
              <w:fldChar w:fldCharType="separate"/>
            </w:r>
            <w:r w:rsidR="00BC0625">
              <w:rPr>
                <w:noProof/>
                <w:webHidden/>
              </w:rPr>
              <w:t>16</w:t>
            </w:r>
            <w:r w:rsidR="00BC0625">
              <w:rPr>
                <w:noProof/>
                <w:webHidden/>
              </w:rPr>
              <w:fldChar w:fldCharType="end"/>
            </w:r>
          </w:hyperlink>
        </w:p>
        <w:p w:rsidR="009138C4" w:rsidRDefault="009138C4">
          <w:r>
            <w:rPr>
              <w:b/>
              <w:bCs/>
              <w:noProof/>
            </w:rPr>
            <w:fldChar w:fldCharType="end"/>
          </w:r>
        </w:p>
      </w:sdtContent>
    </w:sdt>
    <w:p w:rsidR="009138C4" w:rsidRDefault="009138C4" w:rsidP="005F3484">
      <w:pPr>
        <w:pStyle w:val="Heading2"/>
      </w:pPr>
    </w:p>
    <w:p w:rsidR="009138C4" w:rsidRDefault="009138C4" w:rsidP="005F3484">
      <w:pPr>
        <w:pStyle w:val="Heading2"/>
      </w:pPr>
    </w:p>
    <w:p w:rsidR="00C72831" w:rsidRDefault="00C72831">
      <w:pPr>
        <w:spacing w:after="200" w:line="276" w:lineRule="auto"/>
        <w:rPr>
          <w:b/>
          <w:bCs/>
          <w:kern w:val="32"/>
          <w:sz w:val="32"/>
          <w:szCs w:val="32"/>
        </w:rPr>
      </w:pPr>
      <w:r>
        <w:br w:type="page"/>
      </w:r>
    </w:p>
    <w:p w:rsidR="000B70C8" w:rsidRDefault="000B70C8" w:rsidP="000B70C8">
      <w:pPr>
        <w:pStyle w:val="Heading1"/>
      </w:pPr>
      <w:bookmarkStart w:id="1" w:name="_Toc533078018"/>
      <w:r>
        <w:lastRenderedPageBreak/>
        <w:t>Introduction</w:t>
      </w:r>
      <w:bookmarkEnd w:id="1"/>
    </w:p>
    <w:p w:rsidR="000B70C8" w:rsidRDefault="00116A3F" w:rsidP="000B70C8">
      <w:r>
        <w:t>The monthly</w:t>
      </w:r>
      <w:r w:rsidR="000B70C8">
        <w:t xml:space="preserve"> </w:t>
      </w:r>
      <w:r w:rsidR="000B70C8">
        <w:rPr>
          <w:color w:val="000000"/>
        </w:rPr>
        <w:t>occupational health and safety inspection</w:t>
      </w:r>
      <w:r w:rsidR="000B70C8">
        <w:t xml:space="preserve"> is a fact-finding exercise, with the aim of preventing accidents and incidents from happening. Inspectors and employees need to well understand the goal of the inspection at the workplace to encourage the maximum exchange </w:t>
      </w:r>
      <w:r w:rsidR="00A86ECC" w:rsidRPr="00A86ECC">
        <w:t>of information.</w:t>
      </w:r>
    </w:p>
    <w:p w:rsidR="00CF557C" w:rsidRDefault="00CF557C" w:rsidP="000B70C8"/>
    <w:p w:rsidR="00CF557C" w:rsidRDefault="00CF557C" w:rsidP="000B70C8">
      <w:pPr>
        <w:rPr>
          <w:rFonts w:cs="Arial"/>
        </w:rPr>
      </w:pPr>
      <w:r w:rsidRPr="00E837E7">
        <w:rPr>
          <w:rFonts w:cs="Arial"/>
        </w:rPr>
        <w:t>The employer may conduct addi</w:t>
      </w:r>
      <w:r w:rsidR="00D37B57">
        <w:rPr>
          <w:rFonts w:cs="Arial"/>
        </w:rPr>
        <w:t xml:space="preserve">tional inspections considering </w:t>
      </w:r>
      <w:r w:rsidRPr="00E837E7">
        <w:rPr>
          <w:rFonts w:cs="Arial"/>
        </w:rPr>
        <w:t>the following points:</w:t>
      </w:r>
    </w:p>
    <w:p w:rsidR="00AE0A6E" w:rsidRDefault="00AE0A6E" w:rsidP="000B70C8">
      <w:pPr>
        <w:rPr>
          <w:rFonts w:cs="Arial"/>
        </w:rPr>
      </w:pPr>
    </w:p>
    <w:p w:rsidR="00CF557C" w:rsidRPr="00CF557C" w:rsidRDefault="00CF557C" w:rsidP="00CF557C">
      <w:pPr>
        <w:pStyle w:val="ListParagraph"/>
        <w:numPr>
          <w:ilvl w:val="0"/>
          <w:numId w:val="30"/>
        </w:numPr>
      </w:pPr>
      <w:r w:rsidRPr="00CF557C">
        <w:rPr>
          <w:rFonts w:cs="Arial"/>
        </w:rPr>
        <w:t>the number and scale of the processes, operations or tasks;</w:t>
      </w:r>
    </w:p>
    <w:p w:rsidR="00CF557C" w:rsidRPr="00CF557C" w:rsidRDefault="00CF557C" w:rsidP="00CF557C">
      <w:pPr>
        <w:pStyle w:val="ListParagraph"/>
        <w:numPr>
          <w:ilvl w:val="0"/>
          <w:numId w:val="30"/>
        </w:numPr>
      </w:pPr>
      <w:r w:rsidRPr="00E837E7">
        <w:rPr>
          <w:rFonts w:cs="Arial"/>
        </w:rPr>
        <w:t>hazardous equipment requiring inspections at fixed intervals;</w:t>
      </w:r>
    </w:p>
    <w:p w:rsidR="00CF557C" w:rsidRPr="00CF557C" w:rsidRDefault="00CF557C" w:rsidP="00CF557C">
      <w:pPr>
        <w:pStyle w:val="ListParagraph"/>
        <w:numPr>
          <w:ilvl w:val="0"/>
          <w:numId w:val="30"/>
        </w:numPr>
      </w:pPr>
      <w:r w:rsidRPr="00E837E7">
        <w:rPr>
          <w:rFonts w:cs="Arial"/>
        </w:rPr>
        <w:t>processes that pose a significant hazard, requiring separate and more frequent inspections;</w:t>
      </w:r>
    </w:p>
    <w:p w:rsidR="00CF557C" w:rsidRPr="00CF557C" w:rsidRDefault="00CF557C" w:rsidP="00CF557C">
      <w:pPr>
        <w:pStyle w:val="ListParagraph"/>
        <w:numPr>
          <w:ilvl w:val="0"/>
          <w:numId w:val="30"/>
        </w:numPr>
      </w:pPr>
      <w:r w:rsidRPr="00E837E7">
        <w:rPr>
          <w:rFonts w:cs="Arial"/>
        </w:rPr>
        <w:t>the number of shifts, because work activities may vary from one shift to another; and/or</w:t>
      </w:r>
    </w:p>
    <w:p w:rsidR="00CF557C" w:rsidRPr="00CF557C" w:rsidRDefault="00CF557C" w:rsidP="00CF557C">
      <w:pPr>
        <w:pStyle w:val="ListParagraph"/>
        <w:numPr>
          <w:ilvl w:val="0"/>
          <w:numId w:val="30"/>
        </w:numPr>
      </w:pPr>
      <w:r w:rsidRPr="00E837E7">
        <w:rPr>
          <w:rFonts w:cs="Arial"/>
        </w:rPr>
        <w:t>introduction of a new process or new machine in the workplace, requiring a special inspection.</w:t>
      </w:r>
    </w:p>
    <w:p w:rsidR="00CF557C" w:rsidRDefault="00CF557C" w:rsidP="00CF557C"/>
    <w:p w:rsidR="008578CD" w:rsidRPr="00116A3F" w:rsidRDefault="008578CD" w:rsidP="008578CD">
      <w:pPr>
        <w:pStyle w:val="Heading1"/>
      </w:pPr>
      <w:bookmarkStart w:id="2" w:name="_Toc533078019"/>
      <w:r w:rsidRPr="00116A3F">
        <w:t>References</w:t>
      </w:r>
      <w:bookmarkEnd w:id="2"/>
      <w:r w:rsidRPr="00116A3F">
        <w:t xml:space="preserve">  </w:t>
      </w:r>
    </w:p>
    <w:p w:rsidR="008578CD" w:rsidRDefault="008578CD" w:rsidP="00B169AE">
      <w:pPr>
        <w:rPr>
          <w:lang w:val="en"/>
        </w:rPr>
      </w:pPr>
      <w:r w:rsidRPr="00AF4A81">
        <w:t>Canada Labour Code Part II, section 125. </w:t>
      </w:r>
      <w:r>
        <w:rPr>
          <w:lang w:val="en"/>
        </w:rPr>
        <w:t>(1) (z.12)</w:t>
      </w:r>
      <w:r>
        <w:rPr>
          <w:rFonts w:cs="Arial"/>
          <w:lang w:val="en-CA"/>
        </w:rPr>
        <w:t xml:space="preserve">, </w:t>
      </w:r>
      <w:r w:rsidRPr="007A116C">
        <w:t>section 1</w:t>
      </w:r>
      <w:r>
        <w:t>3</w:t>
      </w:r>
      <w:r w:rsidRPr="007A116C">
        <w:t>5.</w:t>
      </w:r>
      <w:r w:rsidRPr="007A116C">
        <w:rPr>
          <w:lang w:val="en"/>
        </w:rPr>
        <w:t> (</w:t>
      </w:r>
      <w:r>
        <w:rPr>
          <w:lang w:val="en"/>
        </w:rPr>
        <w:t>7</w:t>
      </w:r>
      <w:r w:rsidRPr="007A116C">
        <w:rPr>
          <w:lang w:val="en"/>
        </w:rPr>
        <w:t>) (</w:t>
      </w:r>
      <w:r>
        <w:rPr>
          <w:lang w:val="en"/>
        </w:rPr>
        <w:t>k)</w:t>
      </w:r>
      <w:r>
        <w:rPr>
          <w:rFonts w:cs="Arial"/>
          <w:lang w:val="en-CA"/>
        </w:rPr>
        <w:t xml:space="preserve">, and </w:t>
      </w:r>
      <w:r w:rsidRPr="007A116C">
        <w:t>section 1</w:t>
      </w:r>
      <w:r>
        <w:t>36</w:t>
      </w:r>
      <w:r w:rsidRPr="007A116C">
        <w:t>.</w:t>
      </w:r>
      <w:r w:rsidRPr="007A116C">
        <w:rPr>
          <w:lang w:val="en"/>
        </w:rPr>
        <w:t> (</w:t>
      </w:r>
      <w:r>
        <w:rPr>
          <w:lang w:val="en"/>
        </w:rPr>
        <w:t>5</w:t>
      </w:r>
      <w:r w:rsidRPr="007A116C">
        <w:rPr>
          <w:lang w:val="en"/>
        </w:rPr>
        <w:t>) (</w:t>
      </w:r>
      <w:r>
        <w:rPr>
          <w:lang w:val="en"/>
        </w:rPr>
        <w:t>j)</w:t>
      </w:r>
    </w:p>
    <w:p w:rsidR="00A86ECC" w:rsidRPr="007513D8" w:rsidRDefault="00A86ECC" w:rsidP="00B169AE">
      <w:pPr>
        <w:rPr>
          <w:rFonts w:cs="Arial"/>
          <w:lang w:val="en-CA"/>
        </w:rPr>
      </w:pPr>
      <w:r>
        <w:rPr>
          <w:lang w:val="en"/>
        </w:rPr>
        <w:t xml:space="preserve">HRPOL13, </w:t>
      </w:r>
      <w:r w:rsidR="00F017EC">
        <w:rPr>
          <w:lang w:val="en"/>
        </w:rPr>
        <w:t>Parag. 13.2</w:t>
      </w:r>
      <w:r w:rsidR="00DC6BC1">
        <w:rPr>
          <w:lang w:val="en"/>
        </w:rPr>
        <w:t>1</w:t>
      </w:r>
      <w:r w:rsidR="00F017EC">
        <w:rPr>
          <w:lang w:val="en"/>
        </w:rPr>
        <w:t xml:space="preserve"> to 13.26 – </w:t>
      </w:r>
      <w:r w:rsidR="00F017EC" w:rsidRPr="00F017EC">
        <w:rPr>
          <w:i/>
          <w:lang w:val="en"/>
        </w:rPr>
        <w:t>OHS Prevention Program</w:t>
      </w:r>
    </w:p>
    <w:p w:rsidR="000B70C8" w:rsidRDefault="000B70C8" w:rsidP="009138C4">
      <w:pPr>
        <w:pStyle w:val="Heading1"/>
      </w:pPr>
      <w:bookmarkStart w:id="3" w:name="_Toc533078020"/>
      <w:r w:rsidRPr="009272ED">
        <w:t>Definitions</w:t>
      </w:r>
      <w:bookmarkEnd w:id="3"/>
    </w:p>
    <w:p w:rsidR="009272ED" w:rsidRPr="009272ED" w:rsidRDefault="00731AA8" w:rsidP="009272ED">
      <w:r>
        <w:t>OHS:     Occupational H</w:t>
      </w:r>
      <w:r w:rsidR="009272ED">
        <w:t>ealth and Safety</w:t>
      </w:r>
    </w:p>
    <w:p w:rsidR="000B70C8" w:rsidRPr="009272ED" w:rsidRDefault="000B70C8" w:rsidP="00734242">
      <w:r w:rsidRPr="009272ED">
        <w:t xml:space="preserve">LOHSC: </w:t>
      </w:r>
      <w:r w:rsidR="009272ED" w:rsidRPr="009272ED">
        <w:t>Local Health and Safety Committee</w:t>
      </w:r>
    </w:p>
    <w:p w:rsidR="009272ED" w:rsidRDefault="009272ED" w:rsidP="009272ED">
      <w:r w:rsidRPr="009272ED">
        <w:t>LOHSR: Local</w:t>
      </w:r>
      <w:r>
        <w:t xml:space="preserve"> Health and Safety Representative</w:t>
      </w:r>
    </w:p>
    <w:p w:rsidR="009272ED" w:rsidRDefault="009272ED" w:rsidP="009272ED">
      <w:r>
        <w:t>DND/C</w:t>
      </w:r>
      <w:r w:rsidR="00076032">
        <w:t>A</w:t>
      </w:r>
      <w:r>
        <w:t>F: Department of National Defence/Canadian Forces</w:t>
      </w:r>
    </w:p>
    <w:p w:rsidR="008C32EC" w:rsidRDefault="008C32EC" w:rsidP="009272ED">
      <w:r>
        <w:t>SLER: Senior Local Employer Representative</w:t>
      </w:r>
    </w:p>
    <w:p w:rsidR="006C335D" w:rsidRPr="00700723" w:rsidRDefault="006C335D" w:rsidP="009138C4">
      <w:pPr>
        <w:pStyle w:val="Heading1"/>
      </w:pPr>
      <w:bookmarkStart w:id="4" w:name="_Toc533078021"/>
      <w:r w:rsidRPr="00700723">
        <w:t>Timeframes</w:t>
      </w:r>
      <w:bookmarkEnd w:id="4"/>
      <w:r w:rsidRPr="00700723">
        <w:t xml:space="preserve"> </w:t>
      </w:r>
    </w:p>
    <w:p w:rsidR="006C335D" w:rsidRPr="007D4CEF" w:rsidRDefault="007D4CEF" w:rsidP="007D4CEF">
      <w:pPr>
        <w:shd w:val="clear" w:color="auto" w:fill="FFFFFF"/>
        <w:rPr>
          <w:rFonts w:cs="Arial"/>
          <w:b/>
          <w:color w:val="000000"/>
          <w:lang w:eastAsia="en-CA"/>
        </w:rPr>
      </w:pPr>
      <w:r>
        <w:t xml:space="preserve">Every building must be inspected monthly in its entirety </w:t>
      </w:r>
      <w:r w:rsidR="006C335D" w:rsidRPr="003F1D81">
        <w:t>(12 times per year)</w:t>
      </w:r>
      <w:r w:rsidR="006C335D">
        <w:t xml:space="preserve">. </w:t>
      </w:r>
    </w:p>
    <w:p w:rsidR="006C335D" w:rsidRDefault="00AB156E" w:rsidP="006C335D">
      <w:pPr>
        <w:pStyle w:val="ListParagraph"/>
        <w:numPr>
          <w:ilvl w:val="0"/>
          <w:numId w:val="5"/>
        </w:numPr>
      </w:pPr>
      <w:r>
        <w:t xml:space="preserve">Perform </w:t>
      </w:r>
      <w:r w:rsidR="006C335D">
        <w:t>inspection</w:t>
      </w:r>
      <w:r>
        <w:t xml:space="preserve"> </w:t>
      </w:r>
      <w:r w:rsidR="006C335D">
        <w:t xml:space="preserve">a </w:t>
      </w:r>
      <w:r w:rsidR="006C335D" w:rsidRPr="009277C9">
        <w:t>week prior to the</w:t>
      </w:r>
      <w:r w:rsidR="006C335D">
        <w:t xml:space="preserve"> Local</w:t>
      </w:r>
      <w:r w:rsidR="006C335D" w:rsidRPr="009277C9">
        <w:t xml:space="preserve"> OHS </w:t>
      </w:r>
      <w:r w:rsidR="006C335D">
        <w:t>c</w:t>
      </w:r>
      <w:r w:rsidR="006C335D" w:rsidRPr="009277C9">
        <w:t>ommittee meeting</w:t>
      </w:r>
      <w:r w:rsidR="00B217B3">
        <w:t xml:space="preserve"> in order to discuss </w:t>
      </w:r>
      <w:r w:rsidR="00DB5939">
        <w:t>pressing</w:t>
      </w:r>
      <w:r w:rsidR="00B217B3">
        <w:t xml:space="preserve"> issues</w:t>
      </w:r>
      <w:r w:rsidR="006C335D">
        <w:t xml:space="preserve">. </w:t>
      </w:r>
      <w:r w:rsidR="006C335D" w:rsidRPr="009277C9">
        <w:t xml:space="preserve">If no meeting </w:t>
      </w:r>
      <w:r w:rsidR="006C335D">
        <w:t xml:space="preserve">is </w:t>
      </w:r>
      <w:r w:rsidR="006C335D" w:rsidRPr="009277C9">
        <w:t xml:space="preserve">scheduled, </w:t>
      </w:r>
      <w:r w:rsidR="006C335D">
        <w:t xml:space="preserve">please proceed </w:t>
      </w:r>
      <w:r w:rsidR="006C335D" w:rsidRPr="009277C9">
        <w:t>a</w:t>
      </w:r>
      <w:r w:rsidR="006C335D">
        <w:t xml:space="preserve"> month after the previous inspection.</w:t>
      </w:r>
    </w:p>
    <w:p w:rsidR="00AE4A1A" w:rsidRDefault="00AE4A1A" w:rsidP="006C335D">
      <w:pPr>
        <w:pStyle w:val="ListParagraph"/>
        <w:numPr>
          <w:ilvl w:val="0"/>
          <w:numId w:val="5"/>
        </w:numPr>
      </w:pPr>
      <w:r>
        <w:t>Record</w:t>
      </w:r>
      <w:r w:rsidR="00C9776D">
        <w:t xml:space="preserve"> a</w:t>
      </w:r>
      <w:r w:rsidR="00191552">
        <w:t xml:space="preserve"> proof of inspection and</w:t>
      </w:r>
      <w:r w:rsidR="00C9776D">
        <w:t xml:space="preserve"> the</w:t>
      </w:r>
      <w:r>
        <w:t xml:space="preserve"> </w:t>
      </w:r>
      <w:r w:rsidR="00732F93" w:rsidRPr="00634BFC">
        <w:rPr>
          <w:rFonts w:cs="Arial"/>
          <w:lang w:val="en-CA"/>
        </w:rPr>
        <w:t>observations</w:t>
      </w:r>
      <w:r w:rsidR="00732F93">
        <w:rPr>
          <w:rFonts w:cs="Arial"/>
        </w:rPr>
        <w:t xml:space="preserve"> / findings / recommended actions </w:t>
      </w:r>
      <w:r>
        <w:t>in SMAAT</w:t>
      </w:r>
      <w:r w:rsidR="006743B5">
        <w:t xml:space="preserve"> </w:t>
      </w:r>
      <w:r w:rsidR="004F7396" w:rsidRPr="0060304B">
        <w:rPr>
          <w:u w:val="single"/>
        </w:rPr>
        <w:t>within a day</w:t>
      </w:r>
      <w:r w:rsidR="004F7396">
        <w:t xml:space="preserve"> of the inspection</w:t>
      </w:r>
      <w:r w:rsidR="00E175C1">
        <w:t>.</w:t>
      </w:r>
    </w:p>
    <w:p w:rsidR="006743B5" w:rsidRPr="004F5B8A" w:rsidRDefault="004F5B8A" w:rsidP="00D96161">
      <w:pPr>
        <w:pStyle w:val="ListParagraph"/>
        <w:numPr>
          <w:ilvl w:val="0"/>
          <w:numId w:val="5"/>
        </w:numPr>
        <w:rPr>
          <w:rFonts w:eastAsiaTheme="minorHAnsi" w:cs="Arial"/>
          <w:color w:val="000000"/>
        </w:rPr>
      </w:pPr>
      <w:r>
        <w:t xml:space="preserve">Expect a </w:t>
      </w:r>
      <w:r w:rsidR="006743B5" w:rsidRPr="006743B5">
        <w:t>respon</w:t>
      </w:r>
      <w:r w:rsidR="001806FD">
        <w:t>se</w:t>
      </w:r>
      <w:r w:rsidR="006743B5" w:rsidRPr="004F5B8A">
        <w:rPr>
          <w:rFonts w:eastAsiaTheme="minorHAnsi" w:cs="Arial"/>
          <w:color w:val="000000"/>
        </w:rPr>
        <w:t xml:space="preserve"> to all inspection tickets within </w:t>
      </w:r>
      <w:r w:rsidR="006743B5" w:rsidRPr="004F5B8A">
        <w:rPr>
          <w:rFonts w:eastAsiaTheme="minorHAnsi" w:cs="Arial"/>
          <w:color w:val="000000"/>
          <w:u w:val="single"/>
        </w:rPr>
        <w:t>30 days</w:t>
      </w:r>
      <w:r w:rsidR="006743B5" w:rsidRPr="004F5B8A">
        <w:rPr>
          <w:rFonts w:eastAsiaTheme="minorHAnsi" w:cs="Arial"/>
          <w:color w:val="000000"/>
        </w:rPr>
        <w:t xml:space="preserve"> of their creation. </w:t>
      </w:r>
    </w:p>
    <w:p w:rsidR="00681FAF" w:rsidRDefault="00681FAF" w:rsidP="009138C4">
      <w:pPr>
        <w:pStyle w:val="Heading1"/>
      </w:pPr>
      <w:bookmarkStart w:id="5" w:name="_Toc533078022"/>
      <w:r>
        <w:t>People</w:t>
      </w:r>
      <w:r w:rsidRPr="00503BDC">
        <w:t xml:space="preserve"> </w:t>
      </w:r>
      <w:r w:rsidRPr="005F3484">
        <w:t>involved</w:t>
      </w:r>
      <w:bookmarkEnd w:id="5"/>
    </w:p>
    <w:tbl>
      <w:tblPr>
        <w:tblStyle w:val="TableGrid"/>
        <w:tblW w:w="0" w:type="auto"/>
        <w:tblLook w:val="04A0" w:firstRow="1" w:lastRow="0" w:firstColumn="1" w:lastColumn="0" w:noHBand="0" w:noVBand="1"/>
      </w:tblPr>
      <w:tblGrid>
        <w:gridCol w:w="2785"/>
        <w:gridCol w:w="3253"/>
        <w:gridCol w:w="3312"/>
      </w:tblGrid>
      <w:tr w:rsidR="00566B84" w:rsidTr="00D20345">
        <w:tc>
          <w:tcPr>
            <w:tcW w:w="2785" w:type="dxa"/>
          </w:tcPr>
          <w:p w:rsidR="00566B84" w:rsidRDefault="00207964" w:rsidP="00DE483B">
            <w:pPr>
              <w:tabs>
                <w:tab w:val="left" w:pos="3330"/>
              </w:tabs>
              <w:jc w:val="center"/>
              <w:rPr>
                <w:b/>
              </w:rPr>
            </w:pPr>
            <w:r>
              <w:rPr>
                <w:b/>
              </w:rPr>
              <w:t>Role</w:t>
            </w:r>
          </w:p>
        </w:tc>
        <w:tc>
          <w:tcPr>
            <w:tcW w:w="3253" w:type="dxa"/>
          </w:tcPr>
          <w:p w:rsidR="00566B84" w:rsidRDefault="00566B84" w:rsidP="00DE483B">
            <w:pPr>
              <w:tabs>
                <w:tab w:val="left" w:pos="3330"/>
              </w:tabs>
              <w:jc w:val="center"/>
              <w:rPr>
                <w:b/>
              </w:rPr>
            </w:pPr>
            <w:r>
              <w:rPr>
                <w:b/>
              </w:rPr>
              <w:t>20 employees or more</w:t>
            </w:r>
          </w:p>
        </w:tc>
        <w:tc>
          <w:tcPr>
            <w:tcW w:w="3312" w:type="dxa"/>
          </w:tcPr>
          <w:p w:rsidR="00566B84" w:rsidRDefault="00566B84" w:rsidP="00DE483B">
            <w:pPr>
              <w:tabs>
                <w:tab w:val="left" w:pos="3330"/>
              </w:tabs>
              <w:jc w:val="center"/>
              <w:rPr>
                <w:b/>
              </w:rPr>
            </w:pPr>
            <w:r>
              <w:rPr>
                <w:b/>
              </w:rPr>
              <w:t>Less than 20 employees</w:t>
            </w:r>
          </w:p>
        </w:tc>
      </w:tr>
      <w:tr w:rsidR="00566B84" w:rsidTr="00D20345">
        <w:tc>
          <w:tcPr>
            <w:tcW w:w="2785" w:type="dxa"/>
          </w:tcPr>
          <w:p w:rsidR="00207964" w:rsidRDefault="00207964" w:rsidP="00191552">
            <w:r>
              <w:t>Inspector</w:t>
            </w:r>
          </w:p>
        </w:tc>
        <w:tc>
          <w:tcPr>
            <w:tcW w:w="3253" w:type="dxa"/>
          </w:tcPr>
          <w:p w:rsidR="00566B84" w:rsidRPr="00750B56" w:rsidRDefault="00566B84" w:rsidP="00750B56">
            <w:r>
              <w:t>Local OHS Committee Members (team of 2: employee rep</w:t>
            </w:r>
            <w:r w:rsidR="00295A75">
              <w:t>resentative</w:t>
            </w:r>
            <w:r>
              <w:t xml:space="preserve"> and management rep</w:t>
            </w:r>
            <w:r w:rsidR="00295A75">
              <w:t>resentative</w:t>
            </w:r>
            <w:r>
              <w:t>)</w:t>
            </w:r>
          </w:p>
        </w:tc>
        <w:tc>
          <w:tcPr>
            <w:tcW w:w="3312" w:type="dxa"/>
          </w:tcPr>
          <w:p w:rsidR="00566B84" w:rsidRDefault="00566B84" w:rsidP="00A345CD">
            <w:pPr>
              <w:tabs>
                <w:tab w:val="left" w:pos="3330"/>
              </w:tabs>
              <w:rPr>
                <w:b/>
              </w:rPr>
            </w:pPr>
            <w:r>
              <w:t>Local OHS Representative (may team up with a manager on the floor)</w:t>
            </w:r>
          </w:p>
        </w:tc>
      </w:tr>
      <w:tr w:rsidR="00566B84" w:rsidTr="00D20345">
        <w:tc>
          <w:tcPr>
            <w:tcW w:w="2785" w:type="dxa"/>
          </w:tcPr>
          <w:p w:rsidR="00566B84" w:rsidRDefault="00D20345" w:rsidP="00207964">
            <w:r>
              <w:t>Review</w:t>
            </w:r>
            <w:r w:rsidR="00207964">
              <w:t>er</w:t>
            </w:r>
          </w:p>
        </w:tc>
        <w:tc>
          <w:tcPr>
            <w:tcW w:w="3253" w:type="dxa"/>
          </w:tcPr>
          <w:p w:rsidR="00566B84" w:rsidRPr="00750B56" w:rsidRDefault="00566B84" w:rsidP="00750B56">
            <w:r>
              <w:t xml:space="preserve">Local OHS Committee Co-chairs  </w:t>
            </w:r>
          </w:p>
        </w:tc>
        <w:tc>
          <w:tcPr>
            <w:tcW w:w="3312" w:type="dxa"/>
          </w:tcPr>
          <w:p w:rsidR="00566B84" w:rsidRDefault="00AE4A1A" w:rsidP="00681FAF">
            <w:pPr>
              <w:tabs>
                <w:tab w:val="left" w:pos="3330"/>
              </w:tabs>
              <w:rPr>
                <w:b/>
              </w:rPr>
            </w:pPr>
            <w:r>
              <w:t>Local OHS Representative</w:t>
            </w:r>
          </w:p>
        </w:tc>
      </w:tr>
      <w:tr w:rsidR="00566B84" w:rsidTr="00D20345">
        <w:tc>
          <w:tcPr>
            <w:tcW w:w="2785" w:type="dxa"/>
          </w:tcPr>
          <w:p w:rsidR="00104287" w:rsidRDefault="00207964" w:rsidP="004B1860">
            <w:r>
              <w:t>Manager</w:t>
            </w:r>
          </w:p>
        </w:tc>
        <w:tc>
          <w:tcPr>
            <w:tcW w:w="3253" w:type="dxa"/>
          </w:tcPr>
          <w:p w:rsidR="00566B84" w:rsidRDefault="00566B84" w:rsidP="00750B56">
            <w:r>
              <w:t>Senior Local Employer Representative (SLER)</w:t>
            </w:r>
          </w:p>
        </w:tc>
        <w:tc>
          <w:tcPr>
            <w:tcW w:w="3312" w:type="dxa"/>
          </w:tcPr>
          <w:p w:rsidR="00566B84" w:rsidRDefault="00CF41BC" w:rsidP="00681FAF">
            <w:pPr>
              <w:tabs>
                <w:tab w:val="left" w:pos="3330"/>
              </w:tabs>
              <w:rPr>
                <w:b/>
              </w:rPr>
            </w:pPr>
            <w:r>
              <w:t>Senior Local Employer Representative (SLER)</w:t>
            </w:r>
          </w:p>
        </w:tc>
      </w:tr>
    </w:tbl>
    <w:p w:rsidR="002D78EB" w:rsidRPr="002D78EB" w:rsidRDefault="002D78EB" w:rsidP="002D78EB"/>
    <w:p w:rsidR="00437C96" w:rsidRDefault="00437C96">
      <w:pPr>
        <w:spacing w:after="200" w:line="276" w:lineRule="auto"/>
        <w:rPr>
          <w:b/>
          <w:bCs/>
          <w:kern w:val="32"/>
          <w:sz w:val="32"/>
          <w:szCs w:val="32"/>
        </w:rPr>
      </w:pPr>
      <w:r>
        <w:br w:type="page"/>
      </w:r>
    </w:p>
    <w:p w:rsidR="000B709C" w:rsidRPr="00E651F6" w:rsidRDefault="000B709C" w:rsidP="009138C4">
      <w:pPr>
        <w:pStyle w:val="Heading1"/>
      </w:pPr>
      <w:bookmarkStart w:id="6" w:name="_Toc533078023"/>
      <w:r w:rsidRPr="00E651F6">
        <w:t>What to inspect</w:t>
      </w:r>
      <w:bookmarkEnd w:id="6"/>
    </w:p>
    <w:p w:rsidR="00EB2F53" w:rsidRPr="00E651F6" w:rsidRDefault="00786C19" w:rsidP="00EB2F53">
      <w:pPr>
        <w:pStyle w:val="Footer"/>
        <w:tabs>
          <w:tab w:val="clear" w:pos="4680"/>
          <w:tab w:val="clear" w:pos="9360"/>
          <w:tab w:val="center" w:pos="4320"/>
          <w:tab w:val="right" w:pos="8640"/>
        </w:tabs>
        <w:autoSpaceDE w:val="0"/>
        <w:autoSpaceDN w:val="0"/>
        <w:adjustRightInd w:val="0"/>
        <w:rPr>
          <w:rFonts w:cs="Arial"/>
          <w:lang w:val="en-US"/>
        </w:rPr>
      </w:pPr>
      <w:r>
        <w:rPr>
          <w:rFonts w:cs="Arial"/>
          <w:bCs/>
          <w:lang w:val="en-US"/>
        </w:rPr>
        <w:t>T</w:t>
      </w:r>
      <w:r w:rsidRPr="00E651F6">
        <w:rPr>
          <w:rFonts w:cs="Arial"/>
          <w:bCs/>
          <w:lang w:val="en-US"/>
        </w:rPr>
        <w:t>he LOHSC/LOHSR</w:t>
      </w:r>
      <w:r w:rsidRPr="00E651F6">
        <w:rPr>
          <w:rFonts w:cs="Arial"/>
          <w:lang w:val="en-US"/>
        </w:rPr>
        <w:t xml:space="preserve"> </w:t>
      </w:r>
      <w:r>
        <w:rPr>
          <w:rFonts w:cs="Arial"/>
          <w:lang w:val="en-US"/>
        </w:rPr>
        <w:t xml:space="preserve">shall </w:t>
      </w:r>
      <w:r w:rsidR="009F44E7">
        <w:rPr>
          <w:rFonts w:cs="Arial"/>
          <w:lang w:val="en-US"/>
        </w:rPr>
        <w:t>conduct a visual inspection of</w:t>
      </w:r>
      <w:r>
        <w:rPr>
          <w:rFonts w:cs="Arial"/>
          <w:lang w:val="en-US"/>
        </w:rPr>
        <w:t xml:space="preserve"> a</w:t>
      </w:r>
      <w:r w:rsidR="00C2698A" w:rsidRPr="00E651F6">
        <w:rPr>
          <w:rFonts w:cs="Arial"/>
          <w:lang w:val="en-US"/>
        </w:rPr>
        <w:t xml:space="preserve">ll workplaces </w:t>
      </w:r>
      <w:r w:rsidR="008025BE">
        <w:rPr>
          <w:rFonts w:cs="Arial"/>
          <w:lang w:val="en-US"/>
        </w:rPr>
        <w:t>monthly</w:t>
      </w:r>
      <w:r w:rsidR="00C2698A" w:rsidRPr="00E651F6">
        <w:rPr>
          <w:rFonts w:cs="Arial"/>
          <w:lang w:val="en-US"/>
        </w:rPr>
        <w:t>. Areas that are not generally used as workplaces, such as parking facilities, cafeterias and locker rooms should also be inspected.</w:t>
      </w:r>
    </w:p>
    <w:p w:rsidR="00C2698A" w:rsidRDefault="00C2698A" w:rsidP="00EB2F53">
      <w:pPr>
        <w:pStyle w:val="Footer"/>
        <w:tabs>
          <w:tab w:val="clear" w:pos="4680"/>
          <w:tab w:val="clear" w:pos="9360"/>
          <w:tab w:val="center" w:pos="4320"/>
          <w:tab w:val="right" w:pos="8640"/>
        </w:tabs>
        <w:autoSpaceDE w:val="0"/>
        <w:autoSpaceDN w:val="0"/>
        <w:adjustRightInd w:val="0"/>
        <w:rPr>
          <w:rFonts w:cs="Arial"/>
        </w:rPr>
      </w:pPr>
    </w:p>
    <w:p w:rsidR="000F4BDB" w:rsidRPr="000F4BDB" w:rsidRDefault="000F4BDB" w:rsidP="000F4BDB">
      <w:pPr>
        <w:pStyle w:val="Footer"/>
        <w:tabs>
          <w:tab w:val="clear" w:pos="4680"/>
          <w:tab w:val="clear" w:pos="9360"/>
        </w:tabs>
        <w:autoSpaceDE w:val="0"/>
        <w:autoSpaceDN w:val="0"/>
        <w:adjustRightInd w:val="0"/>
        <w:rPr>
          <w:rFonts w:cs="Arial"/>
          <w:bCs/>
          <w:lang w:val="en-US"/>
        </w:rPr>
      </w:pPr>
      <w:r w:rsidRPr="000F4BDB">
        <w:rPr>
          <w:rFonts w:cs="Arial"/>
          <w:b/>
          <w:bCs/>
        </w:rPr>
        <w:t>General</w:t>
      </w:r>
      <w:r>
        <w:rPr>
          <w:rFonts w:cs="Arial"/>
          <w:b/>
          <w:bCs/>
        </w:rPr>
        <w:t> </w:t>
      </w:r>
      <w:r w:rsidRPr="000F4BDB">
        <w:rPr>
          <w:rFonts w:cs="Arial"/>
          <w:b/>
          <w:bCs/>
          <w:lang w:val="en-US"/>
        </w:rPr>
        <w:t>:</w:t>
      </w:r>
      <w:r w:rsidRPr="000F4BDB">
        <w:rPr>
          <w:rFonts w:cs="Arial"/>
          <w:bCs/>
          <w:lang w:val="en-US"/>
        </w:rPr>
        <w:t xml:space="preserve"> Observe for housekeeping, emergency equipment and fire hazard.</w:t>
      </w:r>
    </w:p>
    <w:p w:rsidR="000F4BDB" w:rsidRDefault="000F4BDB" w:rsidP="000F4BDB">
      <w:pPr>
        <w:pStyle w:val="Footer"/>
        <w:tabs>
          <w:tab w:val="clear" w:pos="4680"/>
          <w:tab w:val="clear" w:pos="9360"/>
        </w:tabs>
        <w:autoSpaceDE w:val="0"/>
        <w:autoSpaceDN w:val="0"/>
        <w:adjustRightInd w:val="0"/>
        <w:rPr>
          <w:rFonts w:cs="Arial"/>
          <w:bCs/>
          <w:lang w:val="en-US"/>
        </w:rPr>
      </w:pPr>
    </w:p>
    <w:p w:rsidR="009F4F44" w:rsidRDefault="000F4BDB" w:rsidP="000F4BDB">
      <w:pPr>
        <w:pStyle w:val="Footer"/>
        <w:tabs>
          <w:tab w:val="clear" w:pos="4680"/>
          <w:tab w:val="clear" w:pos="9360"/>
        </w:tabs>
        <w:autoSpaceDE w:val="0"/>
        <w:autoSpaceDN w:val="0"/>
        <w:adjustRightInd w:val="0"/>
        <w:rPr>
          <w:rFonts w:cs="Arial"/>
          <w:bCs/>
          <w:lang w:val="en-US"/>
        </w:rPr>
      </w:pPr>
      <w:r w:rsidRPr="009F4F44">
        <w:rPr>
          <w:rFonts w:cs="Arial"/>
          <w:bCs/>
          <w:u w:val="single"/>
          <w:lang w:val="en-US"/>
        </w:rPr>
        <w:t>Look in:</w:t>
      </w:r>
      <w:r>
        <w:rPr>
          <w:rFonts w:cs="Arial"/>
          <w:bCs/>
          <w:lang w:val="en-US"/>
        </w:rPr>
        <w:t xml:space="preserve"> </w:t>
      </w:r>
    </w:p>
    <w:p w:rsidR="009F4F44" w:rsidRDefault="000B709C" w:rsidP="009F4F44">
      <w:pPr>
        <w:pStyle w:val="Footer"/>
        <w:numPr>
          <w:ilvl w:val="0"/>
          <w:numId w:val="24"/>
        </w:numPr>
        <w:tabs>
          <w:tab w:val="clear" w:pos="4680"/>
          <w:tab w:val="clear" w:pos="9360"/>
        </w:tabs>
        <w:autoSpaceDE w:val="0"/>
        <w:autoSpaceDN w:val="0"/>
        <w:adjustRightInd w:val="0"/>
        <w:rPr>
          <w:rFonts w:cs="Arial"/>
          <w:szCs w:val="19"/>
          <w:lang w:val="en"/>
        </w:rPr>
      </w:pPr>
      <w:r w:rsidRPr="009F4F44">
        <w:rPr>
          <w:rFonts w:cs="Arial"/>
        </w:rPr>
        <w:t>Work</w:t>
      </w:r>
      <w:r w:rsidR="00311278">
        <w:rPr>
          <w:rFonts w:cs="Arial"/>
          <w:szCs w:val="19"/>
          <w:lang w:val="en"/>
        </w:rPr>
        <w:t xml:space="preserve"> area, office and cubicle area</w:t>
      </w:r>
    </w:p>
    <w:p w:rsidR="00311278" w:rsidRPr="00311278" w:rsidRDefault="00311278" w:rsidP="009F4F44">
      <w:pPr>
        <w:pStyle w:val="Footer"/>
        <w:numPr>
          <w:ilvl w:val="0"/>
          <w:numId w:val="24"/>
        </w:numPr>
        <w:tabs>
          <w:tab w:val="clear" w:pos="4680"/>
          <w:tab w:val="clear" w:pos="9360"/>
        </w:tabs>
        <w:autoSpaceDE w:val="0"/>
        <w:autoSpaceDN w:val="0"/>
        <w:adjustRightInd w:val="0"/>
        <w:rPr>
          <w:rFonts w:cs="Arial"/>
          <w:bCs/>
          <w:lang w:val="en-US"/>
        </w:rPr>
      </w:pPr>
      <w:r>
        <w:rPr>
          <w:rFonts w:cs="Arial"/>
          <w:szCs w:val="19"/>
          <w:lang w:val="en"/>
        </w:rPr>
        <w:t>S</w:t>
      </w:r>
      <w:r w:rsidR="000B709C" w:rsidRPr="00E651F6">
        <w:rPr>
          <w:rFonts w:cs="Arial"/>
          <w:szCs w:val="19"/>
          <w:lang w:val="en"/>
        </w:rPr>
        <w:t xml:space="preserve">torage rooms, </w:t>
      </w:r>
      <w:r>
        <w:rPr>
          <w:rFonts w:cs="Arial"/>
        </w:rPr>
        <w:t>restricted access rooms</w:t>
      </w:r>
    </w:p>
    <w:p w:rsidR="000B709C" w:rsidRPr="000F4BDB" w:rsidRDefault="00311278" w:rsidP="009F4F44">
      <w:pPr>
        <w:pStyle w:val="Footer"/>
        <w:numPr>
          <w:ilvl w:val="0"/>
          <w:numId w:val="24"/>
        </w:numPr>
        <w:tabs>
          <w:tab w:val="clear" w:pos="4680"/>
          <w:tab w:val="clear" w:pos="9360"/>
        </w:tabs>
        <w:autoSpaceDE w:val="0"/>
        <w:autoSpaceDN w:val="0"/>
        <w:adjustRightInd w:val="0"/>
        <w:rPr>
          <w:rFonts w:cs="Arial"/>
          <w:bCs/>
          <w:lang w:val="en-US"/>
        </w:rPr>
      </w:pPr>
      <w:r>
        <w:rPr>
          <w:rFonts w:cs="Arial"/>
          <w:lang w:val="en-US"/>
        </w:rPr>
        <w:t>C</w:t>
      </w:r>
      <w:r w:rsidR="000B709C" w:rsidRPr="009F4F44">
        <w:rPr>
          <w:rFonts w:cs="Arial"/>
        </w:rPr>
        <w:t>ommon areas such as meeting rooms, reception, entrance, stairwells, aisles, lunch</w:t>
      </w:r>
      <w:r w:rsidR="000B709C" w:rsidRPr="00E651F6">
        <w:rPr>
          <w:rFonts w:cs="Arial"/>
          <w:szCs w:val="19"/>
          <w:lang w:val="en"/>
        </w:rPr>
        <w:t>room, washrooms/showers</w:t>
      </w:r>
    </w:p>
    <w:p w:rsidR="00D110A3" w:rsidRPr="00E651F6" w:rsidRDefault="00D110A3" w:rsidP="000B709C">
      <w:pPr>
        <w:rPr>
          <w:rFonts w:cs="Arial"/>
          <w:szCs w:val="19"/>
          <w:lang w:val="en"/>
        </w:rPr>
      </w:pPr>
    </w:p>
    <w:p w:rsidR="00BC12B9" w:rsidRPr="00E651F6" w:rsidRDefault="00D110A3" w:rsidP="00EB2F53">
      <w:pPr>
        <w:pStyle w:val="Footer"/>
        <w:tabs>
          <w:tab w:val="clear" w:pos="4680"/>
          <w:tab w:val="clear" w:pos="9360"/>
        </w:tabs>
        <w:autoSpaceDE w:val="0"/>
        <w:autoSpaceDN w:val="0"/>
        <w:adjustRightInd w:val="0"/>
        <w:rPr>
          <w:rFonts w:cs="Arial"/>
          <w:lang w:val="en-US"/>
        </w:rPr>
      </w:pPr>
      <w:r w:rsidRPr="00E651F6">
        <w:rPr>
          <w:rFonts w:cs="Arial"/>
          <w:b/>
          <w:bCs/>
        </w:rPr>
        <w:t xml:space="preserve">Personal Protective Equipment (PPE). </w:t>
      </w:r>
      <w:r w:rsidRPr="00E651F6">
        <w:rPr>
          <w:rFonts w:cs="Arial"/>
        </w:rPr>
        <w:t>Observe for operating errors in the use of personal protective equipment provided to protect</w:t>
      </w:r>
      <w:r w:rsidR="00BC12B9" w:rsidRPr="00E651F6">
        <w:rPr>
          <w:rFonts w:cs="Arial"/>
        </w:rPr>
        <w:t> </w:t>
      </w:r>
      <w:r w:rsidR="00BC12B9" w:rsidRPr="00E651F6">
        <w:rPr>
          <w:rFonts w:cs="Arial"/>
          <w:lang w:val="en-US"/>
        </w:rPr>
        <w:t>:</w:t>
      </w:r>
    </w:p>
    <w:p w:rsidR="00BC12B9" w:rsidRPr="00E651F6" w:rsidRDefault="00BC12B9" w:rsidP="009F4F44">
      <w:pPr>
        <w:pStyle w:val="Footer"/>
        <w:numPr>
          <w:ilvl w:val="0"/>
          <w:numId w:val="24"/>
        </w:numPr>
        <w:tabs>
          <w:tab w:val="clear" w:pos="4680"/>
          <w:tab w:val="clear" w:pos="9360"/>
        </w:tabs>
        <w:autoSpaceDE w:val="0"/>
        <w:autoSpaceDN w:val="0"/>
        <w:adjustRightInd w:val="0"/>
        <w:rPr>
          <w:rFonts w:cs="Arial"/>
        </w:rPr>
      </w:pPr>
      <w:r w:rsidRPr="009F4F44">
        <w:rPr>
          <w:rFonts w:cs="Arial"/>
        </w:rPr>
        <w:t>E</w:t>
      </w:r>
      <w:r w:rsidRPr="00E651F6">
        <w:rPr>
          <w:rFonts w:cs="Arial"/>
        </w:rPr>
        <w:t>yes and face</w:t>
      </w:r>
    </w:p>
    <w:p w:rsidR="00BC12B9" w:rsidRPr="00E651F6" w:rsidRDefault="00BC12B9" w:rsidP="009F4F44">
      <w:pPr>
        <w:pStyle w:val="Footer"/>
        <w:numPr>
          <w:ilvl w:val="0"/>
          <w:numId w:val="24"/>
        </w:numPr>
        <w:tabs>
          <w:tab w:val="clear" w:pos="4680"/>
          <w:tab w:val="clear" w:pos="9360"/>
        </w:tabs>
        <w:autoSpaceDE w:val="0"/>
        <w:autoSpaceDN w:val="0"/>
        <w:adjustRightInd w:val="0"/>
        <w:rPr>
          <w:rFonts w:cs="Arial"/>
        </w:rPr>
      </w:pPr>
      <w:r w:rsidRPr="009F4F44">
        <w:rPr>
          <w:rFonts w:cs="Arial"/>
        </w:rPr>
        <w:t>E</w:t>
      </w:r>
      <w:r w:rsidR="00E651F6" w:rsidRPr="00E651F6">
        <w:rPr>
          <w:rFonts w:cs="Arial"/>
        </w:rPr>
        <w:t>ar</w:t>
      </w:r>
      <w:r w:rsidR="00D110A3" w:rsidRPr="00E651F6">
        <w:rPr>
          <w:rFonts w:cs="Arial"/>
        </w:rPr>
        <w:t xml:space="preserve"> </w:t>
      </w:r>
    </w:p>
    <w:p w:rsidR="00BC12B9" w:rsidRPr="00E651F6" w:rsidRDefault="00BC12B9" w:rsidP="009F4F44">
      <w:pPr>
        <w:pStyle w:val="Footer"/>
        <w:numPr>
          <w:ilvl w:val="0"/>
          <w:numId w:val="24"/>
        </w:numPr>
        <w:tabs>
          <w:tab w:val="clear" w:pos="4680"/>
          <w:tab w:val="clear" w:pos="9360"/>
        </w:tabs>
        <w:autoSpaceDE w:val="0"/>
        <w:autoSpaceDN w:val="0"/>
        <w:adjustRightInd w:val="0"/>
        <w:rPr>
          <w:rFonts w:cs="Arial"/>
        </w:rPr>
      </w:pPr>
      <w:r w:rsidRPr="009F4F44">
        <w:rPr>
          <w:rFonts w:cs="Arial"/>
        </w:rPr>
        <w:t>H</w:t>
      </w:r>
      <w:r w:rsidR="00E651F6" w:rsidRPr="00E651F6">
        <w:rPr>
          <w:rFonts w:cs="Arial"/>
        </w:rPr>
        <w:t>ands and arms</w:t>
      </w:r>
      <w:r w:rsidR="00D110A3" w:rsidRPr="00E651F6">
        <w:rPr>
          <w:rFonts w:cs="Arial"/>
        </w:rPr>
        <w:t xml:space="preserve"> </w:t>
      </w:r>
    </w:p>
    <w:p w:rsidR="00BC12B9" w:rsidRPr="00E651F6" w:rsidRDefault="00BC12B9" w:rsidP="009F4F44">
      <w:pPr>
        <w:pStyle w:val="Footer"/>
        <w:numPr>
          <w:ilvl w:val="0"/>
          <w:numId w:val="24"/>
        </w:numPr>
        <w:tabs>
          <w:tab w:val="clear" w:pos="4680"/>
          <w:tab w:val="clear" w:pos="9360"/>
        </w:tabs>
        <w:autoSpaceDE w:val="0"/>
        <w:autoSpaceDN w:val="0"/>
        <w:adjustRightInd w:val="0"/>
        <w:rPr>
          <w:rFonts w:cs="Arial"/>
        </w:rPr>
      </w:pPr>
      <w:r w:rsidRPr="009F4F44">
        <w:rPr>
          <w:rFonts w:cs="Arial"/>
        </w:rPr>
        <w:t>F</w:t>
      </w:r>
      <w:r w:rsidR="00E651F6" w:rsidRPr="00E651F6">
        <w:rPr>
          <w:rFonts w:cs="Arial"/>
        </w:rPr>
        <w:t>eet and legs</w:t>
      </w:r>
      <w:r w:rsidR="00D110A3" w:rsidRPr="00E651F6">
        <w:rPr>
          <w:rFonts w:cs="Arial"/>
        </w:rPr>
        <w:t xml:space="preserve"> </w:t>
      </w:r>
    </w:p>
    <w:p w:rsidR="00BC12B9" w:rsidRPr="00E651F6" w:rsidRDefault="00BC12B9" w:rsidP="009F4F44">
      <w:pPr>
        <w:pStyle w:val="Footer"/>
        <w:numPr>
          <w:ilvl w:val="0"/>
          <w:numId w:val="24"/>
        </w:numPr>
        <w:tabs>
          <w:tab w:val="clear" w:pos="4680"/>
          <w:tab w:val="clear" w:pos="9360"/>
        </w:tabs>
        <w:autoSpaceDE w:val="0"/>
        <w:autoSpaceDN w:val="0"/>
        <w:adjustRightInd w:val="0"/>
        <w:rPr>
          <w:rFonts w:cs="Arial"/>
        </w:rPr>
      </w:pPr>
      <w:r w:rsidRPr="009F4F44">
        <w:rPr>
          <w:rFonts w:cs="Arial"/>
        </w:rPr>
        <w:t>R</w:t>
      </w:r>
      <w:r w:rsidR="00D110A3" w:rsidRPr="00E651F6">
        <w:rPr>
          <w:rFonts w:cs="Arial"/>
        </w:rPr>
        <w:t xml:space="preserve">espiratory system or </w:t>
      </w:r>
      <w:r w:rsidRPr="00E651F6">
        <w:rPr>
          <w:rFonts w:cs="Arial"/>
          <w:lang w:val="en-US"/>
        </w:rPr>
        <w:t>vital organs</w:t>
      </w:r>
    </w:p>
    <w:p w:rsidR="00E651F6" w:rsidRPr="00E651F6" w:rsidRDefault="00E651F6" w:rsidP="00EB2F53">
      <w:pPr>
        <w:pStyle w:val="Footer"/>
        <w:tabs>
          <w:tab w:val="clear" w:pos="4680"/>
          <w:tab w:val="clear" w:pos="9360"/>
        </w:tabs>
        <w:autoSpaceDE w:val="0"/>
        <w:autoSpaceDN w:val="0"/>
        <w:adjustRightInd w:val="0"/>
        <w:rPr>
          <w:rFonts w:cs="Arial"/>
          <w:u w:val="single"/>
          <w:lang w:val="en-US"/>
        </w:rPr>
      </w:pPr>
    </w:p>
    <w:p w:rsidR="00E651F6" w:rsidRPr="00E651F6" w:rsidRDefault="00E651F6" w:rsidP="00EB2F53">
      <w:pPr>
        <w:pStyle w:val="Footer"/>
        <w:tabs>
          <w:tab w:val="clear" w:pos="4680"/>
          <w:tab w:val="clear" w:pos="9360"/>
        </w:tabs>
        <w:autoSpaceDE w:val="0"/>
        <w:autoSpaceDN w:val="0"/>
        <w:adjustRightInd w:val="0"/>
        <w:rPr>
          <w:rFonts w:cs="Arial"/>
        </w:rPr>
      </w:pPr>
      <w:r w:rsidRPr="00E651F6">
        <w:rPr>
          <w:rFonts w:cs="Arial"/>
          <w:u w:val="single"/>
          <w:lang w:val="en-US"/>
        </w:rPr>
        <w:t>L</w:t>
      </w:r>
      <w:r w:rsidR="00D110A3" w:rsidRPr="00E651F6">
        <w:rPr>
          <w:rFonts w:cs="Arial"/>
          <w:u w:val="single"/>
        </w:rPr>
        <w:t>ook for:</w:t>
      </w:r>
      <w:r w:rsidR="00D110A3" w:rsidRPr="00E651F6">
        <w:rPr>
          <w:rFonts w:cs="Arial"/>
        </w:rPr>
        <w:t xml:space="preserve">  </w:t>
      </w:r>
    </w:p>
    <w:p w:rsidR="00E651F6" w:rsidRPr="00E651F6" w:rsidRDefault="00E651F6" w:rsidP="005A28F5">
      <w:pPr>
        <w:pStyle w:val="Footer"/>
        <w:numPr>
          <w:ilvl w:val="0"/>
          <w:numId w:val="24"/>
        </w:numPr>
        <w:tabs>
          <w:tab w:val="clear" w:pos="4680"/>
          <w:tab w:val="clear" w:pos="9360"/>
        </w:tabs>
        <w:autoSpaceDE w:val="0"/>
        <w:autoSpaceDN w:val="0"/>
        <w:adjustRightInd w:val="0"/>
        <w:rPr>
          <w:rFonts w:cs="Arial"/>
        </w:rPr>
      </w:pPr>
      <w:r w:rsidRPr="00E651F6">
        <w:rPr>
          <w:rFonts w:cs="Arial"/>
        </w:rPr>
        <w:t>F</w:t>
      </w:r>
      <w:r w:rsidR="00D110A3" w:rsidRPr="00E651F6">
        <w:rPr>
          <w:rFonts w:cs="Arial"/>
        </w:rPr>
        <w:t>ailure to use</w:t>
      </w:r>
    </w:p>
    <w:p w:rsidR="00E651F6" w:rsidRPr="00E651F6" w:rsidRDefault="00E651F6" w:rsidP="005A28F5">
      <w:pPr>
        <w:pStyle w:val="Footer"/>
        <w:numPr>
          <w:ilvl w:val="0"/>
          <w:numId w:val="24"/>
        </w:numPr>
        <w:tabs>
          <w:tab w:val="clear" w:pos="4680"/>
          <w:tab w:val="clear" w:pos="9360"/>
        </w:tabs>
        <w:autoSpaceDE w:val="0"/>
        <w:autoSpaceDN w:val="0"/>
        <w:adjustRightInd w:val="0"/>
        <w:rPr>
          <w:rFonts w:cs="Arial"/>
        </w:rPr>
      </w:pPr>
      <w:r w:rsidRPr="00E651F6">
        <w:rPr>
          <w:rFonts w:cs="Arial"/>
          <w:lang w:val="en-US"/>
        </w:rPr>
        <w:t>I</w:t>
      </w:r>
      <w:r w:rsidRPr="00E651F6">
        <w:rPr>
          <w:rFonts w:cs="Arial"/>
        </w:rPr>
        <w:t>mproperly fitted or adjusted</w:t>
      </w:r>
    </w:p>
    <w:p w:rsidR="00E651F6" w:rsidRPr="00E651F6" w:rsidRDefault="00E651F6" w:rsidP="005A28F5">
      <w:pPr>
        <w:pStyle w:val="Footer"/>
        <w:numPr>
          <w:ilvl w:val="0"/>
          <w:numId w:val="24"/>
        </w:numPr>
        <w:tabs>
          <w:tab w:val="clear" w:pos="4680"/>
          <w:tab w:val="clear" w:pos="9360"/>
        </w:tabs>
        <w:autoSpaceDE w:val="0"/>
        <w:autoSpaceDN w:val="0"/>
        <w:adjustRightInd w:val="0"/>
        <w:rPr>
          <w:rFonts w:cs="Arial"/>
        </w:rPr>
      </w:pPr>
      <w:r w:rsidRPr="00E651F6">
        <w:rPr>
          <w:rFonts w:cs="Arial"/>
          <w:lang w:val="en-US"/>
        </w:rPr>
        <w:t>U</w:t>
      </w:r>
      <w:r w:rsidR="00D110A3" w:rsidRPr="00E651F6">
        <w:rPr>
          <w:rFonts w:cs="Arial"/>
        </w:rPr>
        <w:t xml:space="preserve">nqualified or not trained in use </w:t>
      </w:r>
    </w:p>
    <w:p w:rsidR="00E651F6" w:rsidRPr="00E651F6" w:rsidRDefault="00E651F6" w:rsidP="005A28F5">
      <w:pPr>
        <w:pStyle w:val="Footer"/>
        <w:numPr>
          <w:ilvl w:val="0"/>
          <w:numId w:val="24"/>
        </w:numPr>
        <w:tabs>
          <w:tab w:val="clear" w:pos="4680"/>
          <w:tab w:val="clear" w:pos="9360"/>
        </w:tabs>
        <w:autoSpaceDE w:val="0"/>
        <w:autoSpaceDN w:val="0"/>
        <w:adjustRightInd w:val="0"/>
        <w:rPr>
          <w:rFonts w:cs="Arial"/>
        </w:rPr>
      </w:pPr>
      <w:r w:rsidRPr="00E651F6">
        <w:rPr>
          <w:rFonts w:cs="Arial"/>
        </w:rPr>
        <w:t>Fai</w:t>
      </w:r>
      <w:r w:rsidR="00D110A3" w:rsidRPr="00E651F6">
        <w:rPr>
          <w:rFonts w:cs="Arial"/>
        </w:rPr>
        <w:t>lure to properly maintain</w:t>
      </w:r>
    </w:p>
    <w:p w:rsidR="00E651F6" w:rsidRPr="00E651F6" w:rsidRDefault="00E651F6" w:rsidP="005A28F5">
      <w:pPr>
        <w:pStyle w:val="Footer"/>
        <w:numPr>
          <w:ilvl w:val="0"/>
          <w:numId w:val="24"/>
        </w:numPr>
        <w:tabs>
          <w:tab w:val="clear" w:pos="4680"/>
          <w:tab w:val="clear" w:pos="9360"/>
        </w:tabs>
        <w:autoSpaceDE w:val="0"/>
        <w:autoSpaceDN w:val="0"/>
        <w:adjustRightInd w:val="0"/>
        <w:rPr>
          <w:rFonts w:cs="Arial"/>
        </w:rPr>
      </w:pPr>
      <w:r w:rsidRPr="00E651F6">
        <w:rPr>
          <w:rFonts w:cs="Arial"/>
        </w:rPr>
        <w:t>U</w:t>
      </w:r>
      <w:r w:rsidR="00D110A3" w:rsidRPr="00E651F6">
        <w:rPr>
          <w:rFonts w:cs="Arial"/>
        </w:rPr>
        <w:t xml:space="preserve">se of damaged equipment, etc.  </w:t>
      </w:r>
    </w:p>
    <w:p w:rsidR="00D110A3" w:rsidRPr="005A28F5" w:rsidRDefault="00D110A3" w:rsidP="00D110A3">
      <w:pPr>
        <w:pStyle w:val="Footer"/>
        <w:autoSpaceDE w:val="0"/>
        <w:autoSpaceDN w:val="0"/>
        <w:adjustRightInd w:val="0"/>
        <w:rPr>
          <w:rFonts w:cs="Arial"/>
        </w:rPr>
      </w:pPr>
    </w:p>
    <w:p w:rsidR="00E651F6" w:rsidRPr="005A28F5" w:rsidRDefault="00D110A3" w:rsidP="00EB2F53">
      <w:pPr>
        <w:pStyle w:val="Footer"/>
        <w:tabs>
          <w:tab w:val="clear" w:pos="4680"/>
          <w:tab w:val="clear" w:pos="9360"/>
        </w:tabs>
        <w:autoSpaceDE w:val="0"/>
        <w:autoSpaceDN w:val="0"/>
        <w:adjustRightInd w:val="0"/>
        <w:rPr>
          <w:rFonts w:cs="Arial"/>
          <w:b/>
          <w:bCs/>
        </w:rPr>
      </w:pPr>
      <w:r w:rsidRPr="005A28F5">
        <w:rPr>
          <w:rFonts w:cs="Arial"/>
          <w:b/>
          <w:bCs/>
        </w:rPr>
        <w:t>Equipment</w:t>
      </w:r>
      <w:r w:rsidR="008025BE" w:rsidRPr="00CF557C">
        <w:rPr>
          <w:rFonts w:cs="Arial"/>
          <w:b/>
          <w:bCs/>
          <w:lang w:val="en-US"/>
        </w:rPr>
        <w:t xml:space="preserve"> and Tools</w:t>
      </w:r>
      <w:r w:rsidRPr="005A28F5">
        <w:rPr>
          <w:rFonts w:cs="Arial"/>
          <w:b/>
          <w:bCs/>
        </w:rPr>
        <w:t xml:space="preserve">. </w:t>
      </w:r>
    </w:p>
    <w:p w:rsidR="00E651F6" w:rsidRPr="005A28F5" w:rsidRDefault="00E651F6" w:rsidP="00EB2F53">
      <w:pPr>
        <w:pStyle w:val="Footer"/>
        <w:tabs>
          <w:tab w:val="clear" w:pos="4680"/>
          <w:tab w:val="clear" w:pos="9360"/>
        </w:tabs>
        <w:autoSpaceDE w:val="0"/>
        <w:autoSpaceDN w:val="0"/>
        <w:adjustRightInd w:val="0"/>
        <w:rPr>
          <w:rFonts w:cs="Arial"/>
          <w:b/>
          <w:bCs/>
        </w:rPr>
      </w:pPr>
    </w:p>
    <w:p w:rsidR="00E651F6" w:rsidRPr="005A28F5" w:rsidRDefault="00E651F6" w:rsidP="00EB2F53">
      <w:pPr>
        <w:pStyle w:val="Footer"/>
        <w:tabs>
          <w:tab w:val="clear" w:pos="4680"/>
          <w:tab w:val="clear" w:pos="9360"/>
        </w:tabs>
        <w:autoSpaceDE w:val="0"/>
        <w:autoSpaceDN w:val="0"/>
        <w:adjustRightInd w:val="0"/>
        <w:rPr>
          <w:rFonts w:cs="Arial"/>
          <w:u w:val="single"/>
        </w:rPr>
      </w:pPr>
      <w:r w:rsidRPr="005A28F5">
        <w:rPr>
          <w:rFonts w:cs="Arial"/>
          <w:u w:val="single"/>
          <w:lang w:val="en-US"/>
        </w:rPr>
        <w:t>L</w:t>
      </w:r>
      <w:r w:rsidRPr="005A28F5">
        <w:rPr>
          <w:rFonts w:cs="Arial"/>
          <w:u w:val="single"/>
        </w:rPr>
        <w:t>ook for:</w:t>
      </w:r>
    </w:p>
    <w:p w:rsidR="00E651F6" w:rsidRPr="005A28F5" w:rsidRDefault="00D110A3" w:rsidP="005A28F5">
      <w:pPr>
        <w:pStyle w:val="Footer"/>
        <w:numPr>
          <w:ilvl w:val="0"/>
          <w:numId w:val="25"/>
        </w:numPr>
        <w:tabs>
          <w:tab w:val="clear" w:pos="4680"/>
          <w:tab w:val="clear" w:pos="9360"/>
        </w:tabs>
        <w:autoSpaceDE w:val="0"/>
        <w:autoSpaceDN w:val="0"/>
        <w:adjustRightInd w:val="0"/>
        <w:rPr>
          <w:rFonts w:cs="Arial"/>
          <w:lang w:val="en-US"/>
        </w:rPr>
      </w:pPr>
      <w:r w:rsidRPr="005A28F5">
        <w:rPr>
          <w:rFonts w:cs="Arial"/>
        </w:rPr>
        <w:t xml:space="preserve">Use </w:t>
      </w:r>
      <w:r w:rsidR="00E651F6" w:rsidRPr="005A28F5">
        <w:rPr>
          <w:rFonts w:cs="Arial"/>
        </w:rPr>
        <w:t>of incorrect tools for the task</w:t>
      </w:r>
      <w:r w:rsidR="00E651F6" w:rsidRPr="005A28F5">
        <w:rPr>
          <w:rFonts w:cs="Arial"/>
          <w:lang w:val="en-US"/>
        </w:rPr>
        <w:t xml:space="preserve"> </w:t>
      </w:r>
    </w:p>
    <w:p w:rsidR="00E651F6" w:rsidRPr="005A28F5" w:rsidRDefault="00E651F6" w:rsidP="005A28F5">
      <w:pPr>
        <w:pStyle w:val="Footer"/>
        <w:numPr>
          <w:ilvl w:val="0"/>
          <w:numId w:val="25"/>
        </w:numPr>
        <w:tabs>
          <w:tab w:val="clear" w:pos="4680"/>
          <w:tab w:val="clear" w:pos="9360"/>
        </w:tabs>
        <w:autoSpaceDE w:val="0"/>
        <w:autoSpaceDN w:val="0"/>
        <w:adjustRightInd w:val="0"/>
        <w:rPr>
          <w:rFonts w:cs="Arial"/>
        </w:rPr>
      </w:pPr>
      <w:r w:rsidRPr="005A28F5">
        <w:rPr>
          <w:rFonts w:cs="Arial"/>
          <w:lang w:val="en-US"/>
        </w:rPr>
        <w:t>U</w:t>
      </w:r>
      <w:r w:rsidR="00D110A3" w:rsidRPr="005A28F5">
        <w:rPr>
          <w:rFonts w:cs="Arial"/>
        </w:rPr>
        <w:t>se of unsafe or improperly maintained tools</w:t>
      </w:r>
      <w:r w:rsidRPr="005A28F5">
        <w:rPr>
          <w:rFonts w:cs="Arial"/>
          <w:lang w:val="en-US"/>
        </w:rPr>
        <w:t xml:space="preserve"> Incorrect use</w:t>
      </w:r>
      <w:r w:rsidR="00D110A3" w:rsidRPr="005A28F5">
        <w:rPr>
          <w:rFonts w:cs="Arial"/>
        </w:rPr>
        <w:t xml:space="preserve"> </w:t>
      </w:r>
      <w:r w:rsidRPr="005A28F5">
        <w:rPr>
          <w:rFonts w:cs="Arial"/>
          <w:lang w:val="en-US"/>
        </w:rPr>
        <w:t xml:space="preserve">of </w:t>
      </w:r>
      <w:r w:rsidR="00D110A3" w:rsidRPr="005A28F5">
        <w:rPr>
          <w:rFonts w:cs="Arial"/>
        </w:rPr>
        <w:t xml:space="preserve">tools </w:t>
      </w:r>
    </w:p>
    <w:p w:rsidR="00E651F6" w:rsidRPr="005A28F5" w:rsidRDefault="00E651F6" w:rsidP="005A28F5">
      <w:pPr>
        <w:pStyle w:val="Footer"/>
        <w:numPr>
          <w:ilvl w:val="0"/>
          <w:numId w:val="25"/>
        </w:numPr>
        <w:tabs>
          <w:tab w:val="clear" w:pos="4680"/>
          <w:tab w:val="clear" w:pos="9360"/>
        </w:tabs>
        <w:autoSpaceDE w:val="0"/>
        <w:autoSpaceDN w:val="0"/>
        <w:adjustRightInd w:val="0"/>
        <w:rPr>
          <w:rFonts w:cs="Arial"/>
        </w:rPr>
      </w:pPr>
      <w:r w:rsidRPr="005A28F5">
        <w:rPr>
          <w:rFonts w:cs="Arial"/>
        </w:rPr>
        <w:t>Abus</w:t>
      </w:r>
      <w:r w:rsidR="00D110A3" w:rsidRPr="005A28F5">
        <w:rPr>
          <w:rFonts w:cs="Arial"/>
        </w:rPr>
        <w:t>e of tools</w:t>
      </w:r>
    </w:p>
    <w:p w:rsidR="00D110A3" w:rsidRPr="005A28F5" w:rsidRDefault="00E651F6" w:rsidP="005A28F5">
      <w:pPr>
        <w:pStyle w:val="Footer"/>
        <w:numPr>
          <w:ilvl w:val="0"/>
          <w:numId w:val="25"/>
        </w:numPr>
        <w:tabs>
          <w:tab w:val="clear" w:pos="4680"/>
          <w:tab w:val="clear" w:pos="9360"/>
        </w:tabs>
        <w:autoSpaceDE w:val="0"/>
        <w:autoSpaceDN w:val="0"/>
        <w:adjustRightInd w:val="0"/>
        <w:rPr>
          <w:rFonts w:cs="Arial"/>
        </w:rPr>
      </w:pPr>
      <w:r w:rsidRPr="005A28F5">
        <w:rPr>
          <w:rFonts w:cs="Arial"/>
          <w:lang w:val="en-US"/>
        </w:rPr>
        <w:t>Unqualified or unauthorized</w:t>
      </w:r>
      <w:r w:rsidR="00D110A3" w:rsidRPr="005A28F5">
        <w:rPr>
          <w:rFonts w:cs="Arial"/>
        </w:rPr>
        <w:t xml:space="preserve"> person us</w:t>
      </w:r>
      <w:r w:rsidRPr="005A28F5">
        <w:rPr>
          <w:rFonts w:cs="Arial"/>
          <w:lang w:val="en-US"/>
        </w:rPr>
        <w:t>ing</w:t>
      </w:r>
      <w:r w:rsidR="00D110A3" w:rsidRPr="005A28F5">
        <w:rPr>
          <w:rFonts w:cs="Arial"/>
        </w:rPr>
        <w:t xml:space="preserve"> tools or equipment.</w:t>
      </w:r>
    </w:p>
    <w:p w:rsidR="00D110A3" w:rsidRPr="005A28F5" w:rsidRDefault="00D110A3" w:rsidP="00D110A3">
      <w:pPr>
        <w:pStyle w:val="Footer"/>
        <w:autoSpaceDE w:val="0"/>
        <w:autoSpaceDN w:val="0"/>
        <w:adjustRightInd w:val="0"/>
        <w:rPr>
          <w:rFonts w:cs="Arial"/>
        </w:rPr>
      </w:pPr>
    </w:p>
    <w:p w:rsidR="00E651F6" w:rsidRPr="005A28F5" w:rsidRDefault="00D110A3" w:rsidP="00EB2F53">
      <w:pPr>
        <w:pStyle w:val="Footer"/>
        <w:tabs>
          <w:tab w:val="clear" w:pos="4680"/>
          <w:tab w:val="clear" w:pos="9360"/>
        </w:tabs>
        <w:autoSpaceDE w:val="0"/>
        <w:autoSpaceDN w:val="0"/>
        <w:adjustRightInd w:val="0"/>
        <w:rPr>
          <w:rFonts w:cs="Arial"/>
          <w:b/>
          <w:bCs/>
        </w:rPr>
      </w:pPr>
      <w:r w:rsidRPr="005A28F5">
        <w:rPr>
          <w:rFonts w:cs="Arial"/>
          <w:b/>
          <w:bCs/>
        </w:rPr>
        <w:t xml:space="preserve">Procedures and Orderliness. </w:t>
      </w:r>
    </w:p>
    <w:p w:rsidR="005A28F5" w:rsidRPr="005A28F5" w:rsidRDefault="005A28F5" w:rsidP="00EB2F53">
      <w:pPr>
        <w:pStyle w:val="Footer"/>
        <w:tabs>
          <w:tab w:val="clear" w:pos="4680"/>
          <w:tab w:val="clear" w:pos="9360"/>
        </w:tabs>
        <w:autoSpaceDE w:val="0"/>
        <w:autoSpaceDN w:val="0"/>
        <w:adjustRightInd w:val="0"/>
        <w:rPr>
          <w:rFonts w:cs="Arial"/>
          <w:b/>
          <w:bCs/>
        </w:rPr>
      </w:pPr>
    </w:p>
    <w:p w:rsidR="00E651F6" w:rsidRPr="005A28F5" w:rsidRDefault="00E651F6" w:rsidP="00EB2F53">
      <w:pPr>
        <w:pStyle w:val="Footer"/>
        <w:tabs>
          <w:tab w:val="clear" w:pos="4680"/>
          <w:tab w:val="clear" w:pos="9360"/>
        </w:tabs>
        <w:autoSpaceDE w:val="0"/>
        <w:autoSpaceDN w:val="0"/>
        <w:adjustRightInd w:val="0"/>
        <w:rPr>
          <w:rFonts w:cs="Arial"/>
          <w:u w:val="single"/>
        </w:rPr>
      </w:pPr>
      <w:r w:rsidRPr="005A28F5">
        <w:rPr>
          <w:rFonts w:cs="Arial"/>
          <w:u w:val="single"/>
          <w:lang w:val="en-US"/>
        </w:rPr>
        <w:t>L</w:t>
      </w:r>
      <w:r w:rsidRPr="005A28F5">
        <w:rPr>
          <w:rFonts w:cs="Arial"/>
          <w:u w:val="single"/>
        </w:rPr>
        <w:t>ook for:</w:t>
      </w:r>
    </w:p>
    <w:p w:rsidR="00E651F6" w:rsidRPr="005A28F5" w:rsidRDefault="00D110A3" w:rsidP="005A28F5">
      <w:pPr>
        <w:pStyle w:val="Footer"/>
        <w:numPr>
          <w:ilvl w:val="0"/>
          <w:numId w:val="26"/>
        </w:numPr>
        <w:tabs>
          <w:tab w:val="clear" w:pos="4680"/>
          <w:tab w:val="clear" w:pos="9360"/>
        </w:tabs>
        <w:autoSpaceDE w:val="0"/>
        <w:autoSpaceDN w:val="0"/>
        <w:adjustRightInd w:val="0"/>
        <w:rPr>
          <w:rFonts w:cs="Arial"/>
        </w:rPr>
      </w:pPr>
      <w:r w:rsidRPr="005A28F5">
        <w:rPr>
          <w:rFonts w:cs="Arial"/>
        </w:rPr>
        <w:t>Use of incorrect procedures for the task</w:t>
      </w:r>
    </w:p>
    <w:p w:rsidR="00E651F6" w:rsidRPr="005A28F5" w:rsidRDefault="005A28F5" w:rsidP="005A28F5">
      <w:pPr>
        <w:pStyle w:val="Footer"/>
        <w:numPr>
          <w:ilvl w:val="0"/>
          <w:numId w:val="26"/>
        </w:numPr>
        <w:tabs>
          <w:tab w:val="clear" w:pos="4680"/>
          <w:tab w:val="clear" w:pos="9360"/>
        </w:tabs>
        <w:autoSpaceDE w:val="0"/>
        <w:autoSpaceDN w:val="0"/>
        <w:adjustRightInd w:val="0"/>
        <w:rPr>
          <w:rFonts w:cs="Arial"/>
        </w:rPr>
      </w:pPr>
      <w:r w:rsidRPr="005A28F5">
        <w:rPr>
          <w:rFonts w:cs="Arial"/>
        </w:rPr>
        <w:t>U</w:t>
      </w:r>
      <w:r w:rsidR="00D110A3" w:rsidRPr="005A28F5">
        <w:rPr>
          <w:rFonts w:cs="Arial"/>
        </w:rPr>
        <w:t>nqualified or unauthorized person</w:t>
      </w:r>
    </w:p>
    <w:p w:rsidR="005A28F5" w:rsidRPr="005A28F5" w:rsidRDefault="005A28F5" w:rsidP="005A28F5">
      <w:pPr>
        <w:pStyle w:val="Footer"/>
        <w:numPr>
          <w:ilvl w:val="0"/>
          <w:numId w:val="26"/>
        </w:numPr>
        <w:tabs>
          <w:tab w:val="clear" w:pos="4680"/>
          <w:tab w:val="clear" w:pos="9360"/>
        </w:tabs>
        <w:autoSpaceDE w:val="0"/>
        <w:autoSpaceDN w:val="0"/>
        <w:adjustRightInd w:val="0"/>
        <w:rPr>
          <w:rFonts w:cs="Arial"/>
        </w:rPr>
      </w:pPr>
      <w:r w:rsidRPr="005A28F5">
        <w:rPr>
          <w:rFonts w:cs="Arial"/>
        </w:rPr>
        <w:t>Av</w:t>
      </w:r>
      <w:r w:rsidR="00D110A3" w:rsidRPr="005A28F5">
        <w:rPr>
          <w:rFonts w:cs="Arial"/>
        </w:rPr>
        <w:t>oiding proper application of procedures</w:t>
      </w:r>
    </w:p>
    <w:p w:rsidR="00D110A3" w:rsidRPr="005A28F5" w:rsidRDefault="005A28F5" w:rsidP="005A28F5">
      <w:pPr>
        <w:pStyle w:val="Footer"/>
        <w:numPr>
          <w:ilvl w:val="0"/>
          <w:numId w:val="26"/>
        </w:numPr>
        <w:tabs>
          <w:tab w:val="clear" w:pos="4680"/>
          <w:tab w:val="clear" w:pos="9360"/>
        </w:tabs>
        <w:autoSpaceDE w:val="0"/>
        <w:autoSpaceDN w:val="0"/>
        <w:adjustRightInd w:val="0"/>
        <w:rPr>
          <w:rFonts w:cs="Arial"/>
        </w:rPr>
      </w:pPr>
      <w:r w:rsidRPr="005A28F5">
        <w:rPr>
          <w:rFonts w:cs="Arial"/>
          <w:lang w:val="en-US"/>
        </w:rPr>
        <w:t>S</w:t>
      </w:r>
      <w:r w:rsidR="00D110A3" w:rsidRPr="005A28F5">
        <w:rPr>
          <w:rFonts w:cs="Arial"/>
        </w:rPr>
        <w:t>ub-standard of orderliness (housekeeping).</w:t>
      </w:r>
    </w:p>
    <w:p w:rsidR="00D110A3" w:rsidRPr="005A28F5" w:rsidRDefault="00D110A3" w:rsidP="000B709C">
      <w:pPr>
        <w:rPr>
          <w:rFonts w:cs="Arial"/>
          <w:szCs w:val="19"/>
          <w:lang w:val="x-none"/>
        </w:rPr>
      </w:pPr>
    </w:p>
    <w:p w:rsidR="000B709C" w:rsidRPr="00F017EC" w:rsidRDefault="00F017EC" w:rsidP="000B709C">
      <w:pPr>
        <w:rPr>
          <w:lang w:val="en"/>
        </w:rPr>
      </w:pPr>
      <w:r w:rsidRPr="005A28F5">
        <w:rPr>
          <w:b/>
          <w:lang w:val="en"/>
        </w:rPr>
        <w:t>Security measures:</w:t>
      </w:r>
      <w:r w:rsidRPr="005A28F5">
        <w:rPr>
          <w:lang w:val="en"/>
        </w:rPr>
        <w:t xml:space="preserve"> First aid kit </w:t>
      </w:r>
      <w:r w:rsidR="005A28F5">
        <w:rPr>
          <w:lang w:val="en"/>
        </w:rPr>
        <w:t>and first aid station</w:t>
      </w:r>
    </w:p>
    <w:p w:rsidR="0082206F" w:rsidRPr="00B32B82" w:rsidRDefault="0082206F" w:rsidP="009138C4">
      <w:pPr>
        <w:pStyle w:val="Heading1"/>
      </w:pPr>
      <w:bookmarkStart w:id="7" w:name="_Toc533078024"/>
      <w:r w:rsidRPr="00B32B82">
        <w:t>Tools</w:t>
      </w:r>
      <w:bookmarkEnd w:id="7"/>
    </w:p>
    <w:p w:rsidR="0082206F" w:rsidRDefault="0082206F" w:rsidP="0082206F">
      <w:pPr>
        <w:pStyle w:val="ListParagraph"/>
        <w:ind w:left="0"/>
      </w:pPr>
      <w:r>
        <w:rPr>
          <w:rFonts w:cs="Arial"/>
        </w:rPr>
        <w:t>Inspec</w:t>
      </w:r>
      <w:r w:rsidR="00672322">
        <w:rPr>
          <w:rFonts w:cs="Arial"/>
        </w:rPr>
        <w:t>tor’s notes</w:t>
      </w:r>
      <w:r>
        <w:rPr>
          <w:rFonts w:cs="Arial"/>
        </w:rPr>
        <w:t>:</w:t>
      </w:r>
      <w:r w:rsidRPr="00E649BB">
        <w:t xml:space="preserve"> </w:t>
      </w:r>
      <w:r w:rsidR="00025DC3">
        <w:t xml:space="preserve">see page </w:t>
      </w:r>
      <w:r w:rsidR="00611B8C">
        <w:t>12</w:t>
      </w:r>
    </w:p>
    <w:p w:rsidR="00611B8C" w:rsidRDefault="00611B8C" w:rsidP="0082206F">
      <w:pPr>
        <w:pStyle w:val="ListParagraph"/>
        <w:ind w:left="0"/>
        <w:rPr>
          <w:rFonts w:cs="Arial"/>
        </w:rPr>
      </w:pPr>
      <w:r>
        <w:t xml:space="preserve">Quick Reference </w:t>
      </w:r>
      <w:r w:rsidR="009E3718">
        <w:t>C</w:t>
      </w:r>
      <w:r>
        <w:t>ard</w:t>
      </w:r>
      <w:r w:rsidR="009E3718">
        <w:t>s</w:t>
      </w:r>
      <w:r>
        <w:t>: see page 13-16</w:t>
      </w:r>
    </w:p>
    <w:p w:rsidR="0082206F" w:rsidRDefault="0082206F" w:rsidP="00BC0625">
      <w:pPr>
        <w:pStyle w:val="ListParagraph"/>
        <w:ind w:left="0"/>
        <w:rPr>
          <w:rFonts w:cs="Arial"/>
        </w:rPr>
      </w:pPr>
      <w:r>
        <w:rPr>
          <w:rFonts w:cs="Arial"/>
        </w:rPr>
        <w:t>Link to SMAAT</w:t>
      </w:r>
      <w:r w:rsidR="00207964">
        <w:rPr>
          <w:rFonts w:cs="Arial"/>
        </w:rPr>
        <w:t xml:space="preserve"> is available at</w:t>
      </w:r>
      <w:r>
        <w:rPr>
          <w:rFonts w:cs="Arial"/>
        </w:rPr>
        <w:t xml:space="preserve"> </w:t>
      </w:r>
      <w:hyperlink r:id="rId12" w:history="1">
        <w:r w:rsidR="00207964" w:rsidRPr="00D54009">
          <w:rPr>
            <w:rStyle w:val="Hyperlink"/>
            <w:rFonts w:cs="Arial"/>
          </w:rPr>
          <w:t>http://cfmws.com/OHS</w:t>
        </w:r>
      </w:hyperlink>
      <w:r w:rsidR="00207964">
        <w:rPr>
          <w:rFonts w:cs="Arial"/>
        </w:rPr>
        <w:t xml:space="preserve"> </w:t>
      </w:r>
      <w:r w:rsidR="00BC0625">
        <w:t xml:space="preserve">under </w:t>
      </w:r>
      <w:r w:rsidR="00BC0625" w:rsidRPr="00021112">
        <w:rPr>
          <w:i/>
        </w:rPr>
        <w:t>OHS Representatives &amp; Legislation</w:t>
      </w:r>
    </w:p>
    <w:p w:rsidR="00492AAD" w:rsidRDefault="00492AAD" w:rsidP="00681FAF">
      <w:pPr>
        <w:rPr>
          <w:b/>
        </w:rPr>
      </w:pPr>
    </w:p>
    <w:p w:rsidR="009E11FA" w:rsidRDefault="00681FAF" w:rsidP="009138C4">
      <w:pPr>
        <w:pStyle w:val="Heading1"/>
      </w:pPr>
      <w:bookmarkStart w:id="8" w:name="_Toc533078025"/>
      <w:r>
        <w:t>Steps</w:t>
      </w:r>
      <w:r w:rsidR="00AB3156">
        <w:t xml:space="preserve"> of an inspection</w:t>
      </w:r>
      <w:bookmarkEnd w:id="8"/>
    </w:p>
    <w:p w:rsidR="009E11FA" w:rsidRPr="005F3484" w:rsidRDefault="009E11FA" w:rsidP="009138C4">
      <w:pPr>
        <w:pStyle w:val="Heading2"/>
      </w:pPr>
      <w:bookmarkStart w:id="9" w:name="_Toc533078026"/>
      <w:r w:rsidRPr="00FF5968">
        <w:t>Prepar</w:t>
      </w:r>
      <w:r w:rsidR="00F017EC">
        <w:t>ing</w:t>
      </w:r>
      <w:bookmarkEnd w:id="9"/>
    </w:p>
    <w:p w:rsidR="009E11FA" w:rsidRPr="00AD4AB7" w:rsidRDefault="009E11FA" w:rsidP="009E11FA">
      <w:pPr>
        <w:numPr>
          <w:ilvl w:val="0"/>
          <w:numId w:val="4"/>
        </w:numPr>
        <w:spacing w:before="60"/>
        <w:rPr>
          <w:rFonts w:cs="Arial"/>
          <w:lang w:val="en-CA"/>
        </w:rPr>
      </w:pPr>
      <w:r>
        <w:rPr>
          <w:rFonts w:cs="Arial"/>
          <w:bCs/>
          <w:lang w:val="en-CA"/>
        </w:rPr>
        <w:t>S</w:t>
      </w:r>
      <w:r w:rsidRPr="009D0703">
        <w:rPr>
          <w:rFonts w:cs="Arial"/>
          <w:bCs/>
          <w:lang w:val="en-CA"/>
        </w:rPr>
        <w:t>chedule the inspection in advance.</w:t>
      </w:r>
    </w:p>
    <w:p w:rsidR="009E11FA" w:rsidRPr="009D0703" w:rsidRDefault="009E11FA" w:rsidP="009E11FA">
      <w:pPr>
        <w:numPr>
          <w:ilvl w:val="0"/>
          <w:numId w:val="4"/>
        </w:numPr>
        <w:rPr>
          <w:rFonts w:cs="Arial"/>
          <w:lang w:val="en-CA"/>
        </w:rPr>
      </w:pPr>
      <w:r w:rsidRPr="009D0703">
        <w:rPr>
          <w:rFonts w:cs="Arial"/>
          <w:lang w:val="en-CA"/>
        </w:rPr>
        <w:t>To facilitate the inspection of a large building, share the task and map out the location of the following:</w:t>
      </w:r>
    </w:p>
    <w:p w:rsidR="009E11FA" w:rsidRPr="009D0703" w:rsidRDefault="009E11FA" w:rsidP="009E11FA">
      <w:pPr>
        <w:pStyle w:val="ListParagraph"/>
        <w:numPr>
          <w:ilvl w:val="1"/>
          <w:numId w:val="4"/>
        </w:numPr>
        <w:rPr>
          <w:rFonts w:cs="Arial"/>
          <w:lang w:val="en-CA"/>
        </w:rPr>
      </w:pPr>
      <w:r w:rsidRPr="009D0703">
        <w:rPr>
          <w:rFonts w:cs="Arial"/>
          <w:lang w:val="en-CA"/>
        </w:rPr>
        <w:t>Safety bulletin board(s)</w:t>
      </w:r>
    </w:p>
    <w:p w:rsidR="009E11FA" w:rsidRPr="009D0703" w:rsidRDefault="009E11FA" w:rsidP="009E11FA">
      <w:pPr>
        <w:pStyle w:val="ListParagraph"/>
        <w:numPr>
          <w:ilvl w:val="1"/>
          <w:numId w:val="4"/>
        </w:numPr>
        <w:rPr>
          <w:rFonts w:cs="Arial"/>
          <w:lang w:val="en-CA"/>
        </w:rPr>
      </w:pPr>
      <w:r w:rsidRPr="009D0703">
        <w:rPr>
          <w:rFonts w:cs="Arial"/>
          <w:lang w:val="en-CA"/>
        </w:rPr>
        <w:t>Portable fire extinguishers</w:t>
      </w:r>
    </w:p>
    <w:p w:rsidR="009E11FA" w:rsidRDefault="009E11FA" w:rsidP="009E11FA">
      <w:pPr>
        <w:pStyle w:val="ListParagraph"/>
        <w:numPr>
          <w:ilvl w:val="1"/>
          <w:numId w:val="4"/>
        </w:numPr>
        <w:rPr>
          <w:rFonts w:cs="Arial"/>
          <w:lang w:val="en-CA"/>
        </w:rPr>
      </w:pPr>
      <w:r w:rsidRPr="009D0703">
        <w:rPr>
          <w:rFonts w:cs="Arial"/>
          <w:lang w:val="en-CA"/>
        </w:rPr>
        <w:t>First aid stations</w:t>
      </w:r>
    </w:p>
    <w:p w:rsidR="009E11FA" w:rsidRPr="009D0703" w:rsidRDefault="009E11FA" w:rsidP="009E11FA">
      <w:pPr>
        <w:pStyle w:val="ListParagraph"/>
        <w:numPr>
          <w:ilvl w:val="1"/>
          <w:numId w:val="4"/>
        </w:numPr>
        <w:rPr>
          <w:rFonts w:cs="Arial"/>
          <w:lang w:val="en-CA"/>
        </w:rPr>
      </w:pPr>
      <w:r>
        <w:rPr>
          <w:rFonts w:cs="Arial"/>
          <w:lang w:val="en-CA"/>
        </w:rPr>
        <w:t>Sections</w:t>
      </w:r>
    </w:p>
    <w:p w:rsidR="004C6360" w:rsidRPr="009D0703" w:rsidRDefault="004C6360" w:rsidP="004C6360">
      <w:pPr>
        <w:numPr>
          <w:ilvl w:val="0"/>
          <w:numId w:val="4"/>
        </w:numPr>
        <w:spacing w:before="60"/>
        <w:rPr>
          <w:rFonts w:cs="Arial"/>
          <w:lang w:val="en-CA"/>
        </w:rPr>
      </w:pPr>
      <w:r>
        <w:rPr>
          <w:rFonts w:cs="Arial"/>
          <w:lang w:val="en-CA"/>
        </w:rPr>
        <w:t xml:space="preserve">Find the inspection </w:t>
      </w:r>
      <w:r w:rsidR="00F017EC" w:rsidRPr="00F017EC">
        <w:rPr>
          <w:rFonts w:cs="Arial"/>
          <w:i/>
          <w:lang w:val="en-CA"/>
        </w:rPr>
        <w:t>quick reference card</w:t>
      </w:r>
      <w:r>
        <w:rPr>
          <w:rFonts w:cs="Arial"/>
          <w:lang w:val="en-CA"/>
        </w:rPr>
        <w:t xml:space="preserve"> that best suit the workplace you are planning to inspect. </w:t>
      </w:r>
    </w:p>
    <w:p w:rsidR="004C6360" w:rsidRPr="009D0703" w:rsidRDefault="004C6360" w:rsidP="004C6360">
      <w:pPr>
        <w:numPr>
          <w:ilvl w:val="0"/>
          <w:numId w:val="4"/>
        </w:numPr>
        <w:spacing w:before="60"/>
        <w:rPr>
          <w:rFonts w:cs="Arial"/>
          <w:lang w:val="en-CA"/>
        </w:rPr>
      </w:pPr>
      <w:r w:rsidRPr="009D0703">
        <w:rPr>
          <w:rFonts w:cs="Arial"/>
          <w:lang w:val="en-CA"/>
        </w:rPr>
        <w:t>Review previous month</w:t>
      </w:r>
      <w:r w:rsidR="00F017EC">
        <w:rPr>
          <w:rFonts w:cs="Arial"/>
          <w:lang w:val="en-CA"/>
        </w:rPr>
        <w:t>’s</w:t>
      </w:r>
      <w:r w:rsidRPr="009D0703">
        <w:rPr>
          <w:rFonts w:cs="Arial"/>
          <w:lang w:val="en-CA"/>
        </w:rPr>
        <w:t xml:space="preserve"> inspection </w:t>
      </w:r>
      <w:r w:rsidRPr="009D0703">
        <w:rPr>
          <w:rFonts w:cs="Arial"/>
          <w:bCs/>
          <w:lang w:val="en-CA"/>
        </w:rPr>
        <w:t xml:space="preserve">observations / </w:t>
      </w:r>
      <w:r>
        <w:rPr>
          <w:rFonts w:cs="Arial"/>
          <w:bCs/>
          <w:lang w:val="en-CA"/>
        </w:rPr>
        <w:t>findings</w:t>
      </w:r>
      <w:r w:rsidRPr="009D0703">
        <w:rPr>
          <w:rFonts w:cs="Arial"/>
          <w:bCs/>
          <w:lang w:val="en-CA"/>
        </w:rPr>
        <w:t xml:space="preserve"> / recommended actions and action</w:t>
      </w:r>
      <w:r>
        <w:rPr>
          <w:rFonts w:cs="Arial"/>
          <w:bCs/>
          <w:lang w:val="en-CA"/>
        </w:rPr>
        <w:t>s</w:t>
      </w:r>
      <w:r w:rsidRPr="009D0703">
        <w:rPr>
          <w:rFonts w:cs="Arial"/>
          <w:bCs/>
          <w:lang w:val="en-CA"/>
        </w:rPr>
        <w:t xml:space="preserve"> taken.</w:t>
      </w:r>
    </w:p>
    <w:p w:rsidR="009E11FA" w:rsidRDefault="009E11FA" w:rsidP="009E11FA">
      <w:pPr>
        <w:numPr>
          <w:ilvl w:val="0"/>
          <w:numId w:val="4"/>
        </w:numPr>
        <w:spacing w:before="60"/>
        <w:rPr>
          <w:rFonts w:cs="Arial"/>
          <w:lang w:val="en-CA"/>
        </w:rPr>
      </w:pPr>
      <w:r w:rsidRPr="009D0703">
        <w:rPr>
          <w:rFonts w:cs="Arial"/>
          <w:lang w:val="en-CA"/>
        </w:rPr>
        <w:t>If areas are restricted or you are not familiar with it, make an appointment with the person responsible.</w:t>
      </w:r>
    </w:p>
    <w:p w:rsidR="009E11FA" w:rsidRPr="00BC7BFD" w:rsidRDefault="009E11FA" w:rsidP="009E11FA">
      <w:pPr>
        <w:numPr>
          <w:ilvl w:val="0"/>
          <w:numId w:val="4"/>
        </w:numPr>
        <w:spacing w:before="60"/>
        <w:rPr>
          <w:rFonts w:cs="Arial"/>
          <w:lang w:val="en-CA"/>
        </w:rPr>
      </w:pPr>
      <w:r>
        <w:rPr>
          <w:rFonts w:cs="Arial"/>
          <w:lang w:val="en-CA"/>
        </w:rPr>
        <w:t>Sometimes, other groups perform inspections (e.g. fire wardens, first aid kit provider). You might team up to avoid duplication.</w:t>
      </w:r>
    </w:p>
    <w:p w:rsidR="00B11EB9" w:rsidRPr="005F3484" w:rsidRDefault="00C541F8" w:rsidP="009138C4">
      <w:pPr>
        <w:pStyle w:val="Heading2"/>
      </w:pPr>
      <w:bookmarkStart w:id="10" w:name="_Toc533078027"/>
      <w:r>
        <w:t>Inspect</w:t>
      </w:r>
      <w:r w:rsidR="00F017EC">
        <w:t>ing</w:t>
      </w:r>
      <w:bookmarkEnd w:id="10"/>
    </w:p>
    <w:p w:rsidR="00681FAF" w:rsidRPr="00617F86" w:rsidRDefault="00681FAF" w:rsidP="00617F86">
      <w:pPr>
        <w:pStyle w:val="ListParagraph"/>
        <w:numPr>
          <w:ilvl w:val="0"/>
          <w:numId w:val="4"/>
        </w:numPr>
        <w:rPr>
          <w:rFonts w:cs="Arial"/>
          <w:lang w:val="en-CA"/>
        </w:rPr>
      </w:pPr>
      <w:r>
        <w:t xml:space="preserve">Inspectors perform visual inspection and write down </w:t>
      </w:r>
      <w:r w:rsidRPr="00B169AE">
        <w:rPr>
          <w:rFonts w:cs="Arial"/>
          <w:bCs/>
          <w:lang w:val="en-CA"/>
        </w:rPr>
        <w:t>observations / findings / recommended actions</w:t>
      </w:r>
      <w:r w:rsidRPr="00B169AE">
        <w:rPr>
          <w:rFonts w:cs="Arial"/>
          <w:lang w:val="en-CA"/>
        </w:rPr>
        <w:t xml:space="preserve">. </w:t>
      </w:r>
      <w:r w:rsidR="009F1A53">
        <w:rPr>
          <w:rFonts w:cs="Arial"/>
          <w:lang w:val="en-CA"/>
        </w:rPr>
        <w:t>They may u</w:t>
      </w:r>
      <w:r w:rsidR="00B169AE" w:rsidRPr="00B169AE">
        <w:rPr>
          <w:rFonts w:cs="Arial"/>
          <w:lang w:val="en-CA"/>
        </w:rPr>
        <w:t>se photographs where possible and feasible for problem areas as they provide positive proof and greatly reduce report writing.</w:t>
      </w:r>
    </w:p>
    <w:p w:rsidR="00681FAF" w:rsidRPr="00A66567" w:rsidRDefault="00681FAF" w:rsidP="00634BFC">
      <w:pPr>
        <w:numPr>
          <w:ilvl w:val="0"/>
          <w:numId w:val="4"/>
        </w:numPr>
        <w:spacing w:before="60"/>
        <w:rPr>
          <w:rFonts w:cs="Arial"/>
          <w:lang w:val="en-CA"/>
        </w:rPr>
      </w:pPr>
      <w:r w:rsidRPr="009B3BC2">
        <w:t xml:space="preserve">Inspectors </w:t>
      </w:r>
      <w:r>
        <w:t>record</w:t>
      </w:r>
      <w:r>
        <w:rPr>
          <w:rFonts w:cs="Arial"/>
        </w:rPr>
        <w:t xml:space="preserve"> </w:t>
      </w:r>
      <w:r w:rsidR="004F7396" w:rsidRPr="004F7396">
        <w:rPr>
          <w:rFonts w:cs="Arial"/>
          <w:u w:val="single"/>
        </w:rPr>
        <w:t>within a day</w:t>
      </w:r>
      <w:r w:rsidR="004F7396">
        <w:rPr>
          <w:rFonts w:cs="Arial"/>
        </w:rPr>
        <w:t xml:space="preserve"> of the inspection</w:t>
      </w:r>
      <w:r w:rsidR="00FA4471">
        <w:rPr>
          <w:rFonts w:cs="Arial"/>
        </w:rPr>
        <w:t xml:space="preserve"> using the SMAAT web based software:</w:t>
      </w:r>
    </w:p>
    <w:p w:rsidR="00A66567" w:rsidRPr="00A66567" w:rsidRDefault="00A66567" w:rsidP="00A66567">
      <w:pPr>
        <w:numPr>
          <w:ilvl w:val="1"/>
          <w:numId w:val="4"/>
        </w:numPr>
        <w:spacing w:before="60"/>
        <w:rPr>
          <w:rFonts w:cs="Arial"/>
          <w:lang w:val="en-CA"/>
        </w:rPr>
      </w:pPr>
      <w:r>
        <w:t>proof of inspection</w:t>
      </w:r>
    </w:p>
    <w:p w:rsidR="00A66567" w:rsidRPr="00A66567" w:rsidRDefault="00A66567" w:rsidP="00A66567">
      <w:pPr>
        <w:numPr>
          <w:ilvl w:val="1"/>
          <w:numId w:val="4"/>
        </w:numPr>
        <w:spacing w:before="60"/>
      </w:pPr>
      <w:r w:rsidRPr="00634BFC">
        <w:rPr>
          <w:rFonts w:cs="Arial"/>
          <w:lang w:val="en-CA"/>
        </w:rPr>
        <w:t>observations</w:t>
      </w:r>
      <w:r>
        <w:rPr>
          <w:rFonts w:cs="Arial"/>
        </w:rPr>
        <w:t xml:space="preserve"> / findings / recommended actions </w:t>
      </w:r>
    </w:p>
    <w:p w:rsidR="00E013A2" w:rsidRDefault="00681FAF" w:rsidP="00634BFC">
      <w:pPr>
        <w:numPr>
          <w:ilvl w:val="0"/>
          <w:numId w:val="4"/>
        </w:numPr>
        <w:spacing w:before="60"/>
      </w:pPr>
      <w:r>
        <w:rPr>
          <w:lang w:val="en-CA"/>
        </w:rPr>
        <w:t xml:space="preserve">The </w:t>
      </w:r>
      <w:r w:rsidR="001C7B62">
        <w:rPr>
          <w:lang w:val="en-CA"/>
        </w:rPr>
        <w:t>co-chairs</w:t>
      </w:r>
      <w:r>
        <w:rPr>
          <w:lang w:val="en-CA"/>
        </w:rPr>
        <w:t xml:space="preserve"> </w:t>
      </w:r>
      <w:r w:rsidR="00F017EC">
        <w:t>review</w:t>
      </w:r>
      <w:r>
        <w:t xml:space="preserve"> </w:t>
      </w:r>
      <w:r w:rsidR="00045762">
        <w:t>the tickets</w:t>
      </w:r>
      <w:r w:rsidR="00E013A2">
        <w:t xml:space="preserve"> and </w:t>
      </w:r>
      <w:r w:rsidR="005F17EF">
        <w:t xml:space="preserve">modify </w:t>
      </w:r>
      <w:r w:rsidR="001634FA">
        <w:t xml:space="preserve">the information, if </w:t>
      </w:r>
      <w:r w:rsidR="00E013A2">
        <w:t xml:space="preserve">required. They discuss </w:t>
      </w:r>
      <w:r w:rsidR="003573B2">
        <w:t>during regular</w:t>
      </w:r>
      <w:r w:rsidR="00E013A2">
        <w:t xml:space="preserve"> committee</w:t>
      </w:r>
      <w:r w:rsidR="003573B2">
        <w:t xml:space="preserve"> meeting any outstanding tickets.</w:t>
      </w:r>
    </w:p>
    <w:p w:rsidR="00681FAF" w:rsidRPr="00AA6E1C" w:rsidRDefault="00E013A2" w:rsidP="00634BFC">
      <w:pPr>
        <w:numPr>
          <w:ilvl w:val="0"/>
          <w:numId w:val="4"/>
        </w:numPr>
        <w:spacing w:before="60"/>
      </w:pPr>
      <w:r>
        <w:t>The SLER</w:t>
      </w:r>
      <w:r w:rsidR="00F017EC">
        <w:t>s review</w:t>
      </w:r>
      <w:r>
        <w:t xml:space="preserve"> the tickets</w:t>
      </w:r>
      <w:r w:rsidR="00681FAF">
        <w:rPr>
          <w:lang w:val="en-CA"/>
        </w:rPr>
        <w:t xml:space="preserve"> and take action within their delegated authority to resolve item</w:t>
      </w:r>
      <w:r w:rsidR="00F017EC">
        <w:rPr>
          <w:lang w:val="en-CA"/>
        </w:rPr>
        <w:t>s (Tickets)</w:t>
      </w:r>
      <w:r w:rsidR="00681FAF">
        <w:rPr>
          <w:lang w:val="en-CA"/>
        </w:rPr>
        <w:t xml:space="preserve">. They may have </w:t>
      </w:r>
      <w:r w:rsidR="00681FAF" w:rsidRPr="00634BFC">
        <w:rPr>
          <w:rFonts w:cs="Arial"/>
          <w:lang w:val="en-CA"/>
        </w:rPr>
        <w:t>to</w:t>
      </w:r>
      <w:r w:rsidR="001634FA">
        <w:rPr>
          <w:lang w:val="en-CA"/>
        </w:rPr>
        <w:t xml:space="preserve"> consult, work with, </w:t>
      </w:r>
      <w:r w:rsidR="00681FAF">
        <w:rPr>
          <w:lang w:val="en-CA"/>
        </w:rPr>
        <w:t>delegate to others</w:t>
      </w:r>
      <w:r w:rsidR="001634FA">
        <w:rPr>
          <w:lang w:val="en-CA"/>
        </w:rPr>
        <w:t xml:space="preserve"> or escalate </w:t>
      </w:r>
      <w:r w:rsidR="00F017EC">
        <w:rPr>
          <w:lang w:val="en-CA"/>
        </w:rPr>
        <w:t xml:space="preserve">according to </w:t>
      </w:r>
      <w:r w:rsidR="001634FA">
        <w:rPr>
          <w:lang w:val="en-CA"/>
        </w:rPr>
        <w:t>the chain of command</w:t>
      </w:r>
      <w:r w:rsidR="00681FAF">
        <w:rPr>
          <w:lang w:val="en-CA"/>
        </w:rPr>
        <w:t xml:space="preserve">. </w:t>
      </w:r>
      <w:r w:rsidR="00681FAF">
        <w:t xml:space="preserve">An item may take more than </w:t>
      </w:r>
      <w:r w:rsidR="00F017EC">
        <w:t xml:space="preserve">one </w:t>
      </w:r>
      <w:r w:rsidR="004421AF">
        <w:t>step</w:t>
      </w:r>
      <w:r w:rsidR="00681FAF">
        <w:t xml:space="preserve"> to resolve. </w:t>
      </w:r>
      <w:r w:rsidR="00F017EC">
        <w:t>It is best to</w:t>
      </w:r>
      <w:r w:rsidR="00681FAF">
        <w:t xml:space="preserve"> </w:t>
      </w:r>
      <w:r w:rsidR="004421AF">
        <w:t xml:space="preserve">record progress as </w:t>
      </w:r>
      <w:r w:rsidR="00F017EC">
        <w:t>it</w:t>
      </w:r>
      <w:r w:rsidR="004421AF">
        <w:t xml:space="preserve"> occur</w:t>
      </w:r>
      <w:r w:rsidR="00F017EC">
        <w:t>s</w:t>
      </w:r>
      <w:r w:rsidR="00681FAF">
        <w:t xml:space="preserve">. </w:t>
      </w:r>
    </w:p>
    <w:p w:rsidR="00306A82" w:rsidRDefault="00306A82" w:rsidP="00306A82"/>
    <w:p w:rsidR="00681FAF" w:rsidRPr="005F3484" w:rsidRDefault="00681FAF" w:rsidP="009138C4">
      <w:pPr>
        <w:pStyle w:val="Heading2"/>
      </w:pPr>
      <w:bookmarkStart w:id="11" w:name="_Toc533078028"/>
      <w:r w:rsidRPr="005F3484">
        <w:t>Follow</w:t>
      </w:r>
      <w:r w:rsidR="00F017EC">
        <w:t>ing</w:t>
      </w:r>
      <w:r w:rsidRPr="005F3484">
        <w:t xml:space="preserve"> up</w:t>
      </w:r>
      <w:bookmarkEnd w:id="11"/>
    </w:p>
    <w:p w:rsidR="00681FAF" w:rsidRDefault="00416612" w:rsidP="00634BFC">
      <w:pPr>
        <w:numPr>
          <w:ilvl w:val="0"/>
          <w:numId w:val="4"/>
        </w:numPr>
        <w:spacing w:before="60"/>
      </w:pPr>
      <w:r w:rsidRPr="009272ED">
        <w:t xml:space="preserve">Local OHS </w:t>
      </w:r>
      <w:r w:rsidRPr="009272ED">
        <w:rPr>
          <w:rFonts w:cs="Arial"/>
          <w:lang w:val="en-CA"/>
        </w:rPr>
        <w:t>Committee</w:t>
      </w:r>
      <w:r w:rsidRPr="009272ED">
        <w:t xml:space="preserve"> Co-chairs</w:t>
      </w:r>
      <w:r w:rsidR="000509D8" w:rsidRPr="009272ED">
        <w:t>/ Representative</w:t>
      </w:r>
      <w:r w:rsidR="00F017EC" w:rsidRPr="009272ED">
        <w:t>s</w:t>
      </w:r>
      <w:r w:rsidRPr="009272ED">
        <w:t xml:space="preserve"> </w:t>
      </w:r>
      <w:r w:rsidR="00681FAF" w:rsidRPr="009272ED">
        <w:t xml:space="preserve">raise to </w:t>
      </w:r>
      <w:r w:rsidRPr="009272ED">
        <w:t>SLER</w:t>
      </w:r>
      <w:r w:rsidR="00681FAF" w:rsidRPr="009272ED">
        <w:t>’</w:t>
      </w:r>
      <w:r w:rsidR="00F017EC" w:rsidRPr="009272ED">
        <w:t>s</w:t>
      </w:r>
      <w:r w:rsidR="00681FAF" w:rsidRPr="009272ED">
        <w:t xml:space="preserve"> attenti</w:t>
      </w:r>
      <w:r w:rsidR="0024737B" w:rsidRPr="009272ED">
        <w:t>on any</w:t>
      </w:r>
      <w:r w:rsidR="0024737B">
        <w:t xml:space="preserve"> pending/unresolved tickets</w:t>
      </w:r>
      <w:r w:rsidR="00681FAF">
        <w:t>.</w:t>
      </w:r>
    </w:p>
    <w:p w:rsidR="00BE084B" w:rsidRPr="005F3484" w:rsidRDefault="00BE084B" w:rsidP="00850E48">
      <w:pPr>
        <w:pStyle w:val="Heading1"/>
      </w:pPr>
      <w:bookmarkStart w:id="12" w:name="_Toc533078029"/>
      <w:r w:rsidRPr="005F3484">
        <w:t>B</w:t>
      </w:r>
      <w:r w:rsidR="005F3484" w:rsidRPr="005F3484">
        <w:t>e</w:t>
      </w:r>
      <w:r w:rsidR="00850E48">
        <w:t>st practices for inspectors</w:t>
      </w:r>
      <w:bookmarkEnd w:id="12"/>
    </w:p>
    <w:p w:rsidR="00387F2F" w:rsidRPr="000254C9" w:rsidRDefault="00387F2F" w:rsidP="0023124D">
      <w:pPr>
        <w:numPr>
          <w:ilvl w:val="0"/>
          <w:numId w:val="6"/>
        </w:numPr>
        <w:spacing w:before="60"/>
        <w:rPr>
          <w:rFonts w:cs="Arial"/>
          <w:lang w:val="en-CA"/>
        </w:rPr>
      </w:pPr>
      <w:r w:rsidRPr="000254C9">
        <w:rPr>
          <w:rFonts w:cs="Arial"/>
          <w:lang w:val="en-CA"/>
        </w:rPr>
        <w:t xml:space="preserve">When </w:t>
      </w:r>
      <w:r w:rsidR="00D05DAF" w:rsidRPr="000254C9">
        <w:rPr>
          <w:rFonts w:cs="Arial"/>
          <w:lang w:val="en-CA"/>
        </w:rPr>
        <w:t xml:space="preserve">OHS committee members are </w:t>
      </w:r>
      <w:r w:rsidRPr="000254C9">
        <w:rPr>
          <w:rFonts w:cs="Arial"/>
          <w:lang w:val="en-CA"/>
        </w:rPr>
        <w:t xml:space="preserve">walking around </w:t>
      </w:r>
      <w:r w:rsidR="00D05DAF" w:rsidRPr="000254C9">
        <w:rPr>
          <w:rFonts w:cs="Arial"/>
          <w:lang w:val="en-CA"/>
        </w:rPr>
        <w:t>inspecting or observing</w:t>
      </w:r>
      <w:r w:rsidRPr="000254C9">
        <w:rPr>
          <w:rFonts w:cs="Arial"/>
          <w:lang w:val="en-CA"/>
        </w:rPr>
        <w:t xml:space="preserve"> the environment, some employees migh</w:t>
      </w:r>
      <w:r w:rsidR="00D05DAF" w:rsidRPr="000254C9">
        <w:rPr>
          <w:rFonts w:cs="Arial"/>
          <w:lang w:val="en-CA"/>
        </w:rPr>
        <w:t xml:space="preserve">t wonder what’s going on. It is </w:t>
      </w:r>
      <w:r w:rsidRPr="000254C9">
        <w:rPr>
          <w:rFonts w:cs="Arial"/>
          <w:lang w:val="en-CA"/>
        </w:rPr>
        <w:t xml:space="preserve">good practice, to introduce yourself as a member of the local OHS committee/ representative. Explain that you are performing the </w:t>
      </w:r>
      <w:r w:rsidR="00A54955" w:rsidRPr="000254C9">
        <w:rPr>
          <w:rFonts w:cs="Arial"/>
          <w:lang w:val="en-CA"/>
        </w:rPr>
        <w:t>monthly</w:t>
      </w:r>
      <w:r w:rsidRPr="000254C9">
        <w:rPr>
          <w:rFonts w:cs="Arial"/>
          <w:lang w:val="en-CA"/>
        </w:rPr>
        <w:t xml:space="preserve"> inspection of the workplace </w:t>
      </w:r>
      <w:r w:rsidRPr="000254C9">
        <w:rPr>
          <w:rFonts w:cs="Arial"/>
          <w:szCs w:val="22"/>
        </w:rPr>
        <w:t>with the aim of preventing accidents and incidents from happening.</w:t>
      </w:r>
    </w:p>
    <w:p w:rsidR="00387F2F" w:rsidRPr="00DC6BC1" w:rsidRDefault="00387F2F" w:rsidP="00DC6BC1">
      <w:pPr>
        <w:pStyle w:val="ListParagraph"/>
        <w:numPr>
          <w:ilvl w:val="0"/>
          <w:numId w:val="6"/>
        </w:numPr>
        <w:spacing w:before="60"/>
        <w:rPr>
          <w:rFonts w:cs="Arial"/>
          <w:b/>
          <w:bCs/>
          <w:szCs w:val="22"/>
          <w:lang w:val="en-CA"/>
        </w:rPr>
      </w:pPr>
      <w:r w:rsidRPr="000254C9">
        <w:rPr>
          <w:rFonts w:cs="Arial"/>
          <w:bCs/>
          <w:lang w:val="en-CA"/>
        </w:rPr>
        <w:t>When employee</w:t>
      </w:r>
      <w:r w:rsidR="00D05DAF" w:rsidRPr="000254C9">
        <w:rPr>
          <w:rFonts w:cs="Arial"/>
          <w:bCs/>
          <w:lang w:val="en-CA"/>
        </w:rPr>
        <w:t>s raise</w:t>
      </w:r>
      <w:r w:rsidRPr="000254C9">
        <w:rPr>
          <w:rFonts w:cs="Arial"/>
          <w:bCs/>
          <w:lang w:val="en-CA"/>
        </w:rPr>
        <w:t xml:space="preserve"> a safety concern to your attention, take the time to listen.  Ensure that they have first discussed the concern with their manager. Take note on the form</w:t>
      </w:r>
      <w:r w:rsidRPr="000254C9">
        <w:rPr>
          <w:rFonts w:cs="Arial"/>
          <w:szCs w:val="22"/>
        </w:rPr>
        <w:t xml:space="preserve">. </w:t>
      </w:r>
      <w:r w:rsidR="00025DC3" w:rsidRPr="000254C9">
        <w:rPr>
          <w:rFonts w:cs="Arial"/>
          <w:szCs w:val="22"/>
        </w:rPr>
        <w:t xml:space="preserve">Please refer to </w:t>
      </w:r>
      <w:r w:rsidR="00877111" w:rsidRPr="000254C9">
        <w:rPr>
          <w:rFonts w:cs="Arial"/>
          <w:bCs/>
          <w:i/>
          <w:szCs w:val="22"/>
          <w:lang w:val="en-CA"/>
        </w:rPr>
        <w:t>Guide for possible answers to provide employees when concerns are raised with inspectors</w:t>
      </w:r>
      <w:r w:rsidR="00877111" w:rsidRPr="000254C9">
        <w:rPr>
          <w:rFonts w:cs="Arial"/>
          <w:b/>
          <w:bCs/>
          <w:szCs w:val="22"/>
          <w:lang w:val="en-CA"/>
        </w:rPr>
        <w:t xml:space="preserve"> </w:t>
      </w:r>
      <w:r w:rsidR="00877111" w:rsidRPr="000254C9">
        <w:rPr>
          <w:rFonts w:cs="Arial"/>
          <w:bCs/>
          <w:szCs w:val="22"/>
          <w:lang w:val="en-CA"/>
        </w:rPr>
        <w:t>below.</w:t>
      </w:r>
    </w:p>
    <w:p w:rsidR="00387F2F" w:rsidRPr="000254C9" w:rsidRDefault="002B6994" w:rsidP="0023124D">
      <w:pPr>
        <w:numPr>
          <w:ilvl w:val="0"/>
          <w:numId w:val="6"/>
        </w:numPr>
        <w:spacing w:before="60"/>
        <w:rPr>
          <w:rFonts w:cs="Arial"/>
          <w:lang w:val="en-CA"/>
        </w:rPr>
      </w:pPr>
      <w:r w:rsidRPr="000254C9">
        <w:rPr>
          <w:rFonts w:cs="Arial"/>
          <w:bCs/>
          <w:lang w:val="en-CA"/>
        </w:rPr>
        <w:t xml:space="preserve">People in the </w:t>
      </w:r>
      <w:r w:rsidR="006677D0" w:rsidRPr="000254C9">
        <w:rPr>
          <w:rFonts w:cs="Arial"/>
          <w:bCs/>
          <w:lang w:val="en-CA"/>
        </w:rPr>
        <w:t>workplace</w:t>
      </w:r>
      <w:r w:rsidR="002073E0" w:rsidRPr="000254C9">
        <w:rPr>
          <w:rFonts w:cs="Arial"/>
          <w:bCs/>
          <w:lang w:val="en-CA"/>
        </w:rPr>
        <w:t xml:space="preserve"> may hear </w:t>
      </w:r>
      <w:r w:rsidR="006677D0" w:rsidRPr="000254C9">
        <w:rPr>
          <w:rFonts w:cs="Arial"/>
          <w:bCs/>
          <w:lang w:val="en-CA"/>
        </w:rPr>
        <w:t>the inspectors</w:t>
      </w:r>
      <w:r w:rsidR="002073E0" w:rsidRPr="000254C9">
        <w:rPr>
          <w:rFonts w:cs="Arial"/>
          <w:bCs/>
          <w:lang w:val="en-CA"/>
        </w:rPr>
        <w:t xml:space="preserve"> discuss issues</w:t>
      </w:r>
      <w:r w:rsidR="001E2F4E" w:rsidRPr="000254C9">
        <w:rPr>
          <w:rFonts w:cs="Arial"/>
          <w:bCs/>
          <w:lang w:val="en-CA"/>
        </w:rPr>
        <w:t xml:space="preserve"> during inspection</w:t>
      </w:r>
      <w:r w:rsidR="00D05DAF" w:rsidRPr="000254C9">
        <w:rPr>
          <w:rFonts w:cs="Arial"/>
          <w:bCs/>
          <w:lang w:val="en-CA"/>
        </w:rPr>
        <w:t>s</w:t>
      </w:r>
      <w:r w:rsidR="002073E0" w:rsidRPr="000254C9">
        <w:rPr>
          <w:rFonts w:cs="Arial"/>
          <w:bCs/>
          <w:lang w:val="en-CA"/>
        </w:rPr>
        <w:t xml:space="preserve">, but we want them </w:t>
      </w:r>
      <w:r w:rsidR="00D05DAF" w:rsidRPr="000254C9">
        <w:rPr>
          <w:rFonts w:cs="Arial"/>
          <w:bCs/>
          <w:lang w:val="en-CA"/>
        </w:rPr>
        <w:t xml:space="preserve">to </w:t>
      </w:r>
      <w:r w:rsidR="002073E0" w:rsidRPr="000254C9">
        <w:rPr>
          <w:rFonts w:cs="Arial"/>
          <w:bCs/>
          <w:lang w:val="en-CA"/>
        </w:rPr>
        <w:t>hear p</w:t>
      </w:r>
      <w:r w:rsidR="00387F2F" w:rsidRPr="000254C9">
        <w:rPr>
          <w:rFonts w:cs="Arial"/>
          <w:bCs/>
          <w:lang w:val="en-CA"/>
        </w:rPr>
        <w:t>ositive feedback</w:t>
      </w:r>
      <w:r w:rsidR="007B5A81" w:rsidRPr="000254C9">
        <w:rPr>
          <w:rFonts w:cs="Arial"/>
          <w:bCs/>
          <w:lang w:val="en-CA"/>
        </w:rPr>
        <w:t xml:space="preserve"> as well</w:t>
      </w:r>
      <w:r w:rsidR="00387F2F" w:rsidRPr="000254C9">
        <w:rPr>
          <w:rFonts w:cs="Arial"/>
          <w:bCs/>
          <w:lang w:val="en-CA"/>
        </w:rPr>
        <w:t>. (e.g. this section is well maintained)</w:t>
      </w:r>
    </w:p>
    <w:p w:rsidR="004410F5" w:rsidRPr="00C440D6" w:rsidRDefault="004410F5" w:rsidP="0023124D">
      <w:pPr>
        <w:numPr>
          <w:ilvl w:val="0"/>
          <w:numId w:val="6"/>
        </w:numPr>
        <w:spacing w:before="60"/>
        <w:rPr>
          <w:rFonts w:cs="Arial"/>
          <w:lang w:val="en-CA"/>
        </w:rPr>
      </w:pPr>
      <w:r w:rsidRPr="000254C9">
        <w:rPr>
          <w:rFonts w:cs="Arial"/>
          <w:lang w:val="en-CA"/>
        </w:rPr>
        <w:t>Be specific about the information you record (</w:t>
      </w:r>
      <w:r w:rsidRPr="000254C9">
        <w:rPr>
          <w:rFonts w:cs="Arial"/>
          <w:bCs/>
          <w:lang w:val="en-CA"/>
        </w:rPr>
        <w:t>observations / findings / recommended actions) as it is</w:t>
      </w:r>
      <w:r w:rsidRPr="004A0A24">
        <w:rPr>
          <w:rFonts w:cs="Arial"/>
          <w:bCs/>
          <w:lang w:val="en-CA"/>
        </w:rPr>
        <w:t xml:space="preserve"> likely to be passed to management for decision and action. </w:t>
      </w:r>
    </w:p>
    <w:p w:rsidR="00C35D28" w:rsidRPr="00B801EE" w:rsidRDefault="00877111" w:rsidP="00076032">
      <w:pPr>
        <w:pStyle w:val="Heading1"/>
        <w:rPr>
          <w:b w:val="0"/>
          <w:lang w:val="en-CA"/>
        </w:rPr>
      </w:pPr>
      <w:bookmarkStart w:id="13" w:name="_Toc533078030"/>
      <w:r>
        <w:rPr>
          <w:lang w:val="en-CA"/>
        </w:rPr>
        <w:t>Guide for p</w:t>
      </w:r>
      <w:r w:rsidR="00C35D28" w:rsidRPr="00CD1CD0">
        <w:rPr>
          <w:lang w:val="en-CA"/>
        </w:rPr>
        <w:t>ossible</w:t>
      </w:r>
      <w:r w:rsidR="00C35D28" w:rsidRPr="00B801EE">
        <w:rPr>
          <w:lang w:val="en-CA"/>
        </w:rPr>
        <w:t xml:space="preserve"> answers to provide employees when concerns are raised </w:t>
      </w:r>
      <w:r w:rsidR="0000662B">
        <w:rPr>
          <w:lang w:val="en-CA"/>
        </w:rPr>
        <w:t>with</w:t>
      </w:r>
      <w:r w:rsidR="00C35D28" w:rsidRPr="00B801EE">
        <w:rPr>
          <w:lang w:val="en-CA"/>
        </w:rPr>
        <w:t xml:space="preserve"> inspectors</w:t>
      </w:r>
      <w:bookmarkEnd w:id="13"/>
      <w:r w:rsidR="00C35D28">
        <w:rPr>
          <w:lang w:val="en-CA"/>
        </w:rPr>
        <w:t xml:space="preserve"> </w:t>
      </w:r>
    </w:p>
    <w:p w:rsidR="00C35D28" w:rsidRDefault="00C35D28" w:rsidP="0014410B">
      <w:pPr>
        <w:pStyle w:val="Heading2"/>
      </w:pPr>
      <w:bookmarkStart w:id="14" w:name="_Toc533078031"/>
      <w:r w:rsidRPr="00B801EE">
        <w:t>1. Ergonomics</w:t>
      </w:r>
      <w:bookmarkEnd w:id="14"/>
    </w:p>
    <w:p w:rsidR="00FE63DB" w:rsidRPr="00FE63DB" w:rsidRDefault="00FE63DB" w:rsidP="00FE63DB"/>
    <w:p w:rsidR="00C35D28" w:rsidRPr="00B801EE" w:rsidRDefault="0000662B" w:rsidP="00C35D28">
      <w:pPr>
        <w:spacing w:after="240"/>
        <w:rPr>
          <w:rFonts w:cs="Arial"/>
          <w:lang w:val="en-CA"/>
        </w:rPr>
      </w:pPr>
      <w:r>
        <w:rPr>
          <w:rFonts w:cs="Arial"/>
          <w:lang w:val="en-CA"/>
        </w:rPr>
        <w:t>E</w:t>
      </w:r>
      <w:r w:rsidR="00C35D28" w:rsidRPr="00B801EE">
        <w:rPr>
          <w:rFonts w:cs="Arial"/>
          <w:lang w:val="en-CA"/>
        </w:rPr>
        <w:t>mployee</w:t>
      </w:r>
      <w:r>
        <w:rPr>
          <w:rFonts w:cs="Arial"/>
          <w:lang w:val="en-CA"/>
        </w:rPr>
        <w:t>s</w:t>
      </w:r>
      <w:r w:rsidR="00C35D28" w:rsidRPr="00B801EE">
        <w:rPr>
          <w:rFonts w:cs="Arial"/>
          <w:lang w:val="en-CA"/>
        </w:rPr>
        <w:t xml:space="preserve"> should discuss concerns with their manager first as they might be able to try out solutions that are available to them. </w:t>
      </w:r>
    </w:p>
    <w:p w:rsidR="00C35D28" w:rsidRPr="00B801EE" w:rsidRDefault="00C35D28" w:rsidP="00802148">
      <w:pPr>
        <w:tabs>
          <w:tab w:val="left" w:pos="1080"/>
        </w:tabs>
        <w:spacing w:after="240"/>
        <w:ind w:left="720" w:hanging="360"/>
        <w:rPr>
          <w:rFonts w:cs="Arial"/>
          <w:lang w:val="en-CA"/>
        </w:rPr>
      </w:pPr>
      <w:r w:rsidRPr="00B801EE">
        <w:rPr>
          <w:rFonts w:cs="Arial"/>
          <w:lang w:val="en-CA"/>
        </w:rPr>
        <w:t xml:space="preserve">1.1 </w:t>
      </w:r>
      <w:r w:rsidRPr="00B801EE">
        <w:rPr>
          <w:rFonts w:cs="Arial"/>
          <w:lang w:val="en-CA"/>
        </w:rPr>
        <w:tab/>
      </w:r>
      <w:r w:rsidRPr="00B801EE">
        <w:t xml:space="preserve">If an employee has an existing medical condition, </w:t>
      </w:r>
      <w:hyperlink r:id="rId13" w:history="1">
        <w:r w:rsidRPr="00B801EE">
          <w:rPr>
            <w:rStyle w:val="Hyperlink"/>
          </w:rPr>
          <w:t>HRPOL</w:t>
        </w:r>
      </w:hyperlink>
      <w:r w:rsidRPr="00B801EE">
        <w:t xml:space="preserve"> section 15 – Employment Accommodation should be used. </w:t>
      </w:r>
    </w:p>
    <w:p w:rsidR="00C35D28" w:rsidRPr="00B801EE" w:rsidRDefault="00C35D28" w:rsidP="00802148">
      <w:pPr>
        <w:tabs>
          <w:tab w:val="left" w:pos="1080"/>
        </w:tabs>
        <w:spacing w:after="240"/>
        <w:ind w:left="720" w:hanging="360"/>
      </w:pPr>
      <w:r w:rsidRPr="00B801EE">
        <w:t xml:space="preserve">1.2 </w:t>
      </w:r>
      <w:r w:rsidRPr="00B801EE">
        <w:tab/>
        <w:t xml:space="preserve">If an employee experiences discomfort at their workstation, </w:t>
      </w:r>
      <w:hyperlink r:id="rId14" w:history="1">
        <w:r w:rsidRPr="00B801EE">
          <w:rPr>
            <w:rStyle w:val="Hyperlink"/>
          </w:rPr>
          <w:t>HRPOL</w:t>
        </w:r>
      </w:hyperlink>
      <w:r w:rsidRPr="00B801EE">
        <w:t xml:space="preserve"> section 13 – Safety - Ergonomic Program should be used. </w:t>
      </w:r>
    </w:p>
    <w:p w:rsidR="00C35D28" w:rsidRPr="00B801EE" w:rsidRDefault="00C35D28" w:rsidP="00C35D28">
      <w:pPr>
        <w:pStyle w:val="ListParagraph"/>
        <w:numPr>
          <w:ilvl w:val="0"/>
          <w:numId w:val="13"/>
        </w:numPr>
      </w:pPr>
      <w:r w:rsidRPr="00B801EE">
        <w:t>Employee</w:t>
      </w:r>
      <w:r w:rsidR="0000662B">
        <w:t>s</w:t>
      </w:r>
      <w:r w:rsidRPr="00B801EE">
        <w:t xml:space="preserve"> should r</w:t>
      </w:r>
      <w:r w:rsidR="0000662B">
        <w:t>ead the DND/C</w:t>
      </w:r>
      <w:r w:rsidR="00076032">
        <w:t>A</w:t>
      </w:r>
      <w:r w:rsidR="0000662B">
        <w:t>F Guide to Office E</w:t>
      </w:r>
      <w:r w:rsidRPr="00B801EE">
        <w:t xml:space="preserve">rgonomics and adjust their workstation, </w:t>
      </w:r>
      <w:r w:rsidR="0000662B">
        <w:t>to the best of their ability. It is understood</w:t>
      </w:r>
      <w:r w:rsidRPr="00B801EE">
        <w:t xml:space="preserve"> that there are some limitations to the adjustments the employee can make; </w:t>
      </w:r>
    </w:p>
    <w:p w:rsidR="00C35D28" w:rsidRPr="00B801EE" w:rsidRDefault="00C35D28" w:rsidP="00C35D28">
      <w:pPr>
        <w:pStyle w:val="ListParagraph"/>
        <w:numPr>
          <w:ilvl w:val="0"/>
          <w:numId w:val="13"/>
        </w:numPr>
      </w:pPr>
      <w:r w:rsidRPr="00B801EE">
        <w:t>Ergonomic assessment can be performed by a third party when the employee completes the form and the director approves it;</w:t>
      </w:r>
    </w:p>
    <w:p w:rsidR="00C35D28" w:rsidRPr="00B801EE" w:rsidRDefault="00C35D28" w:rsidP="00C35D28">
      <w:pPr>
        <w:pStyle w:val="ListParagraph"/>
        <w:numPr>
          <w:ilvl w:val="0"/>
          <w:numId w:val="13"/>
        </w:numPr>
      </w:pPr>
      <w:r w:rsidRPr="00B801EE">
        <w:t xml:space="preserve">The division is responsible to implement the third party recommendations in a timely manner. The employee is responsible to adopt the third party </w:t>
      </w:r>
      <w:r w:rsidR="0000662B">
        <w:t>recommendations.</w:t>
      </w:r>
      <w:r w:rsidRPr="00B801EE">
        <w:t xml:space="preserve"> </w:t>
      </w:r>
    </w:p>
    <w:p w:rsidR="00C35D28" w:rsidRPr="00B801EE" w:rsidRDefault="00C35D28" w:rsidP="00C35D28">
      <w:pPr>
        <w:rPr>
          <w:rFonts w:cs="Arial"/>
        </w:rPr>
      </w:pPr>
    </w:p>
    <w:p w:rsidR="00C35D28" w:rsidRDefault="00C35D28" w:rsidP="00C35D28">
      <w:pPr>
        <w:spacing w:after="240"/>
      </w:pPr>
      <w:r w:rsidRPr="00B801EE">
        <w:t xml:space="preserve">Finally, the local </w:t>
      </w:r>
      <w:r w:rsidR="00802148">
        <w:t>HR Office</w:t>
      </w:r>
      <w:r w:rsidRPr="00B801EE">
        <w:t xml:space="preserve"> can help with </w:t>
      </w:r>
      <w:r w:rsidRPr="00B801EE">
        <w:rPr>
          <w:rFonts w:cs="Arial"/>
          <w:lang w:val="en-CA"/>
        </w:rPr>
        <w:t>employment</w:t>
      </w:r>
      <w:r w:rsidRPr="00B801EE">
        <w:t xml:space="preserve"> accommodation and ergonomic assessment. </w:t>
      </w:r>
    </w:p>
    <w:p w:rsidR="00F3137B" w:rsidRDefault="00F3137B" w:rsidP="00F3137B">
      <w:pPr>
        <w:pStyle w:val="Heading2"/>
      </w:pPr>
      <w:bookmarkStart w:id="15" w:name="_Toc533078032"/>
      <w:r>
        <w:t>2</w:t>
      </w:r>
      <w:r w:rsidRPr="00B801EE">
        <w:t>. Thermal comfort in the office</w:t>
      </w:r>
      <w:bookmarkEnd w:id="15"/>
    </w:p>
    <w:p w:rsidR="00F3137B" w:rsidRPr="0014410B" w:rsidRDefault="00F3137B" w:rsidP="00F3137B"/>
    <w:p w:rsidR="00F3137B" w:rsidRPr="00B801EE" w:rsidRDefault="00F3137B" w:rsidP="00F3137B">
      <w:r w:rsidRPr="00B801EE">
        <w:t xml:space="preserve">The federal legislation doesn’t provide a single value for the maximum/minimum temperature to which you can be exposed while working in an office environment. </w:t>
      </w:r>
    </w:p>
    <w:p w:rsidR="00F3137B" w:rsidRPr="00B801EE" w:rsidRDefault="00F3137B" w:rsidP="00F3137B">
      <w:pPr>
        <w:spacing w:after="240"/>
      </w:pPr>
      <w:r w:rsidRPr="00B801EE">
        <w:t xml:space="preserve">The CSA Standard CAN/CSA Z412-00 (R2011) - "Office Ergonomics" gives acceptable ranges of temperature and relative </w:t>
      </w:r>
      <w:r w:rsidRPr="00B801EE">
        <w:rPr>
          <w:rFonts w:cs="Arial"/>
          <w:lang w:val="en-CA"/>
        </w:rPr>
        <w:t>humidity</w:t>
      </w:r>
      <w:r w:rsidRPr="00B801EE">
        <w:t xml:space="preserve"> for offices in Canada</w:t>
      </w:r>
      <w:r w:rsidRPr="00B801EE">
        <w:rPr>
          <w:rStyle w:val="FootnoteReference"/>
        </w:rPr>
        <w:footnoteReference w:id="1"/>
      </w:r>
      <w:r w:rsidRPr="00B801EE">
        <w:t xml:space="preserve">. The recommended temperature ranges </w:t>
      </w:r>
      <w:r w:rsidR="0000662B">
        <w:t xml:space="preserve">(see </w:t>
      </w:r>
      <w:r w:rsidRPr="00B801EE">
        <w:t>below</w:t>
      </w:r>
      <w:r w:rsidR="0000662B">
        <w:t>)</w:t>
      </w:r>
      <w:r w:rsidRPr="00B801EE">
        <w:t xml:space="preserve"> have been found to meet the needs of at least 80% of individuals. </w:t>
      </w:r>
    </w:p>
    <w:p w:rsidR="00F3137B" w:rsidRPr="0085235E" w:rsidRDefault="00F3137B" w:rsidP="00F3137B">
      <w:pPr>
        <w:rPr>
          <w:b/>
        </w:rPr>
      </w:pPr>
      <w:r w:rsidRPr="0085235E">
        <w:rPr>
          <w:b/>
        </w:rPr>
        <w:t>Standards on office temperatures</w:t>
      </w:r>
    </w:p>
    <w:p w:rsidR="00F3137B" w:rsidRDefault="00F3137B" w:rsidP="00F3137B">
      <w:r w:rsidRPr="00B801EE">
        <w:rPr>
          <w:i/>
        </w:rPr>
        <w:t>Note: Some people may feel uncomfortable even if these values are met.</w:t>
      </w:r>
    </w:p>
    <w:p w:rsidR="00DC6BC1" w:rsidRDefault="00DC6BC1" w:rsidP="00F3137B"/>
    <w:tbl>
      <w:tblPr>
        <w:tblStyle w:val="TableGrid"/>
        <w:tblW w:w="0" w:type="auto"/>
        <w:tblLook w:val="04A0" w:firstRow="1" w:lastRow="0" w:firstColumn="1" w:lastColumn="0" w:noHBand="0" w:noVBand="1"/>
      </w:tblPr>
      <w:tblGrid>
        <w:gridCol w:w="2337"/>
        <w:gridCol w:w="2337"/>
        <w:gridCol w:w="2338"/>
        <w:gridCol w:w="2338"/>
      </w:tblGrid>
      <w:tr w:rsidR="00DC6BC1" w:rsidTr="00DC6BC1">
        <w:tc>
          <w:tcPr>
            <w:tcW w:w="9350" w:type="dxa"/>
            <w:gridSpan w:val="4"/>
          </w:tcPr>
          <w:p w:rsidR="00DC6BC1" w:rsidRPr="00DC6BC1" w:rsidRDefault="00DC6BC1" w:rsidP="00F3137B">
            <w:pPr>
              <w:rPr>
                <w:b/>
              </w:rPr>
            </w:pPr>
            <w:r w:rsidRPr="00DC6BC1">
              <w:rPr>
                <w:b/>
              </w:rPr>
              <w:t>Temperature / Humidity Ranges for Comfort</w:t>
            </w:r>
          </w:p>
        </w:tc>
      </w:tr>
      <w:tr w:rsidR="00DC6BC1" w:rsidTr="00DC6BC1">
        <w:trPr>
          <w:trHeight w:val="51"/>
        </w:trPr>
        <w:tc>
          <w:tcPr>
            <w:tcW w:w="2337" w:type="dxa"/>
            <w:vMerge w:val="restart"/>
            <w:vAlign w:val="center"/>
          </w:tcPr>
          <w:p w:rsidR="00DC6BC1" w:rsidRPr="00DC6BC1" w:rsidRDefault="00DC6BC1" w:rsidP="00DC6BC1">
            <w:pPr>
              <w:jc w:val="center"/>
              <w:rPr>
                <w:b/>
              </w:rPr>
            </w:pPr>
            <w:r w:rsidRPr="00DC6BC1">
              <w:rPr>
                <w:b/>
              </w:rPr>
              <w:t>Conditions</w:t>
            </w:r>
          </w:p>
        </w:tc>
        <w:tc>
          <w:tcPr>
            <w:tcW w:w="2337" w:type="dxa"/>
            <w:vMerge w:val="restart"/>
            <w:vAlign w:val="center"/>
          </w:tcPr>
          <w:p w:rsidR="00DC6BC1" w:rsidRPr="00DC6BC1" w:rsidRDefault="00DC6BC1" w:rsidP="00DC6BC1">
            <w:pPr>
              <w:jc w:val="center"/>
              <w:rPr>
                <w:b/>
              </w:rPr>
            </w:pPr>
            <w:r w:rsidRPr="00DC6BC1">
              <w:rPr>
                <w:b/>
              </w:rPr>
              <w:t>Relative Humidity</w:t>
            </w:r>
          </w:p>
        </w:tc>
        <w:tc>
          <w:tcPr>
            <w:tcW w:w="4676" w:type="dxa"/>
            <w:gridSpan w:val="2"/>
          </w:tcPr>
          <w:p w:rsidR="00DC6BC1" w:rsidRPr="00DC6BC1" w:rsidRDefault="00DC6BC1" w:rsidP="00DC6BC1">
            <w:pPr>
              <w:jc w:val="center"/>
              <w:rPr>
                <w:b/>
              </w:rPr>
            </w:pPr>
            <w:r w:rsidRPr="00DC6BC1">
              <w:rPr>
                <w:b/>
              </w:rPr>
              <w:t>Acceptable Operating Temperatures</w:t>
            </w:r>
          </w:p>
        </w:tc>
      </w:tr>
      <w:tr w:rsidR="00DC6BC1" w:rsidTr="00DC6BC1">
        <w:trPr>
          <w:trHeight w:val="51"/>
        </w:trPr>
        <w:tc>
          <w:tcPr>
            <w:tcW w:w="2337" w:type="dxa"/>
            <w:vMerge/>
            <w:vAlign w:val="center"/>
          </w:tcPr>
          <w:p w:rsidR="00DC6BC1" w:rsidRPr="00DC6BC1" w:rsidRDefault="00DC6BC1" w:rsidP="00DC6BC1">
            <w:pPr>
              <w:jc w:val="center"/>
              <w:rPr>
                <w:b/>
              </w:rPr>
            </w:pPr>
          </w:p>
        </w:tc>
        <w:tc>
          <w:tcPr>
            <w:tcW w:w="2337" w:type="dxa"/>
            <w:vMerge/>
            <w:vAlign w:val="center"/>
          </w:tcPr>
          <w:p w:rsidR="00DC6BC1" w:rsidRPr="00DC6BC1" w:rsidRDefault="00DC6BC1" w:rsidP="00DC6BC1">
            <w:pPr>
              <w:jc w:val="center"/>
              <w:rPr>
                <w:b/>
              </w:rPr>
            </w:pPr>
          </w:p>
        </w:tc>
        <w:tc>
          <w:tcPr>
            <w:tcW w:w="2338" w:type="dxa"/>
          </w:tcPr>
          <w:p w:rsidR="00DC6BC1" w:rsidRPr="00DC6BC1" w:rsidRDefault="00DC6BC1" w:rsidP="00DC6BC1">
            <w:pPr>
              <w:jc w:val="center"/>
              <w:rPr>
                <w:b/>
              </w:rPr>
            </w:pPr>
            <w:r w:rsidRPr="00DC6BC1">
              <w:rPr>
                <w:b/>
                <w:vertAlign w:val="superscript"/>
              </w:rPr>
              <w:t>o</w:t>
            </w:r>
            <w:r w:rsidRPr="00DC6BC1">
              <w:rPr>
                <w:b/>
              </w:rPr>
              <w:t>C</w:t>
            </w:r>
          </w:p>
        </w:tc>
        <w:tc>
          <w:tcPr>
            <w:tcW w:w="2338" w:type="dxa"/>
          </w:tcPr>
          <w:p w:rsidR="00DC6BC1" w:rsidRPr="00DC6BC1" w:rsidRDefault="00DC6BC1" w:rsidP="00DC6BC1">
            <w:pPr>
              <w:jc w:val="center"/>
              <w:rPr>
                <w:b/>
              </w:rPr>
            </w:pPr>
            <w:r w:rsidRPr="00DC6BC1">
              <w:rPr>
                <w:b/>
                <w:vertAlign w:val="superscript"/>
              </w:rPr>
              <w:t>o</w:t>
            </w:r>
            <w:r w:rsidRPr="00DC6BC1">
              <w:rPr>
                <w:b/>
              </w:rPr>
              <w:t>F</w:t>
            </w:r>
          </w:p>
        </w:tc>
      </w:tr>
      <w:tr w:rsidR="00DC6BC1" w:rsidTr="00DC6BC1">
        <w:tc>
          <w:tcPr>
            <w:tcW w:w="2337" w:type="dxa"/>
          </w:tcPr>
          <w:p w:rsidR="00DC6BC1" w:rsidRDefault="00DC6BC1" w:rsidP="00F3137B">
            <w:r>
              <w:t>Summer (light clothing)</w:t>
            </w:r>
          </w:p>
        </w:tc>
        <w:tc>
          <w:tcPr>
            <w:tcW w:w="2337" w:type="dxa"/>
          </w:tcPr>
          <w:p w:rsidR="00DC6BC1" w:rsidRDefault="00DC6BC1" w:rsidP="00DC6BC1">
            <w:pPr>
              <w:jc w:val="center"/>
            </w:pPr>
            <w:r>
              <w:t>If 30%, then</w:t>
            </w:r>
          </w:p>
          <w:p w:rsidR="00DC6BC1" w:rsidRDefault="00DC6BC1" w:rsidP="00DC6BC1">
            <w:pPr>
              <w:jc w:val="center"/>
            </w:pPr>
            <w:r>
              <w:t>If 60%, then</w:t>
            </w:r>
          </w:p>
        </w:tc>
        <w:tc>
          <w:tcPr>
            <w:tcW w:w="2338" w:type="dxa"/>
          </w:tcPr>
          <w:p w:rsidR="00DC6BC1" w:rsidRDefault="00DC6BC1" w:rsidP="00DC6BC1">
            <w:pPr>
              <w:jc w:val="center"/>
            </w:pPr>
            <w:r>
              <w:t>24.5 – 28</w:t>
            </w:r>
          </w:p>
          <w:p w:rsidR="00DC6BC1" w:rsidRDefault="00DC6BC1" w:rsidP="00DC6BC1">
            <w:pPr>
              <w:jc w:val="center"/>
            </w:pPr>
            <w:r>
              <w:t>23 – 25.5</w:t>
            </w:r>
          </w:p>
        </w:tc>
        <w:tc>
          <w:tcPr>
            <w:tcW w:w="2338" w:type="dxa"/>
          </w:tcPr>
          <w:p w:rsidR="00DC6BC1" w:rsidRDefault="00DC6BC1" w:rsidP="00DC6BC1">
            <w:pPr>
              <w:jc w:val="center"/>
            </w:pPr>
            <w:r>
              <w:t>76 – 82</w:t>
            </w:r>
          </w:p>
          <w:p w:rsidR="00DC6BC1" w:rsidRDefault="00DC6BC1" w:rsidP="00DC6BC1">
            <w:pPr>
              <w:jc w:val="center"/>
            </w:pPr>
            <w:r>
              <w:t>74 – 78</w:t>
            </w:r>
          </w:p>
        </w:tc>
      </w:tr>
      <w:tr w:rsidR="00DC6BC1" w:rsidTr="00DC6BC1">
        <w:tc>
          <w:tcPr>
            <w:tcW w:w="2337" w:type="dxa"/>
          </w:tcPr>
          <w:p w:rsidR="00DC6BC1" w:rsidRDefault="00DC6BC1" w:rsidP="00F3137B">
            <w:r>
              <w:t>Winter (warm clothing)</w:t>
            </w:r>
          </w:p>
        </w:tc>
        <w:tc>
          <w:tcPr>
            <w:tcW w:w="2337" w:type="dxa"/>
          </w:tcPr>
          <w:p w:rsidR="00DC6BC1" w:rsidRDefault="00DC6BC1" w:rsidP="00DC6BC1">
            <w:pPr>
              <w:jc w:val="center"/>
            </w:pPr>
            <w:r>
              <w:t>If 30%, then</w:t>
            </w:r>
          </w:p>
          <w:p w:rsidR="00DC6BC1" w:rsidRDefault="00DC6BC1" w:rsidP="00DC6BC1">
            <w:pPr>
              <w:jc w:val="center"/>
            </w:pPr>
            <w:r>
              <w:t>If 60%, then</w:t>
            </w:r>
          </w:p>
        </w:tc>
        <w:tc>
          <w:tcPr>
            <w:tcW w:w="2338" w:type="dxa"/>
          </w:tcPr>
          <w:p w:rsidR="00DC6BC1" w:rsidRDefault="00DC6BC1" w:rsidP="00DC6BC1">
            <w:pPr>
              <w:jc w:val="center"/>
            </w:pPr>
            <w:r>
              <w:t>20.5 – 25.5</w:t>
            </w:r>
          </w:p>
          <w:p w:rsidR="00DC6BC1" w:rsidRDefault="00DC6BC1" w:rsidP="00DC6BC1">
            <w:pPr>
              <w:jc w:val="center"/>
            </w:pPr>
            <w:r>
              <w:t>20 – 24</w:t>
            </w:r>
          </w:p>
        </w:tc>
        <w:tc>
          <w:tcPr>
            <w:tcW w:w="2338" w:type="dxa"/>
          </w:tcPr>
          <w:p w:rsidR="00DC6BC1" w:rsidRDefault="00DC6BC1" w:rsidP="00DC6BC1">
            <w:pPr>
              <w:jc w:val="center"/>
            </w:pPr>
            <w:r>
              <w:t>69 – 78</w:t>
            </w:r>
          </w:p>
          <w:p w:rsidR="00DC6BC1" w:rsidRDefault="00DC6BC1" w:rsidP="00DC6BC1">
            <w:pPr>
              <w:jc w:val="center"/>
            </w:pPr>
            <w:r>
              <w:t>68 – 75</w:t>
            </w:r>
          </w:p>
        </w:tc>
      </w:tr>
    </w:tbl>
    <w:p w:rsidR="00DC6BC1" w:rsidRPr="00DC6BC1" w:rsidRDefault="00DC6BC1" w:rsidP="00F3137B">
      <w:r>
        <w:t>Source: Adapted from ASHRAE 55-2010.</w:t>
      </w:r>
    </w:p>
    <w:p w:rsidR="00F3137B" w:rsidRPr="00B801EE" w:rsidRDefault="00F3137B" w:rsidP="00F3137B"/>
    <w:p w:rsidR="00F3137B" w:rsidRPr="00B801EE" w:rsidRDefault="00F3137B" w:rsidP="00F3137B">
      <w:pPr>
        <w:spacing w:before="240" w:after="240"/>
      </w:pPr>
      <w:r w:rsidRPr="00B801EE">
        <w:t xml:space="preserve">Facility management aims to keep the workplace temperature in the middle of the range, but sudden change in weather, locations near windows, doors, vents, and occupancy are all factors that influence thermal comfort. </w:t>
      </w:r>
    </w:p>
    <w:p w:rsidR="00C35D28" w:rsidRDefault="00C35D28" w:rsidP="0014410B">
      <w:pPr>
        <w:pStyle w:val="Heading2"/>
      </w:pPr>
      <w:bookmarkStart w:id="16" w:name="_Toc533078033"/>
      <w:r w:rsidRPr="00B801EE">
        <w:t>3. Workstation</w:t>
      </w:r>
      <w:bookmarkEnd w:id="16"/>
    </w:p>
    <w:p w:rsidR="0014410B" w:rsidRPr="0014410B" w:rsidRDefault="0014410B" w:rsidP="0014410B"/>
    <w:p w:rsidR="0014410B" w:rsidRDefault="00C35D28" w:rsidP="0014410B">
      <w:r w:rsidRPr="00B801EE">
        <w:t xml:space="preserve">Employees are responsible to maintain their workstation clean. The cleaning staff vacuums the floor and dusts the top of the cubicle separators. They are not allowed to move items in cubicles. Employees who encounter an issue with the </w:t>
      </w:r>
      <w:r w:rsidRPr="00B801EE">
        <w:rPr>
          <w:rFonts w:cs="Arial"/>
          <w:lang w:val="en-CA"/>
        </w:rPr>
        <w:t>furniture</w:t>
      </w:r>
      <w:r w:rsidRPr="00B801EE">
        <w:t xml:space="preserve"> </w:t>
      </w:r>
      <w:r w:rsidR="0000662B">
        <w:t>or office accessories (</w:t>
      </w:r>
      <w:r w:rsidR="007B74D3">
        <w:t>lighting, furniture that needs to be moved, etc.)</w:t>
      </w:r>
      <w:r w:rsidR="0000662B">
        <w:t xml:space="preserve"> </w:t>
      </w:r>
      <w:r w:rsidRPr="00B801EE">
        <w:t>should d</w:t>
      </w:r>
      <w:r w:rsidR="007B74D3">
        <w:t>iscuss it with their manager/supervisor.</w:t>
      </w:r>
    </w:p>
    <w:p w:rsidR="007B74D3" w:rsidRPr="00B801EE" w:rsidRDefault="007B74D3" w:rsidP="0014410B">
      <w:pPr>
        <w:rPr>
          <w:b/>
        </w:rPr>
      </w:pPr>
    </w:p>
    <w:p w:rsidR="00C35D28" w:rsidRDefault="00251F01" w:rsidP="0014410B">
      <w:pPr>
        <w:pStyle w:val="Heading2"/>
      </w:pPr>
      <w:bookmarkStart w:id="17" w:name="_Toc533078034"/>
      <w:r>
        <w:t>4</w:t>
      </w:r>
      <w:r w:rsidR="00FE63DB">
        <w:t>.</w:t>
      </w:r>
      <w:r w:rsidR="00C35D28" w:rsidRPr="00B801EE">
        <w:t xml:space="preserve"> Parking lot/ Pathways</w:t>
      </w:r>
      <w:bookmarkEnd w:id="17"/>
    </w:p>
    <w:p w:rsidR="0014410B" w:rsidRPr="0014410B" w:rsidRDefault="0014410B" w:rsidP="0014410B"/>
    <w:p w:rsidR="00C35D28" w:rsidRDefault="00C35D28" w:rsidP="0014410B">
      <w:r w:rsidRPr="00B801EE">
        <w:t>The employer is responsible for tak</w:t>
      </w:r>
      <w:r w:rsidR="007B74D3">
        <w:t xml:space="preserve">ing all reasonable precautions </w:t>
      </w:r>
      <w:r w:rsidRPr="00B801EE">
        <w:t xml:space="preserve">to prevent injuries or accidents in the workplace. What is considered reasonable? The usual clearing, salting and applying of abrasives is the reasonable standard. A good practice when gauging what is a reasonable precaution is to compare it with a similar situation. For example, when it comes to </w:t>
      </w:r>
      <w:r w:rsidR="007B74D3">
        <w:t>snow or ice</w:t>
      </w:r>
      <w:r w:rsidRPr="00B801EE">
        <w:t xml:space="preserve"> accumulation, one could compare the clear up with commercial buildings and roads around. A small patch of ice or a pothole in a pedestrian area can be marked with a sign similar to wet floor in the office.  </w:t>
      </w:r>
    </w:p>
    <w:p w:rsidR="0014410B" w:rsidRPr="00B801EE" w:rsidRDefault="0014410B" w:rsidP="0014410B"/>
    <w:p w:rsidR="00076032" w:rsidRDefault="00C35D28" w:rsidP="00076032">
      <w:pPr>
        <w:spacing w:after="240"/>
      </w:pPr>
      <w:r w:rsidRPr="00B801EE">
        <w:t xml:space="preserve">However, if there is a snowstorm, the parking lot might be less than ideal. The employee also has the responsibility to exercise reasonable </w:t>
      </w:r>
      <w:r w:rsidRPr="00B801EE">
        <w:rPr>
          <w:rFonts w:cs="Arial"/>
          <w:lang w:val="en-CA"/>
        </w:rPr>
        <w:t>caution</w:t>
      </w:r>
      <w:r w:rsidRPr="00B801EE">
        <w:t xml:space="preserve"> to ensure his or her own safety (change the way one walks, wear appropri</w:t>
      </w:r>
      <w:r w:rsidR="00076032">
        <w:t>ate footwear, ask for help etc…</w:t>
      </w:r>
    </w:p>
    <w:p w:rsidR="0034231A" w:rsidRDefault="00076032" w:rsidP="0034231A">
      <w:pPr>
        <w:pStyle w:val="Heading1"/>
      </w:pPr>
      <w:bookmarkStart w:id="18" w:name="_Toc533078035"/>
      <w:r>
        <w:t>SM</w:t>
      </w:r>
      <w:r w:rsidR="0034231A">
        <w:t>AAT</w:t>
      </w:r>
      <w:r w:rsidR="0034231A" w:rsidRPr="00D35C95">
        <w:t xml:space="preserve"> </w:t>
      </w:r>
      <w:r w:rsidR="0034231A">
        <w:t>– Process to record an inspection</w:t>
      </w:r>
      <w:bookmarkEnd w:id="18"/>
    </w:p>
    <w:p w:rsidR="0034231A" w:rsidRDefault="0034231A" w:rsidP="0034231A">
      <w:r>
        <w:t>Important:</w:t>
      </w:r>
    </w:p>
    <w:p w:rsidR="0034231A" w:rsidRPr="003A1C0A" w:rsidRDefault="0034231A" w:rsidP="0034231A">
      <w:pPr>
        <w:pStyle w:val="ListParagraph"/>
        <w:numPr>
          <w:ilvl w:val="0"/>
          <w:numId w:val="6"/>
        </w:numPr>
      </w:pPr>
      <w:r w:rsidRPr="003A1C0A">
        <w:t xml:space="preserve">Keep proof of mandatory </w:t>
      </w:r>
      <w:r w:rsidR="007B74D3" w:rsidRPr="003A1C0A">
        <w:t xml:space="preserve">monthly inspection in SMAAT by </w:t>
      </w:r>
      <w:r w:rsidRPr="003A1C0A">
        <w:t xml:space="preserve">creating one ticket </w:t>
      </w:r>
      <w:r w:rsidR="007B74D3" w:rsidRPr="003A1C0A">
        <w:t xml:space="preserve">and entering it under </w:t>
      </w:r>
      <w:r w:rsidR="007B74D3" w:rsidRPr="003A1C0A">
        <w:rPr>
          <w:i/>
        </w:rPr>
        <w:t>Type of risk</w:t>
      </w:r>
      <w:r w:rsidR="007B74D3" w:rsidRPr="003A1C0A">
        <w:t xml:space="preserve"> as</w:t>
      </w:r>
      <w:r w:rsidRPr="003A1C0A">
        <w:t xml:space="preserve"> </w:t>
      </w:r>
      <w:r w:rsidRPr="003A1C0A">
        <w:rPr>
          <w:rFonts w:cs="Arial"/>
          <w:bCs/>
          <w:lang w:val="en-CA"/>
        </w:rPr>
        <w:t>“</w:t>
      </w:r>
      <w:r w:rsidRPr="003A1C0A">
        <w:rPr>
          <w:rFonts w:cs="Arial"/>
          <w:bCs/>
          <w:i/>
          <w:lang w:val="en-CA"/>
        </w:rPr>
        <w:t>1-proof of inspection</w:t>
      </w:r>
      <w:r w:rsidRPr="003A1C0A">
        <w:rPr>
          <w:rFonts w:cs="Arial"/>
          <w:bCs/>
          <w:lang w:val="en-CA"/>
        </w:rPr>
        <w:t>”</w:t>
      </w:r>
    </w:p>
    <w:p w:rsidR="0034231A" w:rsidRPr="002C6309" w:rsidRDefault="0034231A" w:rsidP="0034231A">
      <w:pPr>
        <w:pStyle w:val="ListParagraph"/>
        <w:numPr>
          <w:ilvl w:val="0"/>
          <w:numId w:val="15"/>
        </w:numPr>
      </w:pPr>
      <w:r w:rsidRPr="002C6309">
        <w:t xml:space="preserve">Record each </w:t>
      </w:r>
      <w:r>
        <w:rPr>
          <w:rFonts w:cs="Arial"/>
          <w:bCs/>
          <w:lang w:val="en-CA"/>
        </w:rPr>
        <w:t>issue</w:t>
      </w:r>
      <w:r w:rsidRPr="001800EF">
        <w:rPr>
          <w:rFonts w:cs="Arial"/>
          <w:bCs/>
          <w:lang w:val="en-CA"/>
        </w:rPr>
        <w:t xml:space="preserve"> </w:t>
      </w:r>
      <w:r w:rsidR="007B74D3">
        <w:rPr>
          <w:rFonts w:cs="Arial"/>
          <w:bCs/>
          <w:lang w:val="en-CA"/>
        </w:rPr>
        <w:t xml:space="preserve">noted during the inspection </w:t>
      </w:r>
      <w:r w:rsidRPr="001800EF">
        <w:rPr>
          <w:rFonts w:cs="Arial"/>
          <w:bCs/>
          <w:lang w:val="en-CA"/>
        </w:rPr>
        <w:t>separately</w:t>
      </w:r>
      <w:r w:rsidR="007B74D3">
        <w:rPr>
          <w:rFonts w:cs="Arial"/>
          <w:bCs/>
          <w:lang w:val="en-CA"/>
        </w:rPr>
        <w:t>. 1 issue = 1 ticket</w:t>
      </w:r>
    </w:p>
    <w:p w:rsidR="0034231A" w:rsidRDefault="0034231A" w:rsidP="0034231A"/>
    <w:p w:rsidR="00520927" w:rsidRDefault="00520927" w:rsidP="0034231A"/>
    <w:p w:rsidR="00520927" w:rsidRDefault="00520927" w:rsidP="0034231A"/>
    <w:p w:rsidR="0034231A" w:rsidRDefault="0034231A" w:rsidP="00B2537B">
      <w:r>
        <w:t xml:space="preserve">Access SMAAT at </w:t>
      </w:r>
      <w:hyperlink r:id="rId15" w:history="1">
        <w:r w:rsidRPr="00D54009">
          <w:rPr>
            <w:rStyle w:val="Hyperlink"/>
            <w:rFonts w:cs="Arial"/>
          </w:rPr>
          <w:t>http://cfmws.com/OHS</w:t>
        </w:r>
      </w:hyperlink>
      <w:r>
        <w:t xml:space="preserve"> </w:t>
      </w:r>
      <w:r w:rsidR="00B2537B">
        <w:t xml:space="preserve">under </w:t>
      </w:r>
      <w:r w:rsidR="00B2537B" w:rsidRPr="00021112">
        <w:rPr>
          <w:i/>
        </w:rPr>
        <w:t>OHS Representatives &amp; Legislation</w:t>
      </w:r>
    </w:p>
    <w:p w:rsidR="001A2A6C" w:rsidRDefault="001A2A6C" w:rsidP="0034231A"/>
    <w:p w:rsidR="000623A8" w:rsidRPr="000623A8" w:rsidRDefault="00076032" w:rsidP="000623A8">
      <w:pPr>
        <w:pStyle w:val="ListParagraph"/>
        <w:numPr>
          <w:ilvl w:val="0"/>
          <w:numId w:val="31"/>
        </w:numPr>
        <w:rPr>
          <w:i/>
        </w:rPr>
      </w:pPr>
      <w:r>
        <w:t>C</w:t>
      </w:r>
      <w:r w:rsidR="007B74D3">
        <w:t xml:space="preserve">lick on </w:t>
      </w:r>
      <w:r w:rsidR="007B74D3" w:rsidRPr="00D37B57">
        <w:rPr>
          <w:i/>
        </w:rPr>
        <w:t>Inspection</w:t>
      </w:r>
    </w:p>
    <w:p w:rsidR="001E4BF5" w:rsidRDefault="001E4BF5" w:rsidP="0034231A">
      <w:pPr>
        <w:rPr>
          <w:i/>
        </w:rPr>
      </w:pPr>
    </w:p>
    <w:p w:rsidR="0034231A" w:rsidRDefault="0065483A" w:rsidP="0034231A">
      <w:pPr>
        <w:rPr>
          <w:i/>
        </w:rPr>
      </w:pPr>
      <w:r>
        <w:rPr>
          <w:noProof/>
        </w:rPr>
        <w:drawing>
          <wp:inline distT="0" distB="0" distL="0" distR="0">
            <wp:extent cx="5189220" cy="3068939"/>
            <wp:effectExtent l="0" t="0" r="0" b="0"/>
            <wp:docPr id="79" name="Image 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cstate="print">
                      <a:extLst>
                        <a:ext uri="{28A0092B-C50C-407E-A947-70E740481C1C}">
                          <a14:useLocalDpi xmlns:a14="http://schemas.microsoft.com/office/drawing/2010/main" val="0"/>
                        </a:ext>
                      </a:extLst>
                    </a:blip>
                    <a:stretch>
                      <a:fillRect/>
                    </a:stretch>
                  </pic:blipFill>
                  <pic:spPr>
                    <a:xfrm>
                      <a:off x="0" y="0"/>
                      <a:ext cx="5203115" cy="3077157"/>
                    </a:xfrm>
                    <a:prstGeom prst="rect">
                      <a:avLst/>
                    </a:prstGeom>
                  </pic:spPr>
                </pic:pic>
              </a:graphicData>
            </a:graphic>
          </wp:inline>
        </w:drawing>
      </w:r>
    </w:p>
    <w:p w:rsidR="0034231A" w:rsidRDefault="0034231A" w:rsidP="0034231A">
      <w:pPr>
        <w:spacing w:after="200" w:line="276" w:lineRule="auto"/>
      </w:pPr>
      <w:r>
        <w:rPr>
          <w:noProof/>
        </w:rPr>
        <w:drawing>
          <wp:inline distT="0" distB="0" distL="0" distR="0" wp14:anchorId="60EEADD2" wp14:editId="3F8F2A61">
            <wp:extent cx="5257800" cy="3049074"/>
            <wp:effectExtent l="0" t="0" r="0" b="0"/>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5288017" cy="3066598"/>
                    </a:xfrm>
                    <a:prstGeom prst="rect">
                      <a:avLst/>
                    </a:prstGeom>
                  </pic:spPr>
                </pic:pic>
              </a:graphicData>
            </a:graphic>
          </wp:inline>
        </w:drawing>
      </w:r>
    </w:p>
    <w:p w:rsidR="0034231A" w:rsidRDefault="0034231A" w:rsidP="0034231A">
      <w:pPr>
        <w:pStyle w:val="ListParagraph"/>
        <w:spacing w:after="200" w:line="276" w:lineRule="auto"/>
        <w:ind w:left="0"/>
      </w:pPr>
      <w:r>
        <w:t>STEP 1 – INSPECTION</w:t>
      </w:r>
    </w:p>
    <w:p w:rsidR="0034231A" w:rsidRPr="006C3BE9" w:rsidRDefault="0034231A" w:rsidP="0034231A">
      <w:pPr>
        <w:pStyle w:val="ListParagraph"/>
        <w:numPr>
          <w:ilvl w:val="0"/>
          <w:numId w:val="2"/>
        </w:numPr>
      </w:pPr>
      <w:r>
        <w:t>Date: Date of inspection</w:t>
      </w:r>
    </w:p>
    <w:p w:rsidR="0034231A" w:rsidRPr="006C3BE9" w:rsidRDefault="0034231A" w:rsidP="0034231A">
      <w:pPr>
        <w:pStyle w:val="ListParagraph"/>
        <w:numPr>
          <w:ilvl w:val="0"/>
          <w:numId w:val="2"/>
        </w:numPr>
      </w:pPr>
      <w:r>
        <w:t xml:space="preserve">Notice of Violation: “no” is selected unless an Employment and Social Development Canada OHS Officer is involved. </w:t>
      </w:r>
    </w:p>
    <w:p w:rsidR="0034231A" w:rsidRPr="006C3BE9" w:rsidRDefault="0034231A" w:rsidP="0034231A">
      <w:pPr>
        <w:pStyle w:val="ListParagraph"/>
        <w:numPr>
          <w:ilvl w:val="0"/>
          <w:numId w:val="2"/>
        </w:numPr>
      </w:pPr>
      <w:r>
        <w:t xml:space="preserve">Requested by: enter the name of </w:t>
      </w:r>
      <w:r w:rsidR="00BE34DE">
        <w:t>your</w:t>
      </w:r>
      <w:r>
        <w:t xml:space="preserve"> SLER</w:t>
      </w:r>
    </w:p>
    <w:p w:rsidR="0034231A" w:rsidRPr="006C3BE9" w:rsidRDefault="0034231A" w:rsidP="0034231A">
      <w:pPr>
        <w:pStyle w:val="ListParagraph"/>
        <w:numPr>
          <w:ilvl w:val="0"/>
          <w:numId w:val="2"/>
        </w:numPr>
      </w:pPr>
      <w:r>
        <w:t xml:space="preserve">Type of inspection: select Local OHS committee </w:t>
      </w:r>
    </w:p>
    <w:p w:rsidR="0034231A" w:rsidRDefault="0034231A" w:rsidP="0034231A">
      <w:pPr>
        <w:pStyle w:val="ListParagraph"/>
        <w:numPr>
          <w:ilvl w:val="0"/>
          <w:numId w:val="2"/>
        </w:numPr>
      </w:pPr>
      <w:r>
        <w:t xml:space="preserve">Type of risk: </w:t>
      </w:r>
      <w:r w:rsidRPr="00591F65">
        <w:t>Biological hazard</w:t>
      </w:r>
      <w:r>
        <w:t xml:space="preserve">, </w:t>
      </w:r>
      <w:r w:rsidRPr="00591F65">
        <w:t>Chemical hazard</w:t>
      </w:r>
      <w:r>
        <w:t xml:space="preserve">, </w:t>
      </w:r>
      <w:r w:rsidRPr="00591F65">
        <w:t>Ergonomics hazard</w:t>
      </w:r>
      <w:r>
        <w:t xml:space="preserve">, </w:t>
      </w:r>
      <w:r w:rsidRPr="00591F65">
        <w:t>Physical hazard</w:t>
      </w:r>
      <w:r>
        <w:t xml:space="preserve">, </w:t>
      </w:r>
      <w:r w:rsidRPr="00591F65">
        <w:t>Psychosocial hazard</w:t>
      </w:r>
      <w:r>
        <w:t xml:space="preserve">, </w:t>
      </w:r>
      <w:r w:rsidRPr="00591F65">
        <w:t>Safety hazard</w:t>
      </w:r>
      <w:r>
        <w:t>. For more info, table below</w:t>
      </w:r>
    </w:p>
    <w:p w:rsidR="0034231A" w:rsidRPr="006C3BE9" w:rsidRDefault="0034231A" w:rsidP="0034231A">
      <w:pPr>
        <w:pStyle w:val="ListParagraph"/>
        <w:numPr>
          <w:ilvl w:val="0"/>
          <w:numId w:val="2"/>
        </w:numPr>
      </w:pPr>
      <w:r>
        <w:t>Site / Department / Sector:  Select as appropriate</w:t>
      </w:r>
    </w:p>
    <w:p w:rsidR="0034231A" w:rsidRDefault="0034231A" w:rsidP="0034231A">
      <w:pPr>
        <w:pStyle w:val="ListParagraph"/>
        <w:numPr>
          <w:ilvl w:val="0"/>
          <w:numId w:val="2"/>
        </w:numPr>
      </w:pPr>
      <w:r>
        <w:t>Description: Be specific when providing a description of the observation, finding or recommendation. Include the hazard and safety issue. (e.g. torn carpet in the middle of high traffic hallway represents a risk of s</w:t>
      </w:r>
      <w:r w:rsidRPr="00885CE2">
        <w:t>l</w:t>
      </w:r>
      <w:r>
        <w:t>ips, trips and same-level falls)</w:t>
      </w:r>
    </w:p>
    <w:p w:rsidR="0034231A" w:rsidRDefault="0034231A" w:rsidP="0034231A">
      <w:pPr>
        <w:pStyle w:val="ListParagraph"/>
        <w:ind w:left="360"/>
      </w:pPr>
    </w:p>
    <w:tbl>
      <w:tblPr>
        <w:tblStyle w:val="TableGridLight"/>
        <w:tblW w:w="0" w:type="auto"/>
        <w:tblLayout w:type="fixed"/>
        <w:tblLook w:val="0000" w:firstRow="0" w:lastRow="0" w:firstColumn="0" w:lastColumn="0" w:noHBand="0" w:noVBand="0"/>
      </w:tblPr>
      <w:tblGrid>
        <w:gridCol w:w="3145"/>
        <w:gridCol w:w="5593"/>
      </w:tblGrid>
      <w:tr w:rsidR="0034231A" w:rsidRPr="0021180D" w:rsidTr="00D96161">
        <w:trPr>
          <w:trHeight w:val="138"/>
        </w:trPr>
        <w:tc>
          <w:tcPr>
            <w:tcW w:w="3145" w:type="dxa"/>
            <w:shd w:val="clear" w:color="auto" w:fill="D9D9D9" w:themeFill="background1" w:themeFillShade="D9"/>
          </w:tcPr>
          <w:p w:rsidR="0034231A" w:rsidRPr="0021180D" w:rsidRDefault="0034231A" w:rsidP="00D96161">
            <w:pPr>
              <w:autoSpaceDE w:val="0"/>
              <w:autoSpaceDN w:val="0"/>
              <w:adjustRightInd w:val="0"/>
              <w:ind w:hanging="18"/>
              <w:jc w:val="center"/>
              <w:rPr>
                <w:rFonts w:eastAsiaTheme="minorHAnsi" w:cs="Arial"/>
                <w:color w:val="000000"/>
              </w:rPr>
            </w:pPr>
            <w:r w:rsidRPr="0021180D">
              <w:rPr>
                <w:rFonts w:eastAsiaTheme="minorHAnsi" w:cs="Arial"/>
                <w:b/>
                <w:bCs/>
                <w:color w:val="000000"/>
              </w:rPr>
              <w:t>Type of risks</w:t>
            </w:r>
          </w:p>
        </w:tc>
        <w:tc>
          <w:tcPr>
            <w:tcW w:w="5593" w:type="dxa"/>
            <w:shd w:val="clear" w:color="auto" w:fill="D9D9D9" w:themeFill="background1" w:themeFillShade="D9"/>
          </w:tcPr>
          <w:p w:rsidR="0034231A" w:rsidRPr="0021180D" w:rsidRDefault="0034231A" w:rsidP="00D96161">
            <w:pPr>
              <w:autoSpaceDE w:val="0"/>
              <w:autoSpaceDN w:val="0"/>
              <w:adjustRightInd w:val="0"/>
              <w:ind w:hanging="18"/>
              <w:jc w:val="center"/>
              <w:rPr>
                <w:rFonts w:eastAsiaTheme="minorHAnsi" w:cs="Arial"/>
                <w:color w:val="000000"/>
              </w:rPr>
            </w:pPr>
            <w:r w:rsidRPr="0021180D">
              <w:rPr>
                <w:rFonts w:eastAsiaTheme="minorHAnsi" w:cs="Arial"/>
                <w:b/>
                <w:bCs/>
                <w:color w:val="000000"/>
              </w:rPr>
              <w:t xml:space="preserve">Description </w:t>
            </w:r>
          </w:p>
        </w:tc>
      </w:tr>
      <w:tr w:rsidR="0034231A" w:rsidRPr="0021180D" w:rsidTr="00D96161">
        <w:trPr>
          <w:trHeight w:val="247"/>
        </w:trPr>
        <w:tc>
          <w:tcPr>
            <w:tcW w:w="3145" w:type="dxa"/>
          </w:tcPr>
          <w:p w:rsidR="0034231A" w:rsidRPr="0021180D" w:rsidRDefault="0034231A" w:rsidP="00D96161">
            <w:pPr>
              <w:autoSpaceDE w:val="0"/>
              <w:autoSpaceDN w:val="0"/>
              <w:adjustRightInd w:val="0"/>
              <w:ind w:left="-18"/>
              <w:rPr>
                <w:rFonts w:eastAsiaTheme="minorHAnsi" w:cs="Arial"/>
                <w:color w:val="000000"/>
              </w:rPr>
            </w:pPr>
            <w:r w:rsidRPr="0021180D">
              <w:rPr>
                <w:rFonts w:eastAsiaTheme="minorHAnsi" w:cs="Arial"/>
                <w:color w:val="000000"/>
              </w:rPr>
              <w:t xml:space="preserve">Biological hazard </w:t>
            </w:r>
          </w:p>
        </w:tc>
        <w:tc>
          <w:tcPr>
            <w:tcW w:w="5593" w:type="dxa"/>
          </w:tcPr>
          <w:p w:rsidR="0034231A" w:rsidRPr="0021180D" w:rsidRDefault="0034231A" w:rsidP="00D96161">
            <w:pPr>
              <w:autoSpaceDE w:val="0"/>
              <w:autoSpaceDN w:val="0"/>
              <w:adjustRightInd w:val="0"/>
              <w:ind w:left="-18"/>
              <w:rPr>
                <w:rFonts w:eastAsiaTheme="minorHAnsi" w:cs="Arial"/>
                <w:color w:val="000000"/>
              </w:rPr>
            </w:pPr>
            <w:r w:rsidRPr="0021180D">
              <w:rPr>
                <w:rFonts w:eastAsiaTheme="minorHAnsi" w:cs="Arial"/>
                <w:color w:val="000000"/>
              </w:rPr>
              <w:t xml:space="preserve">Microscopic organisms such as bacteria, viruses, or fungi transmitted by insects, plants, birds, animals, or humans. </w:t>
            </w:r>
          </w:p>
        </w:tc>
      </w:tr>
      <w:tr w:rsidR="0034231A" w:rsidRPr="0021180D" w:rsidTr="00D96161">
        <w:trPr>
          <w:trHeight w:val="246"/>
        </w:trPr>
        <w:tc>
          <w:tcPr>
            <w:tcW w:w="3145" w:type="dxa"/>
          </w:tcPr>
          <w:p w:rsidR="0034231A" w:rsidRPr="0021180D" w:rsidRDefault="0034231A" w:rsidP="00D96161">
            <w:pPr>
              <w:autoSpaceDE w:val="0"/>
              <w:autoSpaceDN w:val="0"/>
              <w:adjustRightInd w:val="0"/>
              <w:ind w:left="-18"/>
              <w:rPr>
                <w:rFonts w:eastAsiaTheme="minorHAnsi" w:cs="Arial"/>
                <w:color w:val="000000"/>
              </w:rPr>
            </w:pPr>
            <w:r w:rsidRPr="0021180D">
              <w:rPr>
                <w:rFonts w:eastAsiaTheme="minorHAnsi" w:cs="Arial"/>
                <w:color w:val="000000"/>
              </w:rPr>
              <w:t xml:space="preserve">Chemical hazard </w:t>
            </w:r>
          </w:p>
        </w:tc>
        <w:tc>
          <w:tcPr>
            <w:tcW w:w="5593" w:type="dxa"/>
          </w:tcPr>
          <w:p w:rsidR="0034231A" w:rsidRPr="0021180D" w:rsidRDefault="0034231A" w:rsidP="00D96161">
            <w:pPr>
              <w:autoSpaceDE w:val="0"/>
              <w:autoSpaceDN w:val="0"/>
              <w:adjustRightInd w:val="0"/>
              <w:ind w:left="-18"/>
              <w:rPr>
                <w:rFonts w:eastAsiaTheme="minorHAnsi" w:cs="Arial"/>
                <w:color w:val="000000"/>
              </w:rPr>
            </w:pPr>
            <w:r w:rsidRPr="0021180D">
              <w:rPr>
                <w:rFonts w:eastAsiaTheme="minorHAnsi" w:cs="Arial"/>
                <w:color w:val="000000"/>
              </w:rPr>
              <w:t xml:space="preserve">Liquid, gases, or solids substance that can be inhaled, swallowed, injected or absorbed through the skin </w:t>
            </w:r>
          </w:p>
        </w:tc>
      </w:tr>
      <w:tr w:rsidR="0034231A" w:rsidRPr="0021180D" w:rsidTr="00BE34DE">
        <w:trPr>
          <w:trHeight w:val="349"/>
        </w:trPr>
        <w:tc>
          <w:tcPr>
            <w:tcW w:w="3145" w:type="dxa"/>
          </w:tcPr>
          <w:p w:rsidR="0034231A" w:rsidRPr="0021180D" w:rsidRDefault="0034231A" w:rsidP="00D96161">
            <w:pPr>
              <w:autoSpaceDE w:val="0"/>
              <w:autoSpaceDN w:val="0"/>
              <w:adjustRightInd w:val="0"/>
              <w:ind w:left="-18"/>
              <w:rPr>
                <w:rFonts w:eastAsiaTheme="minorHAnsi" w:cs="Arial"/>
                <w:color w:val="000000"/>
              </w:rPr>
            </w:pPr>
            <w:r w:rsidRPr="0021180D">
              <w:rPr>
                <w:rFonts w:eastAsiaTheme="minorHAnsi" w:cs="Arial"/>
                <w:color w:val="000000"/>
              </w:rPr>
              <w:t xml:space="preserve">Ergonomics hazard </w:t>
            </w:r>
          </w:p>
        </w:tc>
        <w:tc>
          <w:tcPr>
            <w:tcW w:w="5593" w:type="dxa"/>
          </w:tcPr>
          <w:p w:rsidR="0034231A" w:rsidRPr="0021180D" w:rsidRDefault="00BE34DE" w:rsidP="00D96161">
            <w:pPr>
              <w:autoSpaceDE w:val="0"/>
              <w:autoSpaceDN w:val="0"/>
              <w:adjustRightInd w:val="0"/>
              <w:ind w:left="-18"/>
              <w:rPr>
                <w:rFonts w:eastAsiaTheme="minorHAnsi" w:cs="Arial"/>
                <w:color w:val="000000"/>
              </w:rPr>
            </w:pPr>
            <w:r>
              <w:rPr>
                <w:rFonts w:eastAsiaTheme="minorHAnsi" w:cs="Arial"/>
                <w:color w:val="000000"/>
              </w:rPr>
              <w:t>L</w:t>
            </w:r>
            <w:r w:rsidR="0034231A" w:rsidRPr="0021180D">
              <w:rPr>
                <w:rFonts w:eastAsiaTheme="minorHAnsi" w:cs="Arial"/>
                <w:color w:val="000000"/>
              </w:rPr>
              <w:t xml:space="preserve">ifting, pushing, pulling </w:t>
            </w:r>
            <w:r w:rsidR="0034231A">
              <w:rPr>
                <w:rFonts w:eastAsiaTheme="minorHAnsi" w:cs="Arial"/>
                <w:color w:val="000000"/>
              </w:rPr>
              <w:t>; s</w:t>
            </w:r>
            <w:r w:rsidR="0034231A" w:rsidRPr="0021180D">
              <w:rPr>
                <w:rFonts w:eastAsiaTheme="minorHAnsi" w:cs="Arial"/>
                <w:color w:val="000000"/>
              </w:rPr>
              <w:t xml:space="preserve">itting / </w:t>
            </w:r>
            <w:r w:rsidR="0034231A">
              <w:rPr>
                <w:rFonts w:eastAsiaTheme="minorHAnsi" w:cs="Arial"/>
                <w:color w:val="000000"/>
              </w:rPr>
              <w:t>s</w:t>
            </w:r>
            <w:r w:rsidR="0034231A" w:rsidRPr="0021180D">
              <w:rPr>
                <w:rFonts w:eastAsiaTheme="minorHAnsi" w:cs="Arial"/>
                <w:color w:val="000000"/>
              </w:rPr>
              <w:t xml:space="preserve">tanding </w:t>
            </w:r>
            <w:r w:rsidR="0034231A">
              <w:rPr>
                <w:rFonts w:eastAsiaTheme="minorHAnsi" w:cs="Arial"/>
                <w:color w:val="000000"/>
              </w:rPr>
              <w:t>; l</w:t>
            </w:r>
            <w:r w:rsidR="0034231A" w:rsidRPr="0021180D">
              <w:rPr>
                <w:rFonts w:eastAsiaTheme="minorHAnsi" w:cs="Arial"/>
                <w:color w:val="000000"/>
              </w:rPr>
              <w:t xml:space="preserve">ighting </w:t>
            </w:r>
          </w:p>
        </w:tc>
      </w:tr>
      <w:tr w:rsidR="0034231A" w:rsidRPr="0021180D" w:rsidTr="00D96161">
        <w:trPr>
          <w:trHeight w:val="362"/>
        </w:trPr>
        <w:tc>
          <w:tcPr>
            <w:tcW w:w="3145" w:type="dxa"/>
          </w:tcPr>
          <w:p w:rsidR="0034231A" w:rsidRPr="0021180D" w:rsidRDefault="0034231A" w:rsidP="00D96161">
            <w:pPr>
              <w:autoSpaceDE w:val="0"/>
              <w:autoSpaceDN w:val="0"/>
              <w:adjustRightInd w:val="0"/>
              <w:ind w:left="-18"/>
              <w:rPr>
                <w:rFonts w:eastAsiaTheme="minorHAnsi" w:cs="Arial"/>
                <w:color w:val="000000"/>
              </w:rPr>
            </w:pPr>
            <w:r w:rsidRPr="0021180D">
              <w:rPr>
                <w:rFonts w:eastAsiaTheme="minorHAnsi" w:cs="Arial"/>
                <w:color w:val="000000"/>
              </w:rPr>
              <w:t xml:space="preserve">Physical hazard (molecular level) </w:t>
            </w:r>
          </w:p>
        </w:tc>
        <w:tc>
          <w:tcPr>
            <w:tcW w:w="5593" w:type="dxa"/>
          </w:tcPr>
          <w:p w:rsidR="0034231A" w:rsidRPr="0021180D" w:rsidRDefault="0034231A" w:rsidP="00D96161">
            <w:pPr>
              <w:autoSpaceDE w:val="0"/>
              <w:autoSpaceDN w:val="0"/>
              <w:adjustRightInd w:val="0"/>
              <w:ind w:left="-18"/>
              <w:rPr>
                <w:rFonts w:eastAsiaTheme="minorHAnsi" w:cs="Arial"/>
                <w:color w:val="000000"/>
              </w:rPr>
            </w:pPr>
            <w:r>
              <w:rPr>
                <w:rFonts w:eastAsiaTheme="minorHAnsi" w:cs="Arial"/>
                <w:color w:val="000000"/>
              </w:rPr>
              <w:t>Extreme temperature, radiation, v</w:t>
            </w:r>
            <w:r w:rsidRPr="0021180D">
              <w:rPr>
                <w:rFonts w:eastAsiaTheme="minorHAnsi" w:cs="Arial"/>
                <w:color w:val="000000"/>
              </w:rPr>
              <w:t xml:space="preserve">ibration </w:t>
            </w:r>
          </w:p>
        </w:tc>
      </w:tr>
      <w:tr w:rsidR="0034231A" w:rsidRPr="0021180D" w:rsidTr="00D96161">
        <w:trPr>
          <w:trHeight w:val="361"/>
        </w:trPr>
        <w:tc>
          <w:tcPr>
            <w:tcW w:w="3145" w:type="dxa"/>
          </w:tcPr>
          <w:p w:rsidR="0034231A" w:rsidRPr="0021180D" w:rsidRDefault="0034231A" w:rsidP="00D96161">
            <w:pPr>
              <w:autoSpaceDE w:val="0"/>
              <w:autoSpaceDN w:val="0"/>
              <w:adjustRightInd w:val="0"/>
              <w:ind w:left="-18"/>
              <w:rPr>
                <w:rFonts w:eastAsiaTheme="minorHAnsi" w:cs="Arial"/>
                <w:color w:val="000000"/>
              </w:rPr>
            </w:pPr>
            <w:r w:rsidRPr="0021180D">
              <w:rPr>
                <w:rFonts w:eastAsiaTheme="minorHAnsi" w:cs="Arial"/>
                <w:color w:val="000000"/>
              </w:rPr>
              <w:t xml:space="preserve">Psychosocial hazard </w:t>
            </w:r>
          </w:p>
        </w:tc>
        <w:tc>
          <w:tcPr>
            <w:tcW w:w="5593" w:type="dxa"/>
          </w:tcPr>
          <w:p w:rsidR="0034231A" w:rsidRPr="0021180D" w:rsidRDefault="0034231A" w:rsidP="00D96161">
            <w:pPr>
              <w:autoSpaceDE w:val="0"/>
              <w:autoSpaceDN w:val="0"/>
              <w:adjustRightInd w:val="0"/>
              <w:ind w:left="-18"/>
              <w:rPr>
                <w:rFonts w:eastAsiaTheme="minorHAnsi" w:cs="Arial"/>
                <w:color w:val="000000"/>
              </w:rPr>
            </w:pPr>
            <w:r>
              <w:rPr>
                <w:rFonts w:eastAsiaTheme="minorHAnsi" w:cs="Arial"/>
                <w:color w:val="000000"/>
              </w:rPr>
              <w:t>Stress, bullying, violence, working alone, s</w:t>
            </w:r>
            <w:r w:rsidRPr="0021180D">
              <w:rPr>
                <w:rFonts w:eastAsiaTheme="minorHAnsi" w:cs="Arial"/>
                <w:color w:val="000000"/>
              </w:rPr>
              <w:t xml:space="preserve">hift work </w:t>
            </w:r>
          </w:p>
        </w:tc>
      </w:tr>
      <w:tr w:rsidR="0034231A" w:rsidRPr="0021180D" w:rsidTr="00D96161">
        <w:trPr>
          <w:trHeight w:val="385"/>
        </w:trPr>
        <w:tc>
          <w:tcPr>
            <w:tcW w:w="3145" w:type="dxa"/>
          </w:tcPr>
          <w:p w:rsidR="0034231A" w:rsidRPr="0021180D" w:rsidRDefault="0034231A" w:rsidP="00D96161">
            <w:pPr>
              <w:autoSpaceDE w:val="0"/>
              <w:autoSpaceDN w:val="0"/>
              <w:adjustRightInd w:val="0"/>
              <w:ind w:left="-18"/>
              <w:rPr>
                <w:rFonts w:eastAsiaTheme="minorHAnsi" w:cs="Arial"/>
                <w:color w:val="000000"/>
              </w:rPr>
            </w:pPr>
            <w:r w:rsidRPr="0021180D">
              <w:rPr>
                <w:rFonts w:eastAsiaTheme="minorHAnsi" w:cs="Arial"/>
                <w:color w:val="000000"/>
              </w:rPr>
              <w:t xml:space="preserve">Safety hazard </w:t>
            </w:r>
          </w:p>
        </w:tc>
        <w:tc>
          <w:tcPr>
            <w:tcW w:w="5593" w:type="dxa"/>
          </w:tcPr>
          <w:p w:rsidR="00BE34DE" w:rsidRDefault="00BE34DE" w:rsidP="00D96161">
            <w:pPr>
              <w:autoSpaceDE w:val="0"/>
              <w:autoSpaceDN w:val="0"/>
              <w:adjustRightInd w:val="0"/>
              <w:ind w:left="-18"/>
              <w:rPr>
                <w:rFonts w:eastAsiaTheme="minorHAnsi" w:cs="Arial"/>
                <w:color w:val="000000"/>
              </w:rPr>
            </w:pPr>
            <w:r w:rsidRPr="0021180D">
              <w:rPr>
                <w:rFonts w:eastAsiaTheme="minorHAnsi" w:cs="Arial"/>
                <w:color w:val="000000"/>
              </w:rPr>
              <w:t>Slips, trips and falls</w:t>
            </w:r>
            <w:r>
              <w:rPr>
                <w:rFonts w:eastAsiaTheme="minorHAnsi" w:cs="Arial"/>
                <w:color w:val="000000"/>
              </w:rPr>
              <w:t>;</w:t>
            </w:r>
          </w:p>
          <w:p w:rsidR="0034231A" w:rsidRPr="0021180D" w:rsidRDefault="0034231A" w:rsidP="00687846">
            <w:pPr>
              <w:autoSpaceDE w:val="0"/>
              <w:autoSpaceDN w:val="0"/>
              <w:adjustRightInd w:val="0"/>
              <w:ind w:left="-18"/>
              <w:rPr>
                <w:rFonts w:eastAsiaTheme="minorHAnsi" w:cs="Arial"/>
                <w:color w:val="000000"/>
              </w:rPr>
            </w:pPr>
            <w:r>
              <w:rPr>
                <w:rFonts w:eastAsiaTheme="minorHAnsi" w:cs="Arial"/>
                <w:color w:val="000000"/>
              </w:rPr>
              <w:t>Ladders / platforms, tools, confine spaces, m</w:t>
            </w:r>
            <w:r w:rsidRPr="0021180D">
              <w:rPr>
                <w:rFonts w:eastAsiaTheme="minorHAnsi" w:cs="Arial"/>
                <w:color w:val="000000"/>
              </w:rPr>
              <w:t>achinery</w:t>
            </w:r>
            <w:r>
              <w:rPr>
                <w:rFonts w:eastAsiaTheme="minorHAnsi" w:cs="Arial"/>
                <w:color w:val="000000"/>
              </w:rPr>
              <w:t>, t</w:t>
            </w:r>
            <w:r w:rsidRPr="0021180D">
              <w:rPr>
                <w:rFonts w:eastAsiaTheme="minorHAnsi" w:cs="Arial"/>
                <w:color w:val="000000"/>
              </w:rPr>
              <w:t>raffic</w:t>
            </w:r>
          </w:p>
        </w:tc>
      </w:tr>
    </w:tbl>
    <w:p w:rsidR="0034231A" w:rsidRDefault="0034231A" w:rsidP="0034231A">
      <w:pPr>
        <w:pStyle w:val="ListParagraph"/>
        <w:ind w:left="360"/>
      </w:pPr>
    </w:p>
    <w:p w:rsidR="0034231A" w:rsidRPr="006C3BE9" w:rsidRDefault="0034231A" w:rsidP="0034231A">
      <w:pPr>
        <w:pStyle w:val="ListParagraph"/>
        <w:numPr>
          <w:ilvl w:val="0"/>
          <w:numId w:val="2"/>
        </w:numPr>
      </w:pPr>
      <w:r>
        <w:t xml:space="preserve">Site / Department / Sector: </w:t>
      </w:r>
      <w:r w:rsidR="00BE34DE">
        <w:t>Be as specific as possible</w:t>
      </w:r>
    </w:p>
    <w:p w:rsidR="0034231A" w:rsidRDefault="0034231A" w:rsidP="0034231A">
      <w:pPr>
        <w:pStyle w:val="ListParagraph"/>
        <w:numPr>
          <w:ilvl w:val="0"/>
          <w:numId w:val="2"/>
        </w:numPr>
      </w:pPr>
      <w:r>
        <w:t>Description: Be specific when providing a description of the observation, finding or recommendation. Include the hazard and safety issue. (e.g. torn carpet in the middle of high traffic hallway represents a risk of s</w:t>
      </w:r>
      <w:r w:rsidRPr="00885CE2">
        <w:t>l</w:t>
      </w:r>
      <w:r>
        <w:t>ips, trips and same-level falls)</w:t>
      </w:r>
    </w:p>
    <w:p w:rsidR="0034231A" w:rsidRDefault="0034231A" w:rsidP="0034231A">
      <w:r>
        <w:rPr>
          <w:noProof/>
        </w:rPr>
        <w:drawing>
          <wp:inline distT="0" distB="0" distL="0" distR="0" wp14:anchorId="7259A3F3" wp14:editId="73F3A3E0">
            <wp:extent cx="5943600" cy="3590925"/>
            <wp:effectExtent l="0" t="0" r="0" b="9525"/>
            <wp:docPr id="81" name="Image 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5943600" cy="3590925"/>
                    </a:xfrm>
                    <a:prstGeom prst="rect">
                      <a:avLst/>
                    </a:prstGeom>
                  </pic:spPr>
                </pic:pic>
              </a:graphicData>
            </a:graphic>
          </wp:inline>
        </w:drawing>
      </w:r>
    </w:p>
    <w:p w:rsidR="0034231A" w:rsidRDefault="0034231A" w:rsidP="0034231A"/>
    <w:p w:rsidR="0034231A" w:rsidRDefault="0034231A" w:rsidP="0034231A">
      <w:pPr>
        <w:spacing w:after="200" w:line="276" w:lineRule="auto"/>
      </w:pPr>
      <w:r>
        <w:t>STEP 2 – EXPLORATION</w:t>
      </w:r>
    </w:p>
    <w:p w:rsidR="0034231A" w:rsidRDefault="0034231A" w:rsidP="0034231A">
      <w:pPr>
        <w:pStyle w:val="Default"/>
        <w:spacing w:after="200"/>
        <w:rPr>
          <w:sz w:val="20"/>
          <w:szCs w:val="20"/>
        </w:rPr>
      </w:pPr>
      <w:r w:rsidRPr="006A7862">
        <w:rPr>
          <w:b/>
          <w:sz w:val="20"/>
          <w:szCs w:val="20"/>
        </w:rPr>
        <w:t>Matrix</w:t>
      </w:r>
      <w:r w:rsidRPr="001634FA">
        <w:rPr>
          <w:sz w:val="20"/>
          <w:szCs w:val="20"/>
        </w:rPr>
        <w:t xml:space="preserve">: </w:t>
      </w:r>
      <w:r>
        <w:rPr>
          <w:sz w:val="20"/>
          <w:szCs w:val="20"/>
        </w:rPr>
        <w:t xml:space="preserve">Select to the best of your knowledge the appropriate box for “Individual” and “Environment”. </w:t>
      </w:r>
      <w:r w:rsidRPr="00597837">
        <w:rPr>
          <w:sz w:val="20"/>
          <w:szCs w:val="20"/>
        </w:rPr>
        <w:t xml:space="preserve">Roll over </w:t>
      </w:r>
      <w:r w:rsidR="002D2E71" w:rsidRPr="00597837">
        <w:rPr>
          <w:sz w:val="20"/>
          <w:szCs w:val="20"/>
        </w:rPr>
        <w:t>"</w:t>
      </w:r>
      <w:r w:rsidR="00C80719" w:rsidRPr="00597837">
        <w:rPr>
          <w:i/>
          <w:sz w:val="20"/>
          <w:szCs w:val="20"/>
        </w:rPr>
        <w:t>level</w:t>
      </w:r>
      <w:r w:rsidR="002D2E71" w:rsidRPr="00597837">
        <w:rPr>
          <w:i/>
          <w:sz w:val="20"/>
          <w:szCs w:val="20"/>
        </w:rPr>
        <w:t>s</w:t>
      </w:r>
      <w:r w:rsidR="00C80719" w:rsidRPr="00597837">
        <w:rPr>
          <w:i/>
          <w:sz w:val="20"/>
          <w:szCs w:val="20"/>
        </w:rPr>
        <w:t xml:space="preserve"> of risk</w:t>
      </w:r>
      <w:r w:rsidR="002D2E71" w:rsidRPr="00597837">
        <w:rPr>
          <w:sz w:val="20"/>
          <w:szCs w:val="20"/>
        </w:rPr>
        <w:t>"</w:t>
      </w:r>
      <w:r w:rsidR="00C80719" w:rsidRPr="00597837">
        <w:rPr>
          <w:sz w:val="20"/>
          <w:szCs w:val="20"/>
        </w:rPr>
        <w:t xml:space="preserve"> to </w:t>
      </w:r>
      <w:r w:rsidRPr="00597837">
        <w:rPr>
          <w:sz w:val="20"/>
          <w:szCs w:val="20"/>
        </w:rPr>
        <w:t>preview the definitions.</w:t>
      </w:r>
      <w:r>
        <w:rPr>
          <w:sz w:val="20"/>
          <w:szCs w:val="20"/>
        </w:rPr>
        <w:t xml:space="preserve"> </w:t>
      </w:r>
    </w:p>
    <w:p w:rsidR="004C30DB" w:rsidRDefault="00E068C1" w:rsidP="0034231A">
      <w:pPr>
        <w:pStyle w:val="Default"/>
        <w:spacing w:after="200"/>
        <w:rPr>
          <w:sz w:val="20"/>
          <w:szCs w:val="20"/>
        </w:rPr>
      </w:pPr>
      <w:r>
        <w:rPr>
          <w:noProof/>
        </w:rPr>
        <w:drawing>
          <wp:anchor distT="0" distB="0" distL="114300" distR="114300" simplePos="0" relativeHeight="251659264" behindDoc="0" locked="0" layoutInCell="1" allowOverlap="1" wp14:anchorId="72167E9E" wp14:editId="64046A15">
            <wp:simplePos x="0" y="0"/>
            <wp:positionH relativeFrom="column">
              <wp:posOffset>32970</wp:posOffset>
            </wp:positionH>
            <wp:positionV relativeFrom="paragraph">
              <wp:posOffset>4230</wp:posOffset>
            </wp:positionV>
            <wp:extent cx="3700614" cy="2449285"/>
            <wp:effectExtent l="0" t="0" r="0" b="8255"/>
            <wp:wrapNone/>
            <wp:docPr id="15" name="Imag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cstate="print">
                      <a:extLst>
                        <a:ext uri="{28A0092B-C50C-407E-A947-70E740481C1C}">
                          <a14:useLocalDpi xmlns:a14="http://schemas.microsoft.com/office/drawing/2010/main" val="0"/>
                        </a:ext>
                      </a:extLst>
                    </a:blip>
                    <a:stretch>
                      <a:fillRect/>
                    </a:stretch>
                  </pic:blipFill>
                  <pic:spPr>
                    <a:xfrm>
                      <a:off x="0" y="0"/>
                      <a:ext cx="3700614" cy="2449285"/>
                    </a:xfrm>
                    <a:prstGeom prst="rect">
                      <a:avLst/>
                    </a:prstGeom>
                  </pic:spPr>
                </pic:pic>
              </a:graphicData>
            </a:graphic>
            <wp14:sizeRelH relativeFrom="margin">
              <wp14:pctWidth>0</wp14:pctWidth>
            </wp14:sizeRelH>
            <wp14:sizeRelV relativeFrom="margin">
              <wp14:pctHeight>0</wp14:pctHeight>
            </wp14:sizeRelV>
          </wp:anchor>
        </w:drawing>
      </w:r>
    </w:p>
    <w:p w:rsidR="004C30DB" w:rsidRDefault="004C30DB" w:rsidP="0034231A">
      <w:pPr>
        <w:pStyle w:val="Default"/>
        <w:spacing w:after="200"/>
        <w:rPr>
          <w:sz w:val="20"/>
          <w:szCs w:val="20"/>
        </w:rPr>
      </w:pPr>
    </w:p>
    <w:p w:rsidR="004C30DB" w:rsidRDefault="004C30DB" w:rsidP="0034231A">
      <w:pPr>
        <w:pStyle w:val="Default"/>
        <w:spacing w:after="200"/>
        <w:rPr>
          <w:sz w:val="20"/>
          <w:szCs w:val="20"/>
        </w:rPr>
      </w:pPr>
    </w:p>
    <w:p w:rsidR="004C30DB" w:rsidRDefault="004C30DB" w:rsidP="0034231A">
      <w:pPr>
        <w:pStyle w:val="Default"/>
        <w:spacing w:after="200"/>
        <w:rPr>
          <w:sz w:val="20"/>
          <w:szCs w:val="20"/>
        </w:rPr>
      </w:pPr>
    </w:p>
    <w:p w:rsidR="004C30DB" w:rsidRDefault="004C30DB" w:rsidP="0034231A">
      <w:pPr>
        <w:pStyle w:val="Default"/>
        <w:spacing w:after="200"/>
        <w:rPr>
          <w:sz w:val="20"/>
          <w:szCs w:val="20"/>
        </w:rPr>
      </w:pPr>
    </w:p>
    <w:p w:rsidR="004C30DB" w:rsidRDefault="004C30DB" w:rsidP="0034231A">
      <w:pPr>
        <w:pStyle w:val="Default"/>
        <w:spacing w:after="200"/>
        <w:rPr>
          <w:sz w:val="20"/>
          <w:szCs w:val="20"/>
        </w:rPr>
      </w:pPr>
    </w:p>
    <w:p w:rsidR="009A3D4B" w:rsidRDefault="009A3D4B" w:rsidP="0034231A">
      <w:pPr>
        <w:pStyle w:val="Default"/>
        <w:spacing w:after="200"/>
        <w:rPr>
          <w:sz w:val="20"/>
          <w:szCs w:val="20"/>
        </w:rPr>
      </w:pPr>
    </w:p>
    <w:p w:rsidR="004C30DB" w:rsidRDefault="004C30DB" w:rsidP="0034231A">
      <w:pPr>
        <w:pStyle w:val="Default"/>
        <w:spacing w:after="200"/>
        <w:rPr>
          <w:sz w:val="20"/>
          <w:szCs w:val="20"/>
        </w:rPr>
      </w:pPr>
    </w:p>
    <w:p w:rsidR="004C30DB" w:rsidRDefault="004C30DB" w:rsidP="0034231A">
      <w:pPr>
        <w:pStyle w:val="Default"/>
        <w:spacing w:after="200"/>
        <w:rPr>
          <w:sz w:val="20"/>
          <w:szCs w:val="20"/>
        </w:rPr>
      </w:pPr>
    </w:p>
    <w:p w:rsidR="004C30DB" w:rsidRDefault="004C30DB" w:rsidP="004C30DB"/>
    <w:p w:rsidR="0034231A" w:rsidRDefault="0034231A" w:rsidP="004C30DB">
      <w:pPr>
        <w:pStyle w:val="ListParagraph"/>
        <w:numPr>
          <w:ilvl w:val="0"/>
          <w:numId w:val="28"/>
        </w:numPr>
        <w:ind w:left="360"/>
      </w:pPr>
      <w:r>
        <w:t xml:space="preserve">No health injuries: </w:t>
      </w:r>
    </w:p>
    <w:p w:rsidR="0034231A" w:rsidRDefault="0034231A" w:rsidP="0034231A">
      <w:pPr>
        <w:pStyle w:val="ListParagraph"/>
        <w:numPr>
          <w:ilvl w:val="0"/>
          <w:numId w:val="2"/>
        </w:numPr>
      </w:pPr>
      <w:r>
        <w:t xml:space="preserve">First aid: First aid is the assistance we give an injured person on site to help protect their life and prevent further injury. </w:t>
      </w:r>
    </w:p>
    <w:p w:rsidR="0034231A" w:rsidRDefault="0034231A" w:rsidP="0034231A">
      <w:pPr>
        <w:pStyle w:val="ListParagraph"/>
        <w:numPr>
          <w:ilvl w:val="0"/>
          <w:numId w:val="2"/>
        </w:numPr>
      </w:pPr>
      <w:r>
        <w:t xml:space="preserve">Medical Treatment Only: Medical treatment is provided by a health care professional at a hospital, medical clinic or physician’s office and is not to be confused with first aid. </w:t>
      </w:r>
    </w:p>
    <w:p w:rsidR="0034231A" w:rsidRDefault="0034231A" w:rsidP="0034231A">
      <w:pPr>
        <w:pStyle w:val="ListParagraph"/>
        <w:numPr>
          <w:ilvl w:val="0"/>
          <w:numId w:val="2"/>
        </w:numPr>
      </w:pPr>
      <w:r>
        <w:t xml:space="preserve">Lost time: Lost time occurs when an employee sustains a work-related injury, which results in lost time from work after the day of the incident. </w:t>
      </w:r>
    </w:p>
    <w:p w:rsidR="0034231A" w:rsidRDefault="0034231A" w:rsidP="0034231A">
      <w:pPr>
        <w:pStyle w:val="ListParagraph"/>
        <w:numPr>
          <w:ilvl w:val="0"/>
          <w:numId w:val="2"/>
        </w:numPr>
      </w:pPr>
      <w:r>
        <w:t xml:space="preserve">Serious injury/Fatality: Permanent disabling injury </w:t>
      </w:r>
      <w:r w:rsidR="00C80719">
        <w:t>(</w:t>
      </w:r>
      <w:r>
        <w:t>e.g. amputations, multiple injuries, fatal injuries, occupational cancer</w:t>
      </w:r>
      <w:r w:rsidR="00C80719">
        <w:t>)</w:t>
      </w:r>
      <w:r>
        <w:t xml:space="preserve"> </w:t>
      </w:r>
    </w:p>
    <w:p w:rsidR="004C30DB" w:rsidRDefault="0034231A" w:rsidP="009272ED">
      <w:pPr>
        <w:pStyle w:val="ListParagraph"/>
        <w:numPr>
          <w:ilvl w:val="0"/>
          <w:numId w:val="2"/>
        </w:numPr>
      </w:pPr>
      <w:r>
        <w:t xml:space="preserve">Very low risk: </w:t>
      </w:r>
      <w:r w:rsidR="004C30DB">
        <w:t>less than 1% of being experienced by an individual during their working lifetime</w:t>
      </w:r>
    </w:p>
    <w:p w:rsidR="0034231A" w:rsidRDefault="0034231A" w:rsidP="009272ED">
      <w:pPr>
        <w:pStyle w:val="ListParagraph"/>
        <w:numPr>
          <w:ilvl w:val="0"/>
          <w:numId w:val="2"/>
        </w:numPr>
      </w:pPr>
      <w:r>
        <w:t xml:space="preserve">Low risk: </w:t>
      </w:r>
      <w:r w:rsidR="004C30DB">
        <w:t>typically experienced once by an individual during their working lifetime</w:t>
      </w:r>
    </w:p>
    <w:p w:rsidR="004C30DB" w:rsidRDefault="0034231A" w:rsidP="009272ED">
      <w:pPr>
        <w:pStyle w:val="ListParagraph"/>
        <w:numPr>
          <w:ilvl w:val="0"/>
          <w:numId w:val="2"/>
        </w:numPr>
      </w:pPr>
      <w:r>
        <w:t xml:space="preserve">Average risk: </w:t>
      </w:r>
      <w:r w:rsidR="004C30DB">
        <w:t xml:space="preserve">typically experienced once every five years by an individual </w:t>
      </w:r>
    </w:p>
    <w:p w:rsidR="0034231A" w:rsidRDefault="0034231A" w:rsidP="009272ED">
      <w:pPr>
        <w:pStyle w:val="ListParagraph"/>
        <w:numPr>
          <w:ilvl w:val="0"/>
          <w:numId w:val="2"/>
        </w:numPr>
      </w:pPr>
      <w:r>
        <w:t xml:space="preserve">High risk: </w:t>
      </w:r>
      <w:r w:rsidR="004C30DB">
        <w:t>typically experienced once or twice a year by an individual</w:t>
      </w:r>
    </w:p>
    <w:p w:rsidR="0034231A" w:rsidRPr="00C52808" w:rsidRDefault="0034231A" w:rsidP="0034231A">
      <w:pPr>
        <w:pStyle w:val="ListParagraph"/>
        <w:numPr>
          <w:ilvl w:val="0"/>
          <w:numId w:val="2"/>
        </w:numPr>
      </w:pPr>
      <w:r w:rsidRPr="00C52808">
        <w:t xml:space="preserve">Super high risk: </w:t>
      </w:r>
      <w:r w:rsidR="004C30DB">
        <w:t>typically experienced once a month by an individual</w:t>
      </w:r>
    </w:p>
    <w:p w:rsidR="0034231A" w:rsidRDefault="0034231A" w:rsidP="0034231A"/>
    <w:p w:rsidR="009A3D4B" w:rsidRDefault="009A3D4B" w:rsidP="0034231A"/>
    <w:p w:rsidR="0034231A" w:rsidRDefault="0034231A" w:rsidP="0034231A">
      <w:pPr>
        <w:pStyle w:val="ListParagraph"/>
        <w:numPr>
          <w:ilvl w:val="0"/>
          <w:numId w:val="2"/>
        </w:numPr>
      </w:pPr>
      <w:r w:rsidRPr="006A7862">
        <w:rPr>
          <w:b/>
        </w:rPr>
        <w:t>People involved</w:t>
      </w:r>
      <w:r>
        <w:t>: Enter the name of the inspectors</w:t>
      </w:r>
    </w:p>
    <w:p w:rsidR="0034231A" w:rsidRDefault="0034231A" w:rsidP="0034231A"/>
    <w:p w:rsidR="009121E4" w:rsidRPr="009121E4" w:rsidRDefault="0034231A" w:rsidP="009121E4">
      <w:pPr>
        <w:pStyle w:val="ListParagraph"/>
        <w:ind w:left="0"/>
      </w:pPr>
      <w:r>
        <w:rPr>
          <w:noProof/>
        </w:rPr>
        <w:drawing>
          <wp:inline distT="0" distB="0" distL="0" distR="0" wp14:anchorId="244BCB41" wp14:editId="0AC14705">
            <wp:extent cx="5530850" cy="2832198"/>
            <wp:effectExtent l="0" t="0" r="0" b="6350"/>
            <wp:docPr id="11" name="Imag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
                    <a:stretch>
                      <a:fillRect/>
                    </a:stretch>
                  </pic:blipFill>
                  <pic:spPr>
                    <a:xfrm>
                      <a:off x="0" y="0"/>
                      <a:ext cx="5542886" cy="2838361"/>
                    </a:xfrm>
                    <a:prstGeom prst="rect">
                      <a:avLst/>
                    </a:prstGeom>
                  </pic:spPr>
                </pic:pic>
              </a:graphicData>
            </a:graphic>
          </wp:inline>
        </w:drawing>
      </w:r>
    </w:p>
    <w:p w:rsidR="009121E4" w:rsidRPr="009121E4" w:rsidRDefault="009121E4" w:rsidP="009121E4">
      <w:pPr>
        <w:pStyle w:val="ListParagraph"/>
        <w:ind w:left="360"/>
      </w:pPr>
    </w:p>
    <w:p w:rsidR="009121E4" w:rsidRDefault="009121E4" w:rsidP="00C33191"/>
    <w:p w:rsidR="0034231A" w:rsidRDefault="009121E4" w:rsidP="0034231A">
      <w:pPr>
        <w:pStyle w:val="ListParagraph"/>
        <w:numPr>
          <w:ilvl w:val="0"/>
          <w:numId w:val="2"/>
        </w:numPr>
      </w:pPr>
      <w:r>
        <w:rPr>
          <w:b/>
        </w:rPr>
        <w:t>R</w:t>
      </w:r>
      <w:r w:rsidR="0034231A" w:rsidRPr="006A7862">
        <w:rPr>
          <w:b/>
        </w:rPr>
        <w:t>ecommendations</w:t>
      </w:r>
      <w:r w:rsidR="0034231A">
        <w:t>: Use the text field to enter your recommendations</w:t>
      </w:r>
    </w:p>
    <w:p w:rsidR="0034231A" w:rsidRDefault="0034231A" w:rsidP="0034231A"/>
    <w:p w:rsidR="0034231A" w:rsidRDefault="0034231A" w:rsidP="00C33191">
      <w:pPr>
        <w:pStyle w:val="ListParagraph"/>
        <w:ind w:left="0"/>
      </w:pPr>
      <w:r>
        <w:rPr>
          <w:noProof/>
        </w:rPr>
        <w:drawing>
          <wp:inline distT="0" distB="0" distL="0" distR="0" wp14:anchorId="33CE4C74" wp14:editId="0C57DC7B">
            <wp:extent cx="5530850" cy="2975196"/>
            <wp:effectExtent l="0" t="0" r="0" b="0"/>
            <wp:docPr id="14" name="Imag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
                    <a:stretch>
                      <a:fillRect/>
                    </a:stretch>
                  </pic:blipFill>
                  <pic:spPr>
                    <a:xfrm>
                      <a:off x="0" y="0"/>
                      <a:ext cx="5545782" cy="2983229"/>
                    </a:xfrm>
                    <a:prstGeom prst="rect">
                      <a:avLst/>
                    </a:prstGeom>
                  </pic:spPr>
                </pic:pic>
              </a:graphicData>
            </a:graphic>
          </wp:inline>
        </w:drawing>
      </w:r>
    </w:p>
    <w:p w:rsidR="0034231A" w:rsidRDefault="0034231A" w:rsidP="001125BF">
      <w:pPr>
        <w:spacing w:after="200"/>
      </w:pPr>
      <w:r>
        <w:t>STEP 3 – CORRECTIVES</w:t>
      </w:r>
    </w:p>
    <w:p w:rsidR="0034231A" w:rsidRDefault="0034231A" w:rsidP="001125BF">
      <w:pPr>
        <w:pStyle w:val="ListParagraph"/>
        <w:numPr>
          <w:ilvl w:val="0"/>
          <w:numId w:val="2"/>
        </w:numPr>
      </w:pPr>
      <w:r>
        <w:t xml:space="preserve">Usually the inspector will not be the action taker. </w:t>
      </w:r>
    </w:p>
    <w:p w:rsidR="00C33191" w:rsidRDefault="00C33191" w:rsidP="00C33191">
      <w:pPr>
        <w:pStyle w:val="ListParagraph"/>
        <w:ind w:left="360"/>
      </w:pPr>
    </w:p>
    <w:p w:rsidR="0034231A" w:rsidRDefault="0034231A" w:rsidP="001125BF">
      <w:pPr>
        <w:spacing w:after="200"/>
      </w:pPr>
      <w:r>
        <w:t>STEP 4 – MULTIMEDIAS</w:t>
      </w:r>
    </w:p>
    <w:p w:rsidR="0034231A" w:rsidRDefault="0034231A" w:rsidP="0034231A">
      <w:pPr>
        <w:pStyle w:val="ListParagraph"/>
        <w:numPr>
          <w:ilvl w:val="0"/>
          <w:numId w:val="2"/>
        </w:numPr>
        <w:spacing w:after="200" w:line="276" w:lineRule="auto"/>
      </w:pPr>
      <w:r>
        <w:t>Attached photos</w:t>
      </w:r>
      <w:r w:rsidR="00C80719">
        <w:t>, video or documents pertaining to</w:t>
      </w:r>
      <w:r>
        <w:t xml:space="preserve"> the issue, as necessary. </w:t>
      </w:r>
    </w:p>
    <w:p w:rsidR="0034231A" w:rsidRDefault="0034231A" w:rsidP="0034231A">
      <w:pPr>
        <w:pStyle w:val="ListParagraph"/>
        <w:spacing w:after="200" w:line="276" w:lineRule="auto"/>
        <w:ind w:left="0"/>
      </w:pPr>
      <w:r>
        <w:rPr>
          <w:noProof/>
        </w:rPr>
        <w:drawing>
          <wp:inline distT="0" distB="0" distL="0" distR="0" wp14:anchorId="1D4CEFF7" wp14:editId="2B9E918D">
            <wp:extent cx="5943600" cy="2963545"/>
            <wp:effectExtent l="0" t="0" r="0" b="8255"/>
            <wp:docPr id="16" name="Imag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2"/>
                    <a:stretch>
                      <a:fillRect/>
                    </a:stretch>
                  </pic:blipFill>
                  <pic:spPr>
                    <a:xfrm>
                      <a:off x="0" y="0"/>
                      <a:ext cx="5959089" cy="2971268"/>
                    </a:xfrm>
                    <a:prstGeom prst="rect">
                      <a:avLst/>
                    </a:prstGeom>
                  </pic:spPr>
                </pic:pic>
              </a:graphicData>
            </a:graphic>
          </wp:inline>
        </w:drawing>
      </w:r>
    </w:p>
    <w:p w:rsidR="001125BF" w:rsidRDefault="001125BF" w:rsidP="001125BF">
      <w:pPr>
        <w:spacing w:after="200" w:line="276" w:lineRule="auto"/>
      </w:pPr>
      <w:r>
        <w:t>STEP 5 – SUBMIT</w:t>
      </w:r>
    </w:p>
    <w:p w:rsidR="0034231A" w:rsidRDefault="0034231A">
      <w:pPr>
        <w:spacing w:after="200" w:line="276" w:lineRule="auto"/>
        <w:rPr>
          <w:lang w:eastAsia="en-CA"/>
        </w:rPr>
        <w:sectPr w:rsidR="0034231A" w:rsidSect="000473B7">
          <w:headerReference w:type="default" r:id="rId23"/>
          <w:footerReference w:type="default" r:id="rId24"/>
          <w:headerReference w:type="first" r:id="rId25"/>
          <w:footerReference w:type="first" r:id="rId26"/>
          <w:pgSz w:w="12240" w:h="15840"/>
          <w:pgMar w:top="1495" w:right="1440" w:bottom="1440" w:left="1440" w:header="720" w:footer="720" w:gutter="0"/>
          <w:cols w:space="720"/>
          <w:titlePg/>
          <w:docGrid w:linePitch="360"/>
        </w:sectPr>
      </w:pPr>
    </w:p>
    <w:p w:rsidR="00B83C15" w:rsidRPr="00377EA3" w:rsidRDefault="007F5D62" w:rsidP="00377EA3">
      <w:pPr>
        <w:pStyle w:val="Heading1"/>
        <w:rPr>
          <w:rFonts w:asciiTheme="majorHAnsi" w:eastAsiaTheme="majorEastAsia" w:hAnsiTheme="majorHAnsi" w:cstheme="majorBidi"/>
          <w:sz w:val="26"/>
          <w:szCs w:val="26"/>
          <w:lang w:eastAsia="en-CA"/>
        </w:rPr>
      </w:pPr>
      <w:bookmarkStart w:id="19" w:name="_Toc533078036"/>
      <w:r>
        <w:rPr>
          <w:lang w:eastAsia="en-CA"/>
        </w:rPr>
        <w:t xml:space="preserve">LOCAL </w:t>
      </w:r>
      <w:r w:rsidR="00B83C15">
        <w:rPr>
          <w:lang w:eastAsia="en-CA"/>
        </w:rPr>
        <w:t>OHS</w:t>
      </w:r>
      <w:r w:rsidR="00B83C15" w:rsidRPr="009D0703">
        <w:rPr>
          <w:lang w:eastAsia="en-CA"/>
        </w:rPr>
        <w:t xml:space="preserve"> </w:t>
      </w:r>
      <w:r w:rsidR="00B83C15">
        <w:rPr>
          <w:lang w:eastAsia="en-CA"/>
        </w:rPr>
        <w:t>COMMITTEE/REPRESENTATIVE</w:t>
      </w:r>
      <w:r w:rsidR="00B83C15" w:rsidRPr="009D0703">
        <w:rPr>
          <w:lang w:eastAsia="en-CA"/>
        </w:rPr>
        <w:t xml:space="preserve"> INSPECTION </w:t>
      </w:r>
      <w:r w:rsidR="00AF4A81">
        <w:rPr>
          <w:lang w:eastAsia="en-CA"/>
        </w:rPr>
        <w:t>FORM</w:t>
      </w:r>
      <w:bookmarkEnd w:id="19"/>
    </w:p>
    <w:p w:rsidR="002D1684" w:rsidRDefault="002D1684" w:rsidP="002D1684">
      <w:pPr>
        <w:pStyle w:val="Heading2"/>
      </w:pPr>
      <w:bookmarkStart w:id="20" w:name="_Toc533078037"/>
      <w:r>
        <w:t>Inspector’s notes</w:t>
      </w:r>
      <w:bookmarkEnd w:id="20"/>
    </w:p>
    <w:p w:rsidR="002D1684" w:rsidRPr="00021112" w:rsidRDefault="002D1684" w:rsidP="00021112">
      <w:pPr>
        <w:rPr>
          <w:i/>
        </w:rPr>
      </w:pPr>
      <w:r w:rsidRPr="005C1FE9">
        <w:t>R</w:t>
      </w:r>
      <w:r>
        <w:t>ecord o</w:t>
      </w:r>
      <w:r w:rsidRPr="002824EC">
        <w:t xml:space="preserve">bservations / </w:t>
      </w:r>
      <w:r>
        <w:t>f</w:t>
      </w:r>
      <w:r w:rsidRPr="002824EC">
        <w:t xml:space="preserve">indings / </w:t>
      </w:r>
      <w:r>
        <w:t>r</w:t>
      </w:r>
      <w:r w:rsidRPr="002824EC">
        <w:t xml:space="preserve">ecommended </w:t>
      </w:r>
      <w:r>
        <w:t>a</w:t>
      </w:r>
      <w:r w:rsidRPr="002824EC">
        <w:t xml:space="preserve">ctions </w:t>
      </w:r>
      <w:r w:rsidRPr="004F7396">
        <w:rPr>
          <w:u w:val="single"/>
        </w:rPr>
        <w:t>within a day</w:t>
      </w:r>
      <w:r>
        <w:t xml:space="preserve"> of the inspection using the SMAAT web based software</w:t>
      </w:r>
      <w:r w:rsidRPr="005C1FE9">
        <w:t xml:space="preserve"> </w:t>
      </w:r>
      <w:r>
        <w:t xml:space="preserve">at </w:t>
      </w:r>
      <w:hyperlink r:id="rId27" w:history="1">
        <w:r w:rsidRPr="00D54009">
          <w:rPr>
            <w:rStyle w:val="Hyperlink"/>
            <w:rFonts w:cs="Arial"/>
          </w:rPr>
          <w:t>http://cfmws.com/OHS</w:t>
        </w:r>
      </w:hyperlink>
      <w:r>
        <w:t xml:space="preserve"> </w:t>
      </w:r>
      <w:r w:rsidR="00021112">
        <w:t xml:space="preserve">under </w:t>
      </w:r>
      <w:r w:rsidR="00021112" w:rsidRPr="00021112">
        <w:rPr>
          <w:i/>
        </w:rPr>
        <w:t>OHS Representatives &amp; Legislation</w:t>
      </w:r>
    </w:p>
    <w:p w:rsidR="002D1684" w:rsidRDefault="002D1684" w:rsidP="002D1684">
      <w:pPr>
        <w:pStyle w:val="EndnoteText"/>
        <w:tabs>
          <w:tab w:val="left" w:pos="4410"/>
        </w:tabs>
        <w:rPr>
          <w:b/>
          <w:lang w:val="en-US"/>
        </w:rPr>
      </w:pPr>
    </w:p>
    <w:p w:rsidR="002D1684" w:rsidRDefault="002D1684" w:rsidP="002D1684">
      <w:pPr>
        <w:pStyle w:val="EndnoteText"/>
        <w:tabs>
          <w:tab w:val="left" w:pos="2790"/>
          <w:tab w:val="left" w:pos="2970"/>
          <w:tab w:val="left" w:pos="5580"/>
          <w:tab w:val="left" w:pos="5760"/>
          <w:tab w:val="left" w:pos="9180"/>
        </w:tabs>
        <w:rPr>
          <w:b/>
          <w:lang w:val="en"/>
        </w:rPr>
      </w:pPr>
      <w:r>
        <w:rPr>
          <w:b/>
          <w:lang w:val="en"/>
        </w:rPr>
        <w:t xml:space="preserve">Date of inspection:  </w:t>
      </w:r>
      <w:r w:rsidRPr="00CC089B">
        <w:rPr>
          <w:b/>
          <w:u w:val="single"/>
          <w:lang w:val="en"/>
        </w:rPr>
        <w:tab/>
      </w:r>
      <w:r>
        <w:rPr>
          <w:b/>
          <w:lang w:val="en"/>
        </w:rPr>
        <w:tab/>
        <w:t>Area inspected:</w:t>
      </w:r>
      <w:r w:rsidRPr="00CC089B">
        <w:rPr>
          <w:b/>
          <w:u w:val="single"/>
          <w:lang w:val="en"/>
        </w:rPr>
        <w:tab/>
      </w:r>
      <w:r>
        <w:rPr>
          <w:b/>
          <w:lang w:val="en"/>
        </w:rPr>
        <w:tab/>
        <w:t>Name:</w:t>
      </w:r>
      <w:r w:rsidRPr="00CC089B">
        <w:rPr>
          <w:b/>
          <w:u w:val="single"/>
          <w:lang w:val="en"/>
        </w:rPr>
        <w:tab/>
      </w:r>
    </w:p>
    <w:p w:rsidR="002D1684" w:rsidRPr="005C1FE9" w:rsidRDefault="002D1684" w:rsidP="002D1684">
      <w:pPr>
        <w:pStyle w:val="EndnoteText"/>
        <w:rPr>
          <w:b/>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05"/>
      </w:tblGrid>
      <w:tr w:rsidR="002D1684" w:rsidRPr="00F06F7A" w:rsidTr="0017680F">
        <w:tc>
          <w:tcPr>
            <w:tcW w:w="10705" w:type="dxa"/>
            <w:shd w:val="clear" w:color="auto" w:fill="2A6B99"/>
          </w:tcPr>
          <w:p w:rsidR="002D1684" w:rsidRPr="0017680F" w:rsidRDefault="002D1684" w:rsidP="00D96161">
            <w:pPr>
              <w:rPr>
                <w:rFonts w:cs="Arial"/>
                <w:b/>
                <w:color w:val="FFFFFF" w:themeColor="background1"/>
                <w:lang w:val="en-CA"/>
              </w:rPr>
            </w:pPr>
            <w:r w:rsidRPr="0017680F">
              <w:rPr>
                <w:rFonts w:cs="Arial"/>
                <w:b/>
                <w:bCs/>
                <w:color w:val="FFFFFF" w:themeColor="background1"/>
                <w:lang w:val="en-CA"/>
              </w:rPr>
              <w:t>Observations / Findings / Recommended Actions</w:t>
            </w:r>
          </w:p>
        </w:tc>
      </w:tr>
      <w:tr w:rsidR="002D1684" w:rsidRPr="00F06F7A" w:rsidTr="00377EA3">
        <w:tc>
          <w:tcPr>
            <w:tcW w:w="10705" w:type="dxa"/>
            <w:shd w:val="clear" w:color="auto" w:fill="FFFFFF"/>
          </w:tcPr>
          <w:p w:rsidR="002D1684" w:rsidRPr="00F06F7A" w:rsidRDefault="002D1684" w:rsidP="00D96161">
            <w:pPr>
              <w:rPr>
                <w:b/>
                <w:bCs/>
                <w:lang w:val="en-CA"/>
              </w:rPr>
            </w:pPr>
          </w:p>
          <w:p w:rsidR="002D1684" w:rsidRPr="00F06F7A" w:rsidRDefault="002D1684" w:rsidP="00D96161">
            <w:pPr>
              <w:rPr>
                <w:b/>
                <w:bCs/>
                <w:lang w:val="en-CA"/>
              </w:rPr>
            </w:pPr>
          </w:p>
          <w:p w:rsidR="002D1684" w:rsidRPr="00F06F7A" w:rsidRDefault="002D1684" w:rsidP="00D96161">
            <w:pPr>
              <w:rPr>
                <w:b/>
                <w:bCs/>
                <w:lang w:val="en-CA"/>
              </w:rPr>
            </w:pPr>
          </w:p>
          <w:p w:rsidR="002D1684" w:rsidRDefault="002D1684" w:rsidP="00D96161">
            <w:pPr>
              <w:rPr>
                <w:b/>
                <w:bCs/>
                <w:lang w:val="en-CA"/>
              </w:rPr>
            </w:pPr>
          </w:p>
          <w:p w:rsidR="002D1684" w:rsidRDefault="002D1684" w:rsidP="00D96161">
            <w:pPr>
              <w:rPr>
                <w:b/>
                <w:bCs/>
                <w:lang w:val="en-CA"/>
              </w:rPr>
            </w:pPr>
          </w:p>
          <w:p w:rsidR="002D1684" w:rsidRDefault="002D1684" w:rsidP="00D96161">
            <w:pPr>
              <w:rPr>
                <w:b/>
                <w:bCs/>
                <w:lang w:val="en-CA"/>
              </w:rPr>
            </w:pPr>
          </w:p>
          <w:p w:rsidR="002D1684" w:rsidRDefault="002D1684" w:rsidP="00D96161">
            <w:pPr>
              <w:rPr>
                <w:b/>
                <w:bCs/>
                <w:lang w:val="en-CA"/>
              </w:rPr>
            </w:pPr>
          </w:p>
          <w:p w:rsidR="002D1684" w:rsidRDefault="002D1684" w:rsidP="00D96161">
            <w:pPr>
              <w:rPr>
                <w:b/>
                <w:bCs/>
                <w:lang w:val="en-CA"/>
              </w:rPr>
            </w:pPr>
          </w:p>
          <w:p w:rsidR="002D1684" w:rsidRDefault="002D1684" w:rsidP="00D96161">
            <w:pPr>
              <w:rPr>
                <w:b/>
                <w:bCs/>
                <w:lang w:val="en-CA"/>
              </w:rPr>
            </w:pPr>
          </w:p>
          <w:p w:rsidR="002D1684" w:rsidRDefault="002D1684" w:rsidP="00D96161">
            <w:pPr>
              <w:rPr>
                <w:b/>
                <w:bCs/>
                <w:lang w:val="en-CA"/>
              </w:rPr>
            </w:pPr>
          </w:p>
          <w:p w:rsidR="002D1684" w:rsidRDefault="002D1684" w:rsidP="00D96161">
            <w:pPr>
              <w:rPr>
                <w:b/>
                <w:bCs/>
                <w:lang w:val="en-CA"/>
              </w:rPr>
            </w:pPr>
          </w:p>
          <w:p w:rsidR="002D1684" w:rsidRDefault="002D1684" w:rsidP="00D96161">
            <w:pPr>
              <w:rPr>
                <w:b/>
                <w:bCs/>
                <w:lang w:val="en-CA"/>
              </w:rPr>
            </w:pPr>
          </w:p>
          <w:p w:rsidR="002D1684" w:rsidRDefault="002D1684" w:rsidP="00D96161">
            <w:pPr>
              <w:rPr>
                <w:b/>
                <w:bCs/>
                <w:lang w:val="en-CA"/>
              </w:rPr>
            </w:pPr>
          </w:p>
          <w:p w:rsidR="002D1684" w:rsidRDefault="002D1684" w:rsidP="00D96161">
            <w:pPr>
              <w:rPr>
                <w:b/>
                <w:bCs/>
                <w:lang w:val="en-CA"/>
              </w:rPr>
            </w:pPr>
          </w:p>
          <w:p w:rsidR="002D1684" w:rsidRDefault="002D1684" w:rsidP="00D96161">
            <w:pPr>
              <w:rPr>
                <w:b/>
                <w:bCs/>
                <w:lang w:val="en-CA"/>
              </w:rPr>
            </w:pPr>
          </w:p>
          <w:p w:rsidR="002D1684" w:rsidRDefault="002D1684" w:rsidP="00D96161">
            <w:pPr>
              <w:rPr>
                <w:b/>
                <w:bCs/>
                <w:lang w:val="en-CA"/>
              </w:rPr>
            </w:pPr>
          </w:p>
          <w:p w:rsidR="002D1684" w:rsidRDefault="002D1684" w:rsidP="00D96161">
            <w:pPr>
              <w:rPr>
                <w:b/>
                <w:bCs/>
                <w:lang w:val="en-CA"/>
              </w:rPr>
            </w:pPr>
          </w:p>
          <w:p w:rsidR="002D1684" w:rsidRDefault="002D1684" w:rsidP="00D96161">
            <w:pPr>
              <w:rPr>
                <w:b/>
                <w:bCs/>
                <w:lang w:val="en-CA"/>
              </w:rPr>
            </w:pPr>
          </w:p>
          <w:p w:rsidR="002D1684" w:rsidRDefault="002D1684" w:rsidP="00D96161">
            <w:pPr>
              <w:rPr>
                <w:b/>
                <w:bCs/>
                <w:lang w:val="en-CA"/>
              </w:rPr>
            </w:pPr>
          </w:p>
          <w:p w:rsidR="002D1684" w:rsidRDefault="002D1684" w:rsidP="00D96161">
            <w:pPr>
              <w:rPr>
                <w:b/>
                <w:bCs/>
                <w:lang w:val="en-CA"/>
              </w:rPr>
            </w:pPr>
          </w:p>
          <w:p w:rsidR="002D1684" w:rsidRDefault="002D1684" w:rsidP="00D96161">
            <w:pPr>
              <w:rPr>
                <w:b/>
                <w:bCs/>
                <w:lang w:val="en-CA"/>
              </w:rPr>
            </w:pPr>
          </w:p>
          <w:p w:rsidR="002D1684" w:rsidRDefault="002D1684" w:rsidP="00D96161">
            <w:pPr>
              <w:rPr>
                <w:b/>
                <w:bCs/>
                <w:lang w:val="en-CA"/>
              </w:rPr>
            </w:pPr>
          </w:p>
          <w:p w:rsidR="002D1684" w:rsidRDefault="002D1684" w:rsidP="00D96161">
            <w:pPr>
              <w:rPr>
                <w:b/>
                <w:bCs/>
                <w:lang w:val="en-CA"/>
              </w:rPr>
            </w:pPr>
          </w:p>
          <w:p w:rsidR="002D1684" w:rsidRDefault="002D1684" w:rsidP="00D96161">
            <w:pPr>
              <w:rPr>
                <w:b/>
                <w:bCs/>
                <w:lang w:val="en-CA"/>
              </w:rPr>
            </w:pPr>
          </w:p>
          <w:p w:rsidR="002D1684" w:rsidRDefault="002D1684" w:rsidP="00D96161">
            <w:pPr>
              <w:rPr>
                <w:b/>
                <w:bCs/>
                <w:lang w:val="en-CA"/>
              </w:rPr>
            </w:pPr>
          </w:p>
          <w:p w:rsidR="002D1684" w:rsidRDefault="002D1684" w:rsidP="00D96161">
            <w:pPr>
              <w:rPr>
                <w:b/>
                <w:bCs/>
                <w:lang w:val="en-CA"/>
              </w:rPr>
            </w:pPr>
          </w:p>
          <w:p w:rsidR="002D1684" w:rsidRDefault="002D1684" w:rsidP="00D96161">
            <w:pPr>
              <w:rPr>
                <w:b/>
                <w:bCs/>
                <w:lang w:val="en-CA"/>
              </w:rPr>
            </w:pPr>
          </w:p>
          <w:p w:rsidR="006529E2" w:rsidRDefault="006529E2" w:rsidP="00D96161">
            <w:pPr>
              <w:rPr>
                <w:b/>
                <w:bCs/>
                <w:lang w:val="en-CA"/>
              </w:rPr>
            </w:pPr>
          </w:p>
          <w:p w:rsidR="006529E2" w:rsidRDefault="006529E2" w:rsidP="00D96161">
            <w:pPr>
              <w:rPr>
                <w:b/>
                <w:bCs/>
                <w:lang w:val="en-CA"/>
              </w:rPr>
            </w:pPr>
          </w:p>
          <w:p w:rsidR="006529E2" w:rsidRDefault="006529E2" w:rsidP="00D96161">
            <w:pPr>
              <w:rPr>
                <w:b/>
                <w:bCs/>
                <w:lang w:val="en-CA"/>
              </w:rPr>
            </w:pPr>
          </w:p>
          <w:p w:rsidR="002D1684" w:rsidRDefault="002D1684" w:rsidP="00D96161">
            <w:pPr>
              <w:rPr>
                <w:b/>
                <w:bCs/>
                <w:lang w:val="en-CA"/>
              </w:rPr>
            </w:pPr>
          </w:p>
          <w:p w:rsidR="002D1684" w:rsidRDefault="002D1684" w:rsidP="00D96161">
            <w:pPr>
              <w:rPr>
                <w:b/>
                <w:bCs/>
                <w:lang w:val="en-CA"/>
              </w:rPr>
            </w:pPr>
          </w:p>
          <w:p w:rsidR="002D1684" w:rsidRDefault="002D1684" w:rsidP="00D96161">
            <w:pPr>
              <w:rPr>
                <w:b/>
                <w:bCs/>
                <w:lang w:val="en-CA"/>
              </w:rPr>
            </w:pPr>
          </w:p>
          <w:p w:rsidR="002D1684" w:rsidRDefault="002D1684" w:rsidP="00D96161">
            <w:pPr>
              <w:rPr>
                <w:b/>
                <w:bCs/>
                <w:lang w:val="en-CA"/>
              </w:rPr>
            </w:pPr>
          </w:p>
          <w:p w:rsidR="002D1684" w:rsidRDefault="002D1684" w:rsidP="00D96161">
            <w:pPr>
              <w:rPr>
                <w:b/>
                <w:bCs/>
                <w:lang w:val="en-CA"/>
              </w:rPr>
            </w:pPr>
          </w:p>
          <w:p w:rsidR="002D1684" w:rsidRPr="00F06F7A" w:rsidRDefault="002D1684" w:rsidP="00D96161">
            <w:pPr>
              <w:rPr>
                <w:b/>
                <w:bCs/>
                <w:lang w:val="en-CA"/>
              </w:rPr>
            </w:pPr>
          </w:p>
          <w:p w:rsidR="002D1684" w:rsidRPr="00F06F7A" w:rsidRDefault="002D1684" w:rsidP="00D96161">
            <w:pPr>
              <w:rPr>
                <w:b/>
                <w:bCs/>
                <w:lang w:val="en-CA"/>
              </w:rPr>
            </w:pPr>
          </w:p>
          <w:p w:rsidR="002D1684" w:rsidRPr="00F06F7A" w:rsidRDefault="002D1684" w:rsidP="00D96161">
            <w:pPr>
              <w:rPr>
                <w:b/>
                <w:bCs/>
                <w:lang w:val="en-CA"/>
              </w:rPr>
            </w:pPr>
          </w:p>
        </w:tc>
      </w:tr>
    </w:tbl>
    <w:p w:rsidR="002D1684" w:rsidRDefault="002D1684" w:rsidP="002D1684">
      <w:pPr>
        <w:pStyle w:val="EndnoteText"/>
        <w:rPr>
          <w:b/>
          <w:lang w:val="e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05"/>
      </w:tblGrid>
      <w:tr w:rsidR="002D1684" w:rsidRPr="00F06F7A" w:rsidTr="0017680F">
        <w:tc>
          <w:tcPr>
            <w:tcW w:w="10705" w:type="dxa"/>
            <w:shd w:val="clear" w:color="auto" w:fill="2A6B99"/>
          </w:tcPr>
          <w:p w:rsidR="002D1684" w:rsidRPr="0017680F" w:rsidRDefault="002D1684" w:rsidP="00D96161">
            <w:pPr>
              <w:rPr>
                <w:b/>
                <w:color w:val="FFFFFF" w:themeColor="background1"/>
                <w:lang w:val="en-CA"/>
              </w:rPr>
            </w:pPr>
            <w:r w:rsidRPr="0017680F">
              <w:rPr>
                <w:b/>
                <w:bCs/>
                <w:color w:val="FFFFFF" w:themeColor="background1"/>
                <w:lang w:val="en-CA"/>
              </w:rPr>
              <w:t>Name of employees you provided guidance with short explanation</w:t>
            </w:r>
          </w:p>
        </w:tc>
      </w:tr>
      <w:tr w:rsidR="002D1684" w:rsidRPr="00F06F7A" w:rsidTr="00377EA3">
        <w:tc>
          <w:tcPr>
            <w:tcW w:w="10705" w:type="dxa"/>
            <w:shd w:val="clear" w:color="auto" w:fill="FFFFFF"/>
          </w:tcPr>
          <w:p w:rsidR="002D1684" w:rsidRPr="00F06F7A" w:rsidRDefault="002D1684" w:rsidP="00D96161">
            <w:pPr>
              <w:rPr>
                <w:b/>
                <w:bCs/>
                <w:lang w:val="en-CA"/>
              </w:rPr>
            </w:pPr>
          </w:p>
          <w:p w:rsidR="002D1684" w:rsidRPr="00F06F7A" w:rsidRDefault="002D1684" w:rsidP="00D96161">
            <w:pPr>
              <w:rPr>
                <w:b/>
                <w:bCs/>
                <w:lang w:val="en-CA"/>
              </w:rPr>
            </w:pPr>
          </w:p>
          <w:p w:rsidR="002D1684" w:rsidRPr="00F06F7A" w:rsidRDefault="002D1684" w:rsidP="00D96161">
            <w:pPr>
              <w:rPr>
                <w:b/>
                <w:bCs/>
                <w:lang w:val="en-CA"/>
              </w:rPr>
            </w:pPr>
          </w:p>
          <w:p w:rsidR="002D1684" w:rsidRPr="00F06F7A" w:rsidRDefault="002D1684" w:rsidP="00D96161">
            <w:pPr>
              <w:rPr>
                <w:b/>
                <w:bCs/>
                <w:lang w:val="en-CA"/>
              </w:rPr>
            </w:pPr>
          </w:p>
          <w:p w:rsidR="002D1684" w:rsidRDefault="002D1684" w:rsidP="00D96161">
            <w:pPr>
              <w:rPr>
                <w:b/>
                <w:bCs/>
                <w:lang w:val="en-CA"/>
              </w:rPr>
            </w:pPr>
          </w:p>
          <w:p w:rsidR="006529E2" w:rsidRDefault="006529E2" w:rsidP="00D96161">
            <w:pPr>
              <w:rPr>
                <w:b/>
                <w:bCs/>
                <w:lang w:val="en-CA"/>
              </w:rPr>
            </w:pPr>
          </w:p>
          <w:p w:rsidR="006529E2" w:rsidRDefault="006529E2" w:rsidP="00D96161">
            <w:pPr>
              <w:rPr>
                <w:b/>
                <w:bCs/>
                <w:lang w:val="en-CA"/>
              </w:rPr>
            </w:pPr>
          </w:p>
          <w:p w:rsidR="006529E2" w:rsidRPr="00F06F7A" w:rsidRDefault="006529E2" w:rsidP="00D96161">
            <w:pPr>
              <w:rPr>
                <w:b/>
                <w:bCs/>
                <w:lang w:val="en-CA"/>
              </w:rPr>
            </w:pPr>
          </w:p>
          <w:p w:rsidR="002D1684" w:rsidRPr="00F06F7A" w:rsidRDefault="002D1684" w:rsidP="00D96161">
            <w:pPr>
              <w:rPr>
                <w:b/>
                <w:bCs/>
                <w:lang w:val="en-CA"/>
              </w:rPr>
            </w:pPr>
          </w:p>
        </w:tc>
      </w:tr>
    </w:tbl>
    <w:p w:rsidR="00377EA3" w:rsidRDefault="00377EA3">
      <w:pPr>
        <w:spacing w:after="200" w:line="276" w:lineRule="auto"/>
        <w:rPr>
          <w:rFonts w:asciiTheme="majorHAnsi" w:eastAsiaTheme="majorEastAsia" w:hAnsiTheme="majorHAnsi" w:cstheme="majorBidi"/>
          <w:b/>
          <w:sz w:val="26"/>
          <w:szCs w:val="26"/>
          <w:lang w:eastAsia="en-CA"/>
        </w:rPr>
      </w:pPr>
    </w:p>
    <w:p w:rsidR="00B83C15" w:rsidRPr="009D0703" w:rsidRDefault="009A5BBC" w:rsidP="00C44EBD">
      <w:pPr>
        <w:pStyle w:val="Heading2"/>
        <w:rPr>
          <w:lang w:eastAsia="en-CA"/>
        </w:rPr>
      </w:pPr>
      <w:bookmarkStart w:id="21" w:name="_Toc533078038"/>
      <w:r w:rsidRPr="002A4DF0">
        <w:rPr>
          <w:lang w:eastAsia="en-CA"/>
        </w:rPr>
        <w:t xml:space="preserve">Quick Reference Card </w:t>
      </w:r>
      <w:r w:rsidR="008A5AF4">
        <w:rPr>
          <w:lang w:eastAsia="en-CA"/>
        </w:rPr>
        <w:t>–</w:t>
      </w:r>
      <w:r>
        <w:rPr>
          <w:lang w:eastAsia="en-CA"/>
        </w:rPr>
        <w:t xml:space="preserve"> </w:t>
      </w:r>
      <w:r w:rsidR="008A5AF4">
        <w:rPr>
          <w:lang w:eastAsia="en-CA"/>
        </w:rPr>
        <w:t>Generic</w:t>
      </w:r>
      <w:bookmarkEnd w:id="21"/>
      <w:r w:rsidR="00383ED5">
        <w:rPr>
          <w:lang w:eastAsia="en-CA"/>
        </w:rPr>
        <w:t xml:space="preserve"> </w:t>
      </w:r>
    </w:p>
    <w:p w:rsidR="00B83C15" w:rsidRDefault="00765D34" w:rsidP="00B83C15">
      <w:pPr>
        <w:shd w:val="clear" w:color="auto" w:fill="FFFFFF"/>
        <w:rPr>
          <w:rFonts w:cs="Arial"/>
          <w:b/>
          <w:color w:val="000000"/>
          <w:sz w:val="18"/>
          <w:szCs w:val="28"/>
          <w:lang w:eastAsia="en-CA"/>
        </w:rPr>
      </w:pPr>
      <w:r>
        <w:rPr>
          <w:rFonts w:cs="Arial"/>
          <w:b/>
          <w:color w:val="000000"/>
          <w:sz w:val="18"/>
          <w:szCs w:val="28"/>
          <w:lang w:eastAsia="en-CA"/>
        </w:rPr>
        <w:t xml:space="preserve">Visual inspection </w:t>
      </w:r>
      <w:r w:rsidR="00942E59">
        <w:rPr>
          <w:rFonts w:cs="Arial"/>
          <w:b/>
          <w:color w:val="000000"/>
          <w:sz w:val="18"/>
          <w:szCs w:val="28"/>
          <w:lang w:eastAsia="en-CA"/>
        </w:rPr>
        <w:t xml:space="preserve">of the </w:t>
      </w:r>
      <w:r w:rsidR="005A4746">
        <w:rPr>
          <w:rFonts w:cs="Arial"/>
          <w:b/>
          <w:color w:val="000000"/>
          <w:sz w:val="18"/>
          <w:szCs w:val="28"/>
          <w:lang w:eastAsia="en-CA"/>
        </w:rPr>
        <w:t>workplace by</w:t>
      </w:r>
      <w:r w:rsidR="001F2FB1">
        <w:rPr>
          <w:rFonts w:cs="Arial"/>
          <w:b/>
          <w:color w:val="000000"/>
          <w:sz w:val="18"/>
          <w:szCs w:val="28"/>
          <w:lang w:eastAsia="en-CA"/>
        </w:rPr>
        <w:t xml:space="preserve"> the Local OHS committee / representative </w:t>
      </w:r>
      <w:r>
        <w:rPr>
          <w:rFonts w:cs="Arial"/>
          <w:b/>
          <w:color w:val="000000"/>
          <w:sz w:val="18"/>
          <w:szCs w:val="28"/>
          <w:lang w:eastAsia="en-CA"/>
        </w:rPr>
        <w:t>p</w:t>
      </w:r>
      <w:r w:rsidR="00B83C15" w:rsidRPr="009D0703">
        <w:rPr>
          <w:rFonts w:cs="Arial"/>
          <w:b/>
          <w:color w:val="000000"/>
          <w:sz w:val="18"/>
          <w:szCs w:val="28"/>
          <w:lang w:eastAsia="en-CA"/>
        </w:rPr>
        <w:t>erformed monthly (12 times per year)</w:t>
      </w:r>
    </w:p>
    <w:p w:rsidR="005F16C9" w:rsidRPr="00017A14" w:rsidRDefault="005F16C9" w:rsidP="00B83C15">
      <w:pPr>
        <w:rPr>
          <w:rFonts w:cs="Arial"/>
          <w:sz w:val="22"/>
          <w:lang w:val="en"/>
        </w:rPr>
      </w:pPr>
    </w:p>
    <w:tbl>
      <w:tblPr>
        <w:tblW w:w="1089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01"/>
        <w:gridCol w:w="5489"/>
      </w:tblGrid>
      <w:tr w:rsidR="005C4899" w:rsidRPr="009D0703" w:rsidTr="000334B6">
        <w:trPr>
          <w:trHeight w:val="288"/>
        </w:trPr>
        <w:tc>
          <w:tcPr>
            <w:tcW w:w="5401" w:type="dxa"/>
            <w:shd w:val="clear" w:color="auto" w:fill="2A6B99"/>
          </w:tcPr>
          <w:p w:rsidR="005C4899" w:rsidRPr="00AC4BBA" w:rsidRDefault="005C4899" w:rsidP="005C4899">
            <w:pPr>
              <w:rPr>
                <w:rFonts w:cs="Arial"/>
                <w:b/>
                <w:color w:val="FFFFFF" w:themeColor="background1"/>
                <w:lang w:val="en-CA"/>
              </w:rPr>
            </w:pPr>
            <w:r w:rsidRPr="00AC4BBA">
              <w:rPr>
                <w:rFonts w:cs="Arial"/>
                <w:b/>
                <w:color w:val="FFFFFF" w:themeColor="background1"/>
                <w:lang w:val="en-CA"/>
              </w:rPr>
              <w:t>Safety Bulletin Board</w:t>
            </w:r>
          </w:p>
        </w:tc>
        <w:tc>
          <w:tcPr>
            <w:tcW w:w="5489" w:type="dxa"/>
            <w:shd w:val="clear" w:color="auto" w:fill="2A6B99"/>
          </w:tcPr>
          <w:p w:rsidR="005C4899" w:rsidRPr="00AC4BBA" w:rsidRDefault="002256C5" w:rsidP="002256C5">
            <w:pPr>
              <w:rPr>
                <w:rFonts w:cs="Arial"/>
                <w:b/>
                <w:color w:val="FFFFFF" w:themeColor="background1"/>
                <w:lang w:val="en-CA"/>
              </w:rPr>
            </w:pPr>
            <w:r w:rsidRPr="00086B2E">
              <w:rPr>
                <w:rFonts w:cs="Arial"/>
                <w:b/>
                <w:color w:val="FFFFFF" w:themeColor="background1"/>
                <w:lang w:val="en-CA"/>
              </w:rPr>
              <w:t>Housekeeping</w:t>
            </w:r>
            <w:r w:rsidRPr="00AC4BBA">
              <w:rPr>
                <w:rFonts w:cs="Arial"/>
                <w:b/>
                <w:color w:val="FFFFFF" w:themeColor="background1"/>
                <w:lang w:val="en-CA"/>
              </w:rPr>
              <w:t xml:space="preserve"> </w:t>
            </w:r>
            <w:r>
              <w:rPr>
                <w:rFonts w:cs="Arial"/>
                <w:b/>
                <w:color w:val="FFFFFF" w:themeColor="background1"/>
                <w:lang w:val="en-CA"/>
              </w:rPr>
              <w:t xml:space="preserve"> </w:t>
            </w:r>
          </w:p>
        </w:tc>
      </w:tr>
      <w:tr w:rsidR="00B567D2" w:rsidRPr="009D0703" w:rsidTr="002C109F">
        <w:trPr>
          <w:trHeight w:val="3122"/>
        </w:trPr>
        <w:tc>
          <w:tcPr>
            <w:tcW w:w="5401" w:type="dxa"/>
            <w:vMerge w:val="restart"/>
            <w:shd w:val="clear" w:color="auto" w:fill="auto"/>
          </w:tcPr>
          <w:p w:rsidR="00B567D2" w:rsidRPr="00A43B8A" w:rsidRDefault="00B567D2" w:rsidP="005C4899">
            <w:pPr>
              <w:rPr>
                <w:rFonts w:cs="Arial"/>
              </w:rPr>
            </w:pPr>
            <w:r w:rsidRPr="009D0703">
              <w:rPr>
                <w:rFonts w:cs="Arial"/>
                <w:sz w:val="14"/>
                <w:szCs w:val="19"/>
                <w:lang w:val="en"/>
              </w:rPr>
              <w:t>Every workplace shall have a safety bulletin board accessible to every employee</w:t>
            </w:r>
            <w:r w:rsidR="00865505">
              <w:rPr>
                <w:rFonts w:cs="Arial"/>
                <w:sz w:val="14"/>
                <w:szCs w:val="19"/>
                <w:lang w:val="en"/>
              </w:rPr>
              <w:t xml:space="preserve"> and include:</w:t>
            </w:r>
          </w:p>
          <w:p w:rsidR="00B567D2" w:rsidRPr="00461888" w:rsidRDefault="005718EC" w:rsidP="00F014D1">
            <w:pPr>
              <w:tabs>
                <w:tab w:val="left" w:pos="341"/>
              </w:tabs>
              <w:ind w:left="341" w:hanging="341"/>
              <w:rPr>
                <w:rFonts w:cs="Arial"/>
                <w:sz w:val="19"/>
                <w:szCs w:val="19"/>
              </w:rPr>
            </w:pPr>
            <w:sdt>
              <w:sdtPr>
                <w:rPr>
                  <w:rFonts w:ascii="MS Gothic" w:eastAsia="MS Gothic" w:hAnsi="MS Gothic" w:cs="Arial"/>
                  <w:sz w:val="19"/>
                  <w:szCs w:val="19"/>
                </w:rPr>
                <w:id w:val="2006626409"/>
                <w14:checkbox>
                  <w14:checked w14:val="0"/>
                  <w14:checkedState w14:val="2612" w14:font="MS Gothic"/>
                  <w14:uncheckedState w14:val="2610" w14:font="MS Gothic"/>
                </w14:checkbox>
              </w:sdtPr>
              <w:sdtEndPr/>
              <w:sdtContent>
                <w:r w:rsidR="00461888" w:rsidRPr="00461888">
                  <w:rPr>
                    <w:rFonts w:ascii="MS Gothic" w:eastAsia="MS Gothic" w:hAnsi="MS Gothic" w:cs="Arial" w:hint="eastAsia"/>
                    <w:sz w:val="19"/>
                    <w:szCs w:val="19"/>
                  </w:rPr>
                  <w:t>☐</w:t>
                </w:r>
              </w:sdtContent>
            </w:sdt>
            <w:r w:rsidR="00461888" w:rsidRPr="00461888">
              <w:rPr>
                <w:rFonts w:cs="Arial"/>
                <w:sz w:val="19"/>
                <w:szCs w:val="19"/>
              </w:rPr>
              <w:t xml:space="preserve"> </w:t>
            </w:r>
            <w:r w:rsidR="00461888">
              <w:rPr>
                <w:rFonts w:cs="Arial"/>
                <w:sz w:val="19"/>
                <w:szCs w:val="19"/>
              </w:rPr>
              <w:tab/>
            </w:r>
            <w:r w:rsidR="00B567D2" w:rsidRPr="00461888">
              <w:rPr>
                <w:rFonts w:cs="Arial"/>
                <w:sz w:val="19"/>
                <w:szCs w:val="19"/>
              </w:rPr>
              <w:t>LOHSC Members or LOHSR: Name, phone number and location</w:t>
            </w:r>
          </w:p>
          <w:p w:rsidR="00B567D2" w:rsidRPr="00461888" w:rsidRDefault="005718EC" w:rsidP="00F014D1">
            <w:pPr>
              <w:tabs>
                <w:tab w:val="left" w:pos="341"/>
              </w:tabs>
              <w:ind w:left="341" w:hanging="341"/>
              <w:rPr>
                <w:rFonts w:cs="Arial"/>
                <w:sz w:val="19"/>
                <w:szCs w:val="19"/>
              </w:rPr>
            </w:pPr>
            <w:sdt>
              <w:sdtPr>
                <w:rPr>
                  <w:rFonts w:cs="Arial"/>
                  <w:sz w:val="19"/>
                  <w:szCs w:val="19"/>
                </w:rPr>
                <w:id w:val="1880197125"/>
                <w14:checkbox>
                  <w14:checked w14:val="0"/>
                  <w14:checkedState w14:val="2612" w14:font="MS Gothic"/>
                  <w14:uncheckedState w14:val="2610" w14:font="MS Gothic"/>
                </w14:checkbox>
              </w:sdtPr>
              <w:sdtEndPr/>
              <w:sdtContent>
                <w:r w:rsidR="00461888" w:rsidRPr="00461888">
                  <w:rPr>
                    <w:rFonts w:ascii="Segoe UI Symbol" w:hAnsi="Segoe UI Symbol" w:cs="Segoe UI Symbol"/>
                    <w:sz w:val="19"/>
                    <w:szCs w:val="19"/>
                  </w:rPr>
                  <w:t>☐</w:t>
                </w:r>
              </w:sdtContent>
            </w:sdt>
            <w:r w:rsidR="00461888" w:rsidRPr="00461888">
              <w:rPr>
                <w:rFonts w:cs="Arial"/>
                <w:sz w:val="19"/>
                <w:szCs w:val="19"/>
              </w:rPr>
              <w:t xml:space="preserve"> </w:t>
            </w:r>
            <w:r w:rsidR="00461888">
              <w:rPr>
                <w:rFonts w:cs="Arial"/>
                <w:sz w:val="19"/>
                <w:szCs w:val="19"/>
              </w:rPr>
              <w:tab/>
            </w:r>
            <w:r w:rsidR="00B567D2" w:rsidRPr="00461888">
              <w:rPr>
                <w:rFonts w:cs="Arial"/>
                <w:sz w:val="19"/>
                <w:szCs w:val="19"/>
              </w:rPr>
              <w:t>Employer’s statement covering OHS policy</w:t>
            </w:r>
          </w:p>
          <w:p w:rsidR="00B567D2" w:rsidRPr="00C50B6C" w:rsidRDefault="005718EC" w:rsidP="00F014D1">
            <w:pPr>
              <w:tabs>
                <w:tab w:val="left" w:pos="341"/>
              </w:tabs>
              <w:ind w:left="341" w:hanging="341"/>
              <w:rPr>
                <w:rFonts w:cs="Arial"/>
                <w:sz w:val="19"/>
                <w:szCs w:val="19"/>
              </w:rPr>
            </w:pPr>
            <w:sdt>
              <w:sdtPr>
                <w:rPr>
                  <w:rFonts w:cs="Arial"/>
                  <w:sz w:val="19"/>
                  <w:szCs w:val="19"/>
                </w:rPr>
                <w:id w:val="-1005045416"/>
                <w14:checkbox>
                  <w14:checked w14:val="0"/>
                  <w14:checkedState w14:val="2612" w14:font="MS Gothic"/>
                  <w14:uncheckedState w14:val="2610" w14:font="MS Gothic"/>
                </w14:checkbox>
              </w:sdtPr>
              <w:sdtEndPr/>
              <w:sdtContent>
                <w:r w:rsidR="00F014D1" w:rsidRPr="00461888">
                  <w:rPr>
                    <w:rFonts w:ascii="Segoe UI Symbol" w:hAnsi="Segoe UI Symbol" w:cs="Segoe UI Symbol"/>
                    <w:sz w:val="19"/>
                    <w:szCs w:val="19"/>
                  </w:rPr>
                  <w:t>☐</w:t>
                </w:r>
              </w:sdtContent>
            </w:sdt>
            <w:r w:rsidR="00F014D1" w:rsidRPr="00461888">
              <w:rPr>
                <w:rFonts w:cs="Arial"/>
                <w:sz w:val="19"/>
                <w:szCs w:val="19"/>
              </w:rPr>
              <w:t xml:space="preserve"> </w:t>
            </w:r>
            <w:r w:rsidR="00F014D1">
              <w:rPr>
                <w:rFonts w:cs="Arial"/>
                <w:sz w:val="19"/>
                <w:szCs w:val="19"/>
              </w:rPr>
              <w:tab/>
            </w:r>
            <w:r w:rsidR="00B567D2" w:rsidRPr="00C50B6C">
              <w:rPr>
                <w:rFonts w:cs="Arial"/>
                <w:sz w:val="19"/>
                <w:szCs w:val="19"/>
              </w:rPr>
              <w:t xml:space="preserve">Canada Labour Code Part II and </w:t>
            </w:r>
            <w:r w:rsidR="004F0007">
              <w:rPr>
                <w:rFonts w:cs="Arial"/>
                <w:sz w:val="19"/>
                <w:szCs w:val="19"/>
              </w:rPr>
              <w:t>R</w:t>
            </w:r>
            <w:r w:rsidR="00B567D2" w:rsidRPr="00C50B6C">
              <w:rPr>
                <w:rFonts w:cs="Arial"/>
                <w:sz w:val="19"/>
                <w:szCs w:val="19"/>
              </w:rPr>
              <w:t>egulations</w:t>
            </w:r>
          </w:p>
          <w:p w:rsidR="00B567D2" w:rsidRPr="00C50B6C" w:rsidRDefault="005718EC" w:rsidP="00F014D1">
            <w:pPr>
              <w:tabs>
                <w:tab w:val="left" w:pos="341"/>
              </w:tabs>
              <w:ind w:left="341" w:hanging="341"/>
              <w:rPr>
                <w:rFonts w:cs="Arial"/>
                <w:sz w:val="19"/>
                <w:szCs w:val="19"/>
              </w:rPr>
            </w:pPr>
            <w:sdt>
              <w:sdtPr>
                <w:rPr>
                  <w:rFonts w:cs="Arial"/>
                  <w:sz w:val="19"/>
                  <w:szCs w:val="19"/>
                </w:rPr>
                <w:id w:val="1119037822"/>
                <w14:checkbox>
                  <w14:checked w14:val="0"/>
                  <w14:checkedState w14:val="2612" w14:font="MS Gothic"/>
                  <w14:uncheckedState w14:val="2610" w14:font="MS Gothic"/>
                </w14:checkbox>
              </w:sdtPr>
              <w:sdtEndPr/>
              <w:sdtContent>
                <w:r w:rsidR="00F014D1" w:rsidRPr="00461888">
                  <w:rPr>
                    <w:rFonts w:ascii="Segoe UI Symbol" w:hAnsi="Segoe UI Symbol" w:cs="Segoe UI Symbol"/>
                    <w:sz w:val="19"/>
                    <w:szCs w:val="19"/>
                  </w:rPr>
                  <w:t>☐</w:t>
                </w:r>
              </w:sdtContent>
            </w:sdt>
            <w:r w:rsidR="00F014D1" w:rsidRPr="00461888">
              <w:rPr>
                <w:rFonts w:cs="Arial"/>
                <w:sz w:val="19"/>
                <w:szCs w:val="19"/>
              </w:rPr>
              <w:t xml:space="preserve"> </w:t>
            </w:r>
            <w:r w:rsidR="00F014D1">
              <w:rPr>
                <w:rFonts w:cs="Arial"/>
                <w:sz w:val="19"/>
                <w:szCs w:val="19"/>
              </w:rPr>
              <w:tab/>
            </w:r>
            <w:r w:rsidR="00B567D2" w:rsidRPr="00C50B6C">
              <w:rPr>
                <w:rFonts w:cs="Arial"/>
                <w:sz w:val="19"/>
                <w:szCs w:val="19"/>
              </w:rPr>
              <w:t>NPF OHS Policy (HRPOL section 13)</w:t>
            </w:r>
          </w:p>
          <w:p w:rsidR="00B567D2" w:rsidRPr="00C50B6C" w:rsidRDefault="005718EC" w:rsidP="00F014D1">
            <w:pPr>
              <w:tabs>
                <w:tab w:val="left" w:pos="341"/>
              </w:tabs>
              <w:ind w:left="341" w:hanging="341"/>
              <w:rPr>
                <w:rFonts w:cs="Arial"/>
                <w:sz w:val="19"/>
                <w:szCs w:val="19"/>
              </w:rPr>
            </w:pPr>
            <w:sdt>
              <w:sdtPr>
                <w:rPr>
                  <w:rFonts w:cs="Arial"/>
                  <w:sz w:val="19"/>
                  <w:szCs w:val="19"/>
                </w:rPr>
                <w:id w:val="286867834"/>
                <w14:checkbox>
                  <w14:checked w14:val="0"/>
                  <w14:checkedState w14:val="2612" w14:font="MS Gothic"/>
                  <w14:uncheckedState w14:val="2610" w14:font="MS Gothic"/>
                </w14:checkbox>
              </w:sdtPr>
              <w:sdtEndPr/>
              <w:sdtContent>
                <w:r w:rsidR="00F014D1" w:rsidRPr="00461888">
                  <w:rPr>
                    <w:rFonts w:ascii="Segoe UI Symbol" w:hAnsi="Segoe UI Symbol" w:cs="Segoe UI Symbol"/>
                    <w:sz w:val="19"/>
                    <w:szCs w:val="19"/>
                  </w:rPr>
                  <w:t>☐</w:t>
                </w:r>
              </w:sdtContent>
            </w:sdt>
            <w:r w:rsidR="00F014D1" w:rsidRPr="00461888">
              <w:rPr>
                <w:rFonts w:cs="Arial"/>
                <w:sz w:val="19"/>
                <w:szCs w:val="19"/>
              </w:rPr>
              <w:t xml:space="preserve"> </w:t>
            </w:r>
            <w:r w:rsidR="00F014D1">
              <w:rPr>
                <w:rFonts w:cs="Arial"/>
                <w:sz w:val="19"/>
                <w:szCs w:val="19"/>
              </w:rPr>
              <w:tab/>
            </w:r>
            <w:r w:rsidR="00B567D2" w:rsidRPr="00C50B6C">
              <w:rPr>
                <w:rFonts w:cs="Arial"/>
                <w:sz w:val="19"/>
                <w:szCs w:val="19"/>
              </w:rPr>
              <w:t>Building Fire and Emergency Plan</w:t>
            </w:r>
          </w:p>
          <w:p w:rsidR="00B567D2" w:rsidRPr="00C50B6C" w:rsidRDefault="005718EC" w:rsidP="00F014D1">
            <w:pPr>
              <w:tabs>
                <w:tab w:val="left" w:pos="341"/>
              </w:tabs>
              <w:ind w:left="341" w:hanging="341"/>
              <w:rPr>
                <w:rFonts w:cs="Arial"/>
                <w:sz w:val="19"/>
                <w:szCs w:val="19"/>
              </w:rPr>
            </w:pPr>
            <w:sdt>
              <w:sdtPr>
                <w:rPr>
                  <w:rFonts w:cs="Arial"/>
                  <w:sz w:val="19"/>
                  <w:szCs w:val="19"/>
                </w:rPr>
                <w:id w:val="1161581591"/>
                <w14:checkbox>
                  <w14:checked w14:val="0"/>
                  <w14:checkedState w14:val="2612" w14:font="MS Gothic"/>
                  <w14:uncheckedState w14:val="2610" w14:font="MS Gothic"/>
                </w14:checkbox>
              </w:sdtPr>
              <w:sdtEndPr/>
              <w:sdtContent>
                <w:r w:rsidR="00F014D1" w:rsidRPr="00461888">
                  <w:rPr>
                    <w:rFonts w:ascii="Segoe UI Symbol" w:hAnsi="Segoe UI Symbol" w:cs="Segoe UI Symbol"/>
                    <w:sz w:val="19"/>
                    <w:szCs w:val="19"/>
                  </w:rPr>
                  <w:t>☐</w:t>
                </w:r>
              </w:sdtContent>
            </w:sdt>
            <w:r w:rsidR="00F014D1" w:rsidRPr="00461888">
              <w:rPr>
                <w:rFonts w:cs="Arial"/>
                <w:sz w:val="19"/>
                <w:szCs w:val="19"/>
              </w:rPr>
              <w:t xml:space="preserve"> </w:t>
            </w:r>
            <w:r w:rsidR="00F014D1">
              <w:rPr>
                <w:rFonts w:cs="Arial"/>
                <w:sz w:val="19"/>
                <w:szCs w:val="19"/>
              </w:rPr>
              <w:tab/>
            </w:r>
            <w:r w:rsidR="00B567D2" w:rsidRPr="00C50B6C">
              <w:rPr>
                <w:rFonts w:cs="Arial"/>
                <w:sz w:val="19"/>
                <w:szCs w:val="19"/>
              </w:rPr>
              <w:t>Fire Wardens: Name, phone number and location</w:t>
            </w:r>
          </w:p>
          <w:p w:rsidR="00B567D2" w:rsidRPr="00C50B6C" w:rsidRDefault="005718EC" w:rsidP="00F014D1">
            <w:pPr>
              <w:tabs>
                <w:tab w:val="left" w:pos="341"/>
              </w:tabs>
              <w:ind w:left="341" w:hanging="341"/>
              <w:rPr>
                <w:rFonts w:cs="Arial"/>
                <w:sz w:val="19"/>
                <w:szCs w:val="19"/>
              </w:rPr>
            </w:pPr>
            <w:sdt>
              <w:sdtPr>
                <w:rPr>
                  <w:rFonts w:cs="Arial"/>
                  <w:sz w:val="19"/>
                  <w:szCs w:val="19"/>
                </w:rPr>
                <w:id w:val="1221023972"/>
                <w14:checkbox>
                  <w14:checked w14:val="0"/>
                  <w14:checkedState w14:val="2612" w14:font="MS Gothic"/>
                  <w14:uncheckedState w14:val="2610" w14:font="MS Gothic"/>
                </w14:checkbox>
              </w:sdtPr>
              <w:sdtEndPr/>
              <w:sdtContent>
                <w:r w:rsidR="00F014D1" w:rsidRPr="00461888">
                  <w:rPr>
                    <w:rFonts w:ascii="Segoe UI Symbol" w:hAnsi="Segoe UI Symbol" w:cs="Segoe UI Symbol"/>
                    <w:sz w:val="19"/>
                    <w:szCs w:val="19"/>
                  </w:rPr>
                  <w:t>☐</w:t>
                </w:r>
              </w:sdtContent>
            </w:sdt>
            <w:r w:rsidR="00F014D1" w:rsidRPr="00461888">
              <w:rPr>
                <w:rFonts w:cs="Arial"/>
                <w:sz w:val="19"/>
                <w:szCs w:val="19"/>
              </w:rPr>
              <w:t xml:space="preserve"> </w:t>
            </w:r>
            <w:r w:rsidR="00F014D1">
              <w:rPr>
                <w:rFonts w:cs="Arial"/>
                <w:sz w:val="19"/>
                <w:szCs w:val="19"/>
              </w:rPr>
              <w:tab/>
            </w:r>
            <w:r w:rsidR="00B567D2" w:rsidRPr="00C50B6C">
              <w:rPr>
                <w:rFonts w:cs="Arial"/>
                <w:sz w:val="19"/>
                <w:szCs w:val="19"/>
              </w:rPr>
              <w:t>Location First Aid Kits and Automated External Defibrillator (AED)</w:t>
            </w:r>
          </w:p>
          <w:p w:rsidR="00B567D2" w:rsidRPr="00C50B6C" w:rsidRDefault="005718EC" w:rsidP="00F014D1">
            <w:pPr>
              <w:tabs>
                <w:tab w:val="left" w:pos="341"/>
              </w:tabs>
              <w:ind w:left="341" w:hanging="341"/>
              <w:rPr>
                <w:rFonts w:cs="Arial"/>
                <w:sz w:val="19"/>
                <w:szCs w:val="19"/>
              </w:rPr>
            </w:pPr>
            <w:sdt>
              <w:sdtPr>
                <w:rPr>
                  <w:rFonts w:cs="Arial"/>
                  <w:sz w:val="19"/>
                  <w:szCs w:val="19"/>
                </w:rPr>
                <w:id w:val="1934617742"/>
                <w14:checkbox>
                  <w14:checked w14:val="0"/>
                  <w14:checkedState w14:val="2612" w14:font="MS Gothic"/>
                  <w14:uncheckedState w14:val="2610" w14:font="MS Gothic"/>
                </w14:checkbox>
              </w:sdtPr>
              <w:sdtEndPr/>
              <w:sdtContent>
                <w:r w:rsidR="00F014D1" w:rsidRPr="00461888">
                  <w:rPr>
                    <w:rFonts w:ascii="Segoe UI Symbol" w:hAnsi="Segoe UI Symbol" w:cs="Segoe UI Symbol"/>
                    <w:sz w:val="19"/>
                    <w:szCs w:val="19"/>
                  </w:rPr>
                  <w:t>☐</w:t>
                </w:r>
              </w:sdtContent>
            </w:sdt>
            <w:r w:rsidR="00F014D1" w:rsidRPr="00461888">
              <w:rPr>
                <w:rFonts w:cs="Arial"/>
                <w:sz w:val="19"/>
                <w:szCs w:val="19"/>
              </w:rPr>
              <w:t xml:space="preserve"> </w:t>
            </w:r>
            <w:r w:rsidR="00F014D1">
              <w:rPr>
                <w:rFonts w:cs="Arial"/>
                <w:sz w:val="19"/>
                <w:szCs w:val="19"/>
              </w:rPr>
              <w:tab/>
            </w:r>
            <w:r w:rsidR="00B567D2" w:rsidRPr="00C50B6C">
              <w:rPr>
                <w:rFonts w:cs="Arial"/>
                <w:sz w:val="19"/>
                <w:szCs w:val="19"/>
              </w:rPr>
              <w:t>First Aid Attendants: Name, phone number and location</w:t>
            </w:r>
          </w:p>
          <w:p w:rsidR="00B567D2" w:rsidRPr="00461888" w:rsidRDefault="005718EC" w:rsidP="00F014D1">
            <w:pPr>
              <w:tabs>
                <w:tab w:val="left" w:pos="341"/>
              </w:tabs>
              <w:ind w:left="341" w:hanging="341"/>
              <w:rPr>
                <w:rFonts w:cs="Arial"/>
                <w:sz w:val="19"/>
                <w:szCs w:val="19"/>
              </w:rPr>
            </w:pPr>
            <w:sdt>
              <w:sdtPr>
                <w:rPr>
                  <w:rFonts w:cs="Arial"/>
                  <w:sz w:val="19"/>
                  <w:szCs w:val="19"/>
                </w:rPr>
                <w:id w:val="2071917138"/>
                <w14:checkbox>
                  <w14:checked w14:val="0"/>
                  <w14:checkedState w14:val="2612" w14:font="MS Gothic"/>
                  <w14:uncheckedState w14:val="2610" w14:font="MS Gothic"/>
                </w14:checkbox>
              </w:sdtPr>
              <w:sdtEndPr/>
              <w:sdtContent>
                <w:r w:rsidR="00F014D1" w:rsidRPr="00461888">
                  <w:rPr>
                    <w:rFonts w:ascii="Segoe UI Symbol" w:hAnsi="Segoe UI Symbol" w:cs="Segoe UI Symbol"/>
                    <w:sz w:val="19"/>
                    <w:szCs w:val="19"/>
                  </w:rPr>
                  <w:t>☐</w:t>
                </w:r>
              </w:sdtContent>
            </w:sdt>
            <w:r w:rsidR="00F014D1" w:rsidRPr="00461888">
              <w:rPr>
                <w:rFonts w:cs="Arial"/>
                <w:sz w:val="19"/>
                <w:szCs w:val="19"/>
              </w:rPr>
              <w:t xml:space="preserve"> </w:t>
            </w:r>
            <w:r w:rsidR="00F014D1">
              <w:rPr>
                <w:rFonts w:cs="Arial"/>
                <w:sz w:val="19"/>
                <w:szCs w:val="19"/>
              </w:rPr>
              <w:tab/>
            </w:r>
            <w:r w:rsidR="00B567D2" w:rsidRPr="00C50B6C">
              <w:rPr>
                <w:rFonts w:cs="Arial"/>
                <w:sz w:val="19"/>
                <w:szCs w:val="19"/>
              </w:rPr>
              <w:t>WHMIS Information</w:t>
            </w:r>
          </w:p>
          <w:p w:rsidR="00B567D2" w:rsidRPr="00461888" w:rsidRDefault="005718EC" w:rsidP="00F014D1">
            <w:pPr>
              <w:tabs>
                <w:tab w:val="left" w:pos="341"/>
              </w:tabs>
              <w:ind w:left="341" w:hanging="341"/>
              <w:rPr>
                <w:rFonts w:cs="Arial"/>
                <w:sz w:val="19"/>
                <w:szCs w:val="19"/>
              </w:rPr>
            </w:pPr>
            <w:sdt>
              <w:sdtPr>
                <w:rPr>
                  <w:rFonts w:cs="Arial"/>
                  <w:sz w:val="19"/>
                  <w:szCs w:val="19"/>
                </w:rPr>
                <w:id w:val="-1293201933"/>
                <w14:checkbox>
                  <w14:checked w14:val="0"/>
                  <w14:checkedState w14:val="2612" w14:font="MS Gothic"/>
                  <w14:uncheckedState w14:val="2610" w14:font="MS Gothic"/>
                </w14:checkbox>
              </w:sdtPr>
              <w:sdtEndPr/>
              <w:sdtContent>
                <w:r w:rsidR="00F014D1" w:rsidRPr="00461888">
                  <w:rPr>
                    <w:rFonts w:ascii="Segoe UI Symbol" w:hAnsi="Segoe UI Symbol" w:cs="Segoe UI Symbol"/>
                    <w:sz w:val="19"/>
                    <w:szCs w:val="19"/>
                  </w:rPr>
                  <w:t>☐</w:t>
                </w:r>
              </w:sdtContent>
            </w:sdt>
            <w:r w:rsidR="00F014D1" w:rsidRPr="00461888">
              <w:rPr>
                <w:rFonts w:cs="Arial"/>
                <w:sz w:val="19"/>
                <w:szCs w:val="19"/>
              </w:rPr>
              <w:t xml:space="preserve"> </w:t>
            </w:r>
            <w:r w:rsidR="00F014D1">
              <w:rPr>
                <w:rFonts w:cs="Arial"/>
                <w:sz w:val="19"/>
                <w:szCs w:val="19"/>
              </w:rPr>
              <w:tab/>
            </w:r>
            <w:r w:rsidR="00B567D2" w:rsidRPr="00C50B6C">
              <w:rPr>
                <w:rFonts w:cs="Arial"/>
                <w:sz w:val="19"/>
                <w:szCs w:val="19"/>
              </w:rPr>
              <w:t>Material Safety Data Sheet (MSDS) or (SDS) less than 3 years old</w:t>
            </w:r>
          </w:p>
          <w:p w:rsidR="00B567D2" w:rsidRDefault="00B567D2" w:rsidP="005C4899">
            <w:pPr>
              <w:rPr>
                <w:rFonts w:cs="Arial"/>
                <w:sz w:val="14"/>
                <w:szCs w:val="19"/>
                <w:lang w:val="en"/>
              </w:rPr>
            </w:pPr>
          </w:p>
          <w:p w:rsidR="00B567D2" w:rsidRPr="00D8369A" w:rsidRDefault="00B567D2" w:rsidP="005C4899">
            <w:pPr>
              <w:rPr>
                <w:rFonts w:cs="Arial"/>
              </w:rPr>
            </w:pPr>
            <w:r>
              <w:rPr>
                <w:rFonts w:cs="Arial"/>
                <w:sz w:val="14"/>
                <w:szCs w:val="19"/>
                <w:lang w:val="en"/>
              </w:rPr>
              <w:t>Required where 2</w:t>
            </w:r>
            <w:r w:rsidRPr="009D0703">
              <w:rPr>
                <w:rFonts w:cs="Arial"/>
                <w:sz w:val="14"/>
                <w:szCs w:val="19"/>
                <w:lang w:val="en"/>
              </w:rPr>
              <w:t>0 or more employees are working at any time in a workplace.</w:t>
            </w:r>
          </w:p>
          <w:p w:rsidR="00B567D2" w:rsidRPr="00F014D1" w:rsidRDefault="005718EC" w:rsidP="00F014D1">
            <w:pPr>
              <w:tabs>
                <w:tab w:val="left" w:pos="341"/>
              </w:tabs>
              <w:ind w:left="341" w:hanging="341"/>
              <w:rPr>
                <w:rFonts w:cs="Arial"/>
                <w:sz w:val="19"/>
                <w:szCs w:val="19"/>
              </w:rPr>
            </w:pPr>
            <w:sdt>
              <w:sdtPr>
                <w:rPr>
                  <w:rFonts w:cs="Arial"/>
                  <w:sz w:val="19"/>
                  <w:szCs w:val="19"/>
                </w:rPr>
                <w:id w:val="-68416881"/>
                <w14:checkbox>
                  <w14:checked w14:val="0"/>
                  <w14:checkedState w14:val="2612" w14:font="MS Gothic"/>
                  <w14:uncheckedState w14:val="2610" w14:font="MS Gothic"/>
                </w14:checkbox>
              </w:sdtPr>
              <w:sdtEndPr/>
              <w:sdtContent>
                <w:r w:rsidR="00F014D1" w:rsidRPr="00461888">
                  <w:rPr>
                    <w:rFonts w:ascii="Segoe UI Symbol" w:hAnsi="Segoe UI Symbol" w:cs="Segoe UI Symbol"/>
                    <w:sz w:val="19"/>
                    <w:szCs w:val="19"/>
                  </w:rPr>
                  <w:t>☐</w:t>
                </w:r>
              </w:sdtContent>
            </w:sdt>
            <w:r w:rsidR="00F014D1" w:rsidRPr="00461888">
              <w:rPr>
                <w:rFonts w:cs="Arial"/>
                <w:sz w:val="19"/>
                <w:szCs w:val="19"/>
              </w:rPr>
              <w:t xml:space="preserve"> </w:t>
            </w:r>
            <w:r w:rsidR="00F014D1">
              <w:rPr>
                <w:rFonts w:cs="Arial"/>
                <w:sz w:val="19"/>
                <w:szCs w:val="19"/>
              </w:rPr>
              <w:tab/>
            </w:r>
            <w:r w:rsidR="00B567D2" w:rsidRPr="00F014D1">
              <w:rPr>
                <w:rFonts w:cs="Arial"/>
                <w:sz w:val="19"/>
                <w:szCs w:val="19"/>
              </w:rPr>
              <w:t>Minutes of last OHS Committee Meeting, if applicable</w:t>
            </w:r>
          </w:p>
          <w:p w:rsidR="00B567D2" w:rsidRPr="00F014D1" w:rsidRDefault="005718EC" w:rsidP="00F014D1">
            <w:pPr>
              <w:tabs>
                <w:tab w:val="left" w:pos="341"/>
              </w:tabs>
              <w:ind w:left="341" w:hanging="341"/>
              <w:rPr>
                <w:rFonts w:cs="Arial"/>
              </w:rPr>
            </w:pPr>
            <w:sdt>
              <w:sdtPr>
                <w:rPr>
                  <w:rFonts w:cs="Arial"/>
                  <w:sz w:val="19"/>
                  <w:szCs w:val="19"/>
                </w:rPr>
                <w:id w:val="1697116715"/>
                <w14:checkbox>
                  <w14:checked w14:val="0"/>
                  <w14:checkedState w14:val="2612" w14:font="MS Gothic"/>
                  <w14:uncheckedState w14:val="2610" w14:font="MS Gothic"/>
                </w14:checkbox>
              </w:sdtPr>
              <w:sdtEndPr/>
              <w:sdtContent>
                <w:r w:rsidR="00F014D1" w:rsidRPr="00F014D1">
                  <w:rPr>
                    <w:rFonts w:ascii="Segoe UI Symbol" w:hAnsi="Segoe UI Symbol" w:cs="Segoe UI Symbol"/>
                    <w:sz w:val="19"/>
                    <w:szCs w:val="19"/>
                  </w:rPr>
                  <w:t>☐</w:t>
                </w:r>
              </w:sdtContent>
            </w:sdt>
            <w:r w:rsidR="00F014D1" w:rsidRPr="00461888">
              <w:rPr>
                <w:rFonts w:cs="Arial"/>
                <w:sz w:val="19"/>
                <w:szCs w:val="19"/>
              </w:rPr>
              <w:t xml:space="preserve"> </w:t>
            </w:r>
            <w:r w:rsidR="00F014D1">
              <w:rPr>
                <w:rFonts w:cs="Arial"/>
                <w:sz w:val="19"/>
                <w:szCs w:val="19"/>
              </w:rPr>
              <w:tab/>
            </w:r>
            <w:r w:rsidR="00B567D2" w:rsidRPr="00F014D1">
              <w:rPr>
                <w:rFonts w:cs="Arial"/>
                <w:sz w:val="19"/>
                <w:szCs w:val="19"/>
              </w:rPr>
              <w:t>ESDC Annual</w:t>
            </w:r>
            <w:r w:rsidR="00B567D2" w:rsidRPr="00F014D1">
              <w:rPr>
                <w:rFonts w:cs="Arial"/>
                <w:bCs/>
                <w:sz w:val="19"/>
                <w:szCs w:val="19"/>
                <w:lang w:val="en-CA"/>
              </w:rPr>
              <w:t xml:space="preserve"> OHS Committee Report</w:t>
            </w:r>
            <w:r w:rsidR="00B567D2" w:rsidRPr="00F014D1">
              <w:rPr>
                <w:rFonts w:cs="Arial"/>
                <w:sz w:val="19"/>
                <w:szCs w:val="19"/>
              </w:rPr>
              <w:t>, if applicable</w:t>
            </w:r>
          </w:p>
        </w:tc>
        <w:tc>
          <w:tcPr>
            <w:tcW w:w="5489" w:type="dxa"/>
            <w:shd w:val="clear" w:color="auto" w:fill="auto"/>
          </w:tcPr>
          <w:p w:rsidR="0035772B" w:rsidRDefault="005718EC" w:rsidP="00F014D1">
            <w:pPr>
              <w:tabs>
                <w:tab w:val="left" w:pos="341"/>
              </w:tabs>
              <w:ind w:left="341" w:hanging="341"/>
              <w:rPr>
                <w:rFonts w:cs="Arial"/>
                <w:sz w:val="19"/>
                <w:szCs w:val="19"/>
              </w:rPr>
            </w:pPr>
            <w:sdt>
              <w:sdtPr>
                <w:rPr>
                  <w:rFonts w:cs="Arial"/>
                  <w:sz w:val="19"/>
                  <w:szCs w:val="19"/>
                </w:rPr>
                <w:id w:val="1455056741"/>
                <w14:checkbox>
                  <w14:checked w14:val="0"/>
                  <w14:checkedState w14:val="2612" w14:font="MS Gothic"/>
                  <w14:uncheckedState w14:val="2610" w14:font="MS Gothic"/>
                </w14:checkbox>
              </w:sdtPr>
              <w:sdtEndPr/>
              <w:sdtContent>
                <w:r w:rsidR="001F2A13" w:rsidRPr="00461888">
                  <w:rPr>
                    <w:rFonts w:ascii="Segoe UI Symbol" w:hAnsi="Segoe UI Symbol" w:cs="Segoe UI Symbol"/>
                    <w:sz w:val="19"/>
                    <w:szCs w:val="19"/>
                  </w:rPr>
                  <w:t>☐</w:t>
                </w:r>
              </w:sdtContent>
            </w:sdt>
            <w:r w:rsidR="001F2A13" w:rsidRPr="00461888">
              <w:rPr>
                <w:rFonts w:cs="Arial"/>
                <w:sz w:val="19"/>
                <w:szCs w:val="19"/>
              </w:rPr>
              <w:t xml:space="preserve"> </w:t>
            </w:r>
            <w:r w:rsidR="001F2A13">
              <w:rPr>
                <w:rFonts w:cs="Arial"/>
                <w:sz w:val="19"/>
                <w:szCs w:val="19"/>
              </w:rPr>
              <w:tab/>
            </w:r>
            <w:r w:rsidR="0035772B" w:rsidRPr="005C2649">
              <w:rPr>
                <w:rFonts w:cs="Arial"/>
                <w:sz w:val="19"/>
                <w:szCs w:val="19"/>
              </w:rPr>
              <w:t>Slip (e.g. liquid) and trip hazard (e.g. filing stool, wastebasket, extension cords)</w:t>
            </w:r>
          </w:p>
          <w:p w:rsidR="00B567D2" w:rsidRPr="005C2649" w:rsidRDefault="005718EC" w:rsidP="00F014D1">
            <w:pPr>
              <w:tabs>
                <w:tab w:val="left" w:pos="341"/>
              </w:tabs>
              <w:ind w:left="341" w:hanging="341"/>
              <w:rPr>
                <w:rFonts w:cs="Arial"/>
                <w:sz w:val="19"/>
                <w:szCs w:val="19"/>
              </w:rPr>
            </w:pPr>
            <w:sdt>
              <w:sdtPr>
                <w:rPr>
                  <w:rFonts w:cs="Arial"/>
                  <w:sz w:val="19"/>
                  <w:szCs w:val="19"/>
                </w:rPr>
                <w:id w:val="-601339385"/>
                <w14:checkbox>
                  <w14:checked w14:val="0"/>
                  <w14:checkedState w14:val="2612" w14:font="MS Gothic"/>
                  <w14:uncheckedState w14:val="2610" w14:font="MS Gothic"/>
                </w14:checkbox>
              </w:sdtPr>
              <w:sdtEndPr/>
              <w:sdtContent>
                <w:r w:rsidR="001F2A13" w:rsidRPr="00461888">
                  <w:rPr>
                    <w:rFonts w:ascii="Segoe UI Symbol" w:hAnsi="Segoe UI Symbol" w:cs="Segoe UI Symbol"/>
                    <w:sz w:val="19"/>
                    <w:szCs w:val="19"/>
                  </w:rPr>
                  <w:t>☐</w:t>
                </w:r>
              </w:sdtContent>
            </w:sdt>
            <w:r w:rsidR="001F2A13" w:rsidRPr="00461888">
              <w:rPr>
                <w:rFonts w:cs="Arial"/>
                <w:sz w:val="19"/>
                <w:szCs w:val="19"/>
              </w:rPr>
              <w:t xml:space="preserve"> </w:t>
            </w:r>
            <w:r w:rsidR="001F2A13">
              <w:rPr>
                <w:rFonts w:cs="Arial"/>
                <w:sz w:val="19"/>
                <w:szCs w:val="19"/>
              </w:rPr>
              <w:tab/>
            </w:r>
            <w:r w:rsidR="00B567D2" w:rsidRPr="005C2649">
              <w:rPr>
                <w:rFonts w:cs="Arial"/>
                <w:sz w:val="19"/>
                <w:szCs w:val="19"/>
              </w:rPr>
              <w:t>Lighting: insufficient, dark areas</w:t>
            </w:r>
          </w:p>
          <w:p w:rsidR="00B567D2" w:rsidRPr="005C2649" w:rsidRDefault="005718EC" w:rsidP="00F014D1">
            <w:pPr>
              <w:tabs>
                <w:tab w:val="left" w:pos="341"/>
              </w:tabs>
              <w:ind w:left="341" w:hanging="341"/>
              <w:rPr>
                <w:rFonts w:cs="Arial"/>
                <w:sz w:val="19"/>
                <w:szCs w:val="19"/>
              </w:rPr>
            </w:pPr>
            <w:sdt>
              <w:sdtPr>
                <w:rPr>
                  <w:rFonts w:cs="Arial"/>
                  <w:sz w:val="19"/>
                  <w:szCs w:val="19"/>
                </w:rPr>
                <w:id w:val="1310139495"/>
                <w14:checkbox>
                  <w14:checked w14:val="0"/>
                  <w14:checkedState w14:val="2612" w14:font="MS Gothic"/>
                  <w14:uncheckedState w14:val="2610" w14:font="MS Gothic"/>
                </w14:checkbox>
              </w:sdtPr>
              <w:sdtEndPr/>
              <w:sdtContent>
                <w:r w:rsidR="001F2A13" w:rsidRPr="00461888">
                  <w:rPr>
                    <w:rFonts w:ascii="Segoe UI Symbol" w:hAnsi="Segoe UI Symbol" w:cs="Segoe UI Symbol"/>
                    <w:sz w:val="19"/>
                    <w:szCs w:val="19"/>
                  </w:rPr>
                  <w:t>☐</w:t>
                </w:r>
              </w:sdtContent>
            </w:sdt>
            <w:r w:rsidR="001F2A13" w:rsidRPr="00461888">
              <w:rPr>
                <w:rFonts w:cs="Arial"/>
                <w:sz w:val="19"/>
                <w:szCs w:val="19"/>
              </w:rPr>
              <w:t xml:space="preserve"> </w:t>
            </w:r>
            <w:r w:rsidR="001F2A13">
              <w:rPr>
                <w:rFonts w:cs="Arial"/>
                <w:sz w:val="19"/>
                <w:szCs w:val="19"/>
              </w:rPr>
              <w:tab/>
            </w:r>
            <w:r w:rsidR="00B567D2" w:rsidRPr="005C2649">
              <w:rPr>
                <w:rFonts w:cs="Arial"/>
                <w:sz w:val="19"/>
                <w:szCs w:val="19"/>
              </w:rPr>
              <w:t>Ceiling: light diffuser or tile missing</w:t>
            </w:r>
          </w:p>
          <w:p w:rsidR="00B567D2" w:rsidRPr="005C2649" w:rsidRDefault="005718EC" w:rsidP="00F014D1">
            <w:pPr>
              <w:tabs>
                <w:tab w:val="left" w:pos="341"/>
              </w:tabs>
              <w:ind w:left="341" w:hanging="341"/>
              <w:rPr>
                <w:rFonts w:cs="Arial"/>
                <w:sz w:val="19"/>
                <w:szCs w:val="19"/>
              </w:rPr>
            </w:pPr>
            <w:sdt>
              <w:sdtPr>
                <w:rPr>
                  <w:rFonts w:cs="Arial"/>
                  <w:sz w:val="19"/>
                  <w:szCs w:val="19"/>
                </w:rPr>
                <w:id w:val="-726689910"/>
                <w14:checkbox>
                  <w14:checked w14:val="0"/>
                  <w14:checkedState w14:val="2612" w14:font="MS Gothic"/>
                  <w14:uncheckedState w14:val="2610" w14:font="MS Gothic"/>
                </w14:checkbox>
              </w:sdtPr>
              <w:sdtEndPr/>
              <w:sdtContent>
                <w:r w:rsidR="001F2A13" w:rsidRPr="00461888">
                  <w:rPr>
                    <w:rFonts w:ascii="Segoe UI Symbol" w:hAnsi="Segoe UI Symbol" w:cs="Segoe UI Symbol"/>
                    <w:sz w:val="19"/>
                    <w:szCs w:val="19"/>
                  </w:rPr>
                  <w:t>☐</w:t>
                </w:r>
              </w:sdtContent>
            </w:sdt>
            <w:r w:rsidR="001F2A13" w:rsidRPr="00461888">
              <w:rPr>
                <w:rFonts w:cs="Arial"/>
                <w:sz w:val="19"/>
                <w:szCs w:val="19"/>
              </w:rPr>
              <w:t xml:space="preserve"> </w:t>
            </w:r>
            <w:r w:rsidR="001F2A13">
              <w:rPr>
                <w:rFonts w:cs="Arial"/>
                <w:sz w:val="19"/>
                <w:szCs w:val="19"/>
              </w:rPr>
              <w:tab/>
            </w:r>
            <w:r w:rsidR="00B567D2" w:rsidRPr="005C2649">
              <w:rPr>
                <w:rFonts w:cs="Arial"/>
                <w:sz w:val="19"/>
                <w:szCs w:val="19"/>
              </w:rPr>
              <w:t>Floor: loose material, debris, worn carpeting, broken tile</w:t>
            </w:r>
          </w:p>
          <w:p w:rsidR="00B567D2" w:rsidRPr="005C2649" w:rsidRDefault="005718EC" w:rsidP="00F014D1">
            <w:pPr>
              <w:tabs>
                <w:tab w:val="left" w:pos="341"/>
              </w:tabs>
              <w:ind w:left="341" w:hanging="341"/>
              <w:rPr>
                <w:rFonts w:cs="Arial"/>
                <w:sz w:val="19"/>
                <w:szCs w:val="19"/>
              </w:rPr>
            </w:pPr>
            <w:sdt>
              <w:sdtPr>
                <w:rPr>
                  <w:rFonts w:cs="Arial"/>
                  <w:sz w:val="19"/>
                  <w:szCs w:val="19"/>
                </w:rPr>
                <w:id w:val="-95098479"/>
                <w14:checkbox>
                  <w14:checked w14:val="0"/>
                  <w14:checkedState w14:val="2612" w14:font="MS Gothic"/>
                  <w14:uncheckedState w14:val="2610" w14:font="MS Gothic"/>
                </w14:checkbox>
              </w:sdtPr>
              <w:sdtEndPr/>
              <w:sdtContent>
                <w:r w:rsidR="001F2A13" w:rsidRPr="00461888">
                  <w:rPr>
                    <w:rFonts w:ascii="Segoe UI Symbol" w:hAnsi="Segoe UI Symbol" w:cs="Segoe UI Symbol"/>
                    <w:sz w:val="19"/>
                    <w:szCs w:val="19"/>
                  </w:rPr>
                  <w:t>☐</w:t>
                </w:r>
              </w:sdtContent>
            </w:sdt>
            <w:r w:rsidR="001F2A13" w:rsidRPr="00461888">
              <w:rPr>
                <w:rFonts w:cs="Arial"/>
                <w:sz w:val="19"/>
                <w:szCs w:val="19"/>
              </w:rPr>
              <w:t xml:space="preserve"> </w:t>
            </w:r>
            <w:r w:rsidR="001F2A13">
              <w:rPr>
                <w:rFonts w:cs="Arial"/>
                <w:sz w:val="19"/>
                <w:szCs w:val="19"/>
              </w:rPr>
              <w:tab/>
            </w:r>
            <w:r w:rsidR="00B567D2" w:rsidRPr="005C2649">
              <w:rPr>
                <w:rFonts w:cs="Arial"/>
                <w:sz w:val="19"/>
                <w:szCs w:val="19"/>
              </w:rPr>
              <w:t xml:space="preserve">Furniture or equipment: worn, broken, sharp edges. </w:t>
            </w:r>
          </w:p>
          <w:p w:rsidR="00B567D2" w:rsidRPr="005C2649" w:rsidRDefault="005718EC" w:rsidP="00F014D1">
            <w:pPr>
              <w:tabs>
                <w:tab w:val="left" w:pos="341"/>
              </w:tabs>
              <w:ind w:left="341" w:hanging="341"/>
              <w:rPr>
                <w:rFonts w:cs="Arial"/>
                <w:sz w:val="19"/>
                <w:szCs w:val="19"/>
              </w:rPr>
            </w:pPr>
            <w:sdt>
              <w:sdtPr>
                <w:rPr>
                  <w:rFonts w:cs="Arial"/>
                  <w:sz w:val="19"/>
                  <w:szCs w:val="19"/>
                </w:rPr>
                <w:id w:val="-1140806728"/>
                <w14:checkbox>
                  <w14:checked w14:val="0"/>
                  <w14:checkedState w14:val="2612" w14:font="MS Gothic"/>
                  <w14:uncheckedState w14:val="2610" w14:font="MS Gothic"/>
                </w14:checkbox>
              </w:sdtPr>
              <w:sdtEndPr/>
              <w:sdtContent>
                <w:r w:rsidR="001F2A13" w:rsidRPr="00461888">
                  <w:rPr>
                    <w:rFonts w:ascii="Segoe UI Symbol" w:hAnsi="Segoe UI Symbol" w:cs="Segoe UI Symbol"/>
                    <w:sz w:val="19"/>
                    <w:szCs w:val="19"/>
                  </w:rPr>
                  <w:t>☐</w:t>
                </w:r>
              </w:sdtContent>
            </w:sdt>
            <w:r w:rsidR="001F2A13" w:rsidRPr="00461888">
              <w:rPr>
                <w:rFonts w:cs="Arial"/>
                <w:sz w:val="19"/>
                <w:szCs w:val="19"/>
              </w:rPr>
              <w:t xml:space="preserve"> </w:t>
            </w:r>
            <w:r w:rsidR="001F2A13">
              <w:rPr>
                <w:rFonts w:cs="Arial"/>
                <w:sz w:val="19"/>
                <w:szCs w:val="19"/>
              </w:rPr>
              <w:tab/>
            </w:r>
            <w:r w:rsidR="00B567D2" w:rsidRPr="00966780">
              <w:rPr>
                <w:rFonts w:cs="Arial"/>
                <w:sz w:val="19"/>
                <w:szCs w:val="19"/>
              </w:rPr>
              <w:t xml:space="preserve">Material: </w:t>
            </w:r>
            <w:r w:rsidR="00B567D2" w:rsidRPr="005C2649">
              <w:rPr>
                <w:rFonts w:cs="Arial"/>
                <w:sz w:val="19"/>
                <w:szCs w:val="19"/>
              </w:rPr>
              <w:t>Stored safely, neatly and safely piled</w:t>
            </w:r>
          </w:p>
          <w:p w:rsidR="00B567D2" w:rsidRPr="00966780" w:rsidRDefault="005718EC" w:rsidP="00F014D1">
            <w:pPr>
              <w:tabs>
                <w:tab w:val="left" w:pos="341"/>
              </w:tabs>
              <w:ind w:left="341" w:hanging="341"/>
              <w:rPr>
                <w:rFonts w:cs="Arial"/>
                <w:sz w:val="19"/>
                <w:szCs w:val="19"/>
              </w:rPr>
            </w:pPr>
            <w:sdt>
              <w:sdtPr>
                <w:rPr>
                  <w:rFonts w:cs="Arial"/>
                  <w:sz w:val="19"/>
                  <w:szCs w:val="19"/>
                </w:rPr>
                <w:id w:val="555131301"/>
                <w14:checkbox>
                  <w14:checked w14:val="0"/>
                  <w14:checkedState w14:val="2612" w14:font="MS Gothic"/>
                  <w14:uncheckedState w14:val="2610" w14:font="MS Gothic"/>
                </w14:checkbox>
              </w:sdtPr>
              <w:sdtEndPr/>
              <w:sdtContent>
                <w:r w:rsidR="001F2A13" w:rsidRPr="00461888">
                  <w:rPr>
                    <w:rFonts w:ascii="Segoe UI Symbol" w:hAnsi="Segoe UI Symbol" w:cs="Segoe UI Symbol"/>
                    <w:sz w:val="19"/>
                    <w:szCs w:val="19"/>
                  </w:rPr>
                  <w:t>☐</w:t>
                </w:r>
              </w:sdtContent>
            </w:sdt>
            <w:r w:rsidR="001F2A13" w:rsidRPr="00461888">
              <w:rPr>
                <w:rFonts w:cs="Arial"/>
                <w:sz w:val="19"/>
                <w:szCs w:val="19"/>
              </w:rPr>
              <w:t xml:space="preserve"> </w:t>
            </w:r>
            <w:r w:rsidR="001F2A13">
              <w:rPr>
                <w:rFonts w:cs="Arial"/>
                <w:sz w:val="19"/>
                <w:szCs w:val="19"/>
              </w:rPr>
              <w:tab/>
            </w:r>
            <w:r w:rsidR="00B567D2" w:rsidRPr="00966780">
              <w:rPr>
                <w:rFonts w:cs="Arial"/>
                <w:sz w:val="19"/>
                <w:szCs w:val="19"/>
              </w:rPr>
              <w:t>Filing cabinets: Drawer kept closed when not in use</w:t>
            </w:r>
          </w:p>
          <w:p w:rsidR="00B567D2" w:rsidRPr="005C2649" w:rsidRDefault="005718EC" w:rsidP="00F014D1">
            <w:pPr>
              <w:tabs>
                <w:tab w:val="left" w:pos="341"/>
              </w:tabs>
              <w:ind w:left="341" w:hanging="341"/>
              <w:rPr>
                <w:rFonts w:cs="Arial"/>
                <w:sz w:val="19"/>
                <w:szCs w:val="19"/>
              </w:rPr>
            </w:pPr>
            <w:sdt>
              <w:sdtPr>
                <w:rPr>
                  <w:rFonts w:cs="Arial"/>
                  <w:sz w:val="19"/>
                  <w:szCs w:val="19"/>
                </w:rPr>
                <w:id w:val="-1782256001"/>
                <w14:checkbox>
                  <w14:checked w14:val="0"/>
                  <w14:checkedState w14:val="2612" w14:font="MS Gothic"/>
                  <w14:uncheckedState w14:val="2610" w14:font="MS Gothic"/>
                </w14:checkbox>
              </w:sdtPr>
              <w:sdtEndPr/>
              <w:sdtContent>
                <w:r w:rsidR="001F2A13" w:rsidRPr="00461888">
                  <w:rPr>
                    <w:rFonts w:ascii="Segoe UI Symbol" w:hAnsi="Segoe UI Symbol" w:cs="Segoe UI Symbol"/>
                    <w:sz w:val="19"/>
                    <w:szCs w:val="19"/>
                  </w:rPr>
                  <w:t>☐</w:t>
                </w:r>
              </w:sdtContent>
            </w:sdt>
            <w:r w:rsidR="001F2A13" w:rsidRPr="00461888">
              <w:rPr>
                <w:rFonts w:cs="Arial"/>
                <w:sz w:val="19"/>
                <w:szCs w:val="19"/>
              </w:rPr>
              <w:t xml:space="preserve"> </w:t>
            </w:r>
            <w:r w:rsidR="001F2A13">
              <w:rPr>
                <w:rFonts w:cs="Arial"/>
                <w:sz w:val="19"/>
                <w:szCs w:val="19"/>
              </w:rPr>
              <w:tab/>
            </w:r>
            <w:r w:rsidR="00B567D2" w:rsidRPr="005C2649">
              <w:rPr>
                <w:rFonts w:cs="Arial"/>
                <w:sz w:val="19"/>
                <w:szCs w:val="19"/>
              </w:rPr>
              <w:t>Shelves: overloaded, beyond rated capacity, larger and heavy objects stored on lower shelves</w:t>
            </w:r>
          </w:p>
          <w:p w:rsidR="00B567D2" w:rsidRPr="005C2649" w:rsidRDefault="005718EC" w:rsidP="00F014D1">
            <w:pPr>
              <w:tabs>
                <w:tab w:val="left" w:pos="341"/>
              </w:tabs>
              <w:ind w:left="341" w:hanging="341"/>
              <w:rPr>
                <w:rFonts w:cs="Arial"/>
                <w:sz w:val="19"/>
                <w:szCs w:val="19"/>
              </w:rPr>
            </w:pPr>
            <w:sdt>
              <w:sdtPr>
                <w:rPr>
                  <w:rFonts w:cs="Arial"/>
                  <w:sz w:val="19"/>
                  <w:szCs w:val="19"/>
                </w:rPr>
                <w:id w:val="-662009769"/>
                <w14:checkbox>
                  <w14:checked w14:val="0"/>
                  <w14:checkedState w14:val="2612" w14:font="MS Gothic"/>
                  <w14:uncheckedState w14:val="2610" w14:font="MS Gothic"/>
                </w14:checkbox>
              </w:sdtPr>
              <w:sdtEndPr/>
              <w:sdtContent>
                <w:r w:rsidR="001F2A13" w:rsidRPr="00461888">
                  <w:rPr>
                    <w:rFonts w:ascii="Segoe UI Symbol" w:hAnsi="Segoe UI Symbol" w:cs="Segoe UI Symbol"/>
                    <w:sz w:val="19"/>
                    <w:szCs w:val="19"/>
                  </w:rPr>
                  <w:t>☐</w:t>
                </w:r>
              </w:sdtContent>
            </w:sdt>
            <w:r w:rsidR="001F2A13" w:rsidRPr="00461888">
              <w:rPr>
                <w:rFonts w:cs="Arial"/>
                <w:sz w:val="19"/>
                <w:szCs w:val="19"/>
              </w:rPr>
              <w:t xml:space="preserve"> </w:t>
            </w:r>
            <w:r w:rsidR="001F2A13">
              <w:rPr>
                <w:rFonts w:cs="Arial"/>
                <w:sz w:val="19"/>
                <w:szCs w:val="19"/>
              </w:rPr>
              <w:tab/>
            </w:r>
            <w:r w:rsidR="00B567D2" w:rsidRPr="005C2649">
              <w:rPr>
                <w:rFonts w:cs="Arial"/>
                <w:sz w:val="19"/>
                <w:szCs w:val="19"/>
              </w:rPr>
              <w:t>Equipment/ Space over crowded</w:t>
            </w:r>
          </w:p>
          <w:p w:rsidR="00F93E23" w:rsidRPr="00F93E23" w:rsidRDefault="005718EC" w:rsidP="00F014D1">
            <w:pPr>
              <w:tabs>
                <w:tab w:val="left" w:pos="341"/>
              </w:tabs>
              <w:ind w:left="341" w:hanging="341"/>
              <w:rPr>
                <w:rFonts w:cs="Arial"/>
                <w:sz w:val="19"/>
                <w:szCs w:val="19"/>
              </w:rPr>
            </w:pPr>
            <w:sdt>
              <w:sdtPr>
                <w:rPr>
                  <w:rFonts w:cs="Arial"/>
                  <w:sz w:val="19"/>
                  <w:szCs w:val="19"/>
                </w:rPr>
                <w:id w:val="-954866647"/>
                <w14:checkbox>
                  <w14:checked w14:val="0"/>
                  <w14:checkedState w14:val="2612" w14:font="MS Gothic"/>
                  <w14:uncheckedState w14:val="2610" w14:font="MS Gothic"/>
                </w14:checkbox>
              </w:sdtPr>
              <w:sdtEndPr/>
              <w:sdtContent>
                <w:r w:rsidR="001F2A13" w:rsidRPr="00461888">
                  <w:rPr>
                    <w:rFonts w:ascii="Segoe UI Symbol" w:hAnsi="Segoe UI Symbol" w:cs="Segoe UI Symbol"/>
                    <w:sz w:val="19"/>
                    <w:szCs w:val="19"/>
                  </w:rPr>
                  <w:t>☐</w:t>
                </w:r>
              </w:sdtContent>
            </w:sdt>
            <w:r w:rsidR="001F2A13" w:rsidRPr="00461888">
              <w:rPr>
                <w:rFonts w:cs="Arial"/>
                <w:sz w:val="19"/>
                <w:szCs w:val="19"/>
              </w:rPr>
              <w:t xml:space="preserve"> </w:t>
            </w:r>
            <w:r w:rsidR="001F2A13">
              <w:rPr>
                <w:rFonts w:cs="Arial"/>
                <w:sz w:val="19"/>
                <w:szCs w:val="19"/>
              </w:rPr>
              <w:tab/>
            </w:r>
            <w:r w:rsidR="00B567D2" w:rsidRPr="005C2649">
              <w:rPr>
                <w:rFonts w:cs="Arial"/>
                <w:sz w:val="19"/>
                <w:szCs w:val="19"/>
              </w:rPr>
              <w:t xml:space="preserve">Overhead hazards </w:t>
            </w:r>
          </w:p>
          <w:p w:rsidR="00B567D2" w:rsidRPr="000B31BB" w:rsidRDefault="005718EC" w:rsidP="00F014D1">
            <w:pPr>
              <w:tabs>
                <w:tab w:val="left" w:pos="341"/>
              </w:tabs>
              <w:ind w:left="341" w:hanging="341"/>
              <w:rPr>
                <w:rFonts w:cs="Arial"/>
                <w:lang w:val="en-CA"/>
              </w:rPr>
            </w:pPr>
            <w:sdt>
              <w:sdtPr>
                <w:rPr>
                  <w:rFonts w:cs="Arial"/>
                  <w:sz w:val="19"/>
                  <w:szCs w:val="19"/>
                </w:rPr>
                <w:id w:val="1604153719"/>
                <w14:checkbox>
                  <w14:checked w14:val="0"/>
                  <w14:checkedState w14:val="2612" w14:font="MS Gothic"/>
                  <w14:uncheckedState w14:val="2610" w14:font="MS Gothic"/>
                </w14:checkbox>
              </w:sdtPr>
              <w:sdtEndPr/>
              <w:sdtContent>
                <w:r w:rsidR="001F2A13" w:rsidRPr="00461888">
                  <w:rPr>
                    <w:rFonts w:ascii="Segoe UI Symbol" w:hAnsi="Segoe UI Symbol" w:cs="Segoe UI Symbol"/>
                    <w:sz w:val="19"/>
                    <w:szCs w:val="19"/>
                  </w:rPr>
                  <w:t>☐</w:t>
                </w:r>
              </w:sdtContent>
            </w:sdt>
            <w:r w:rsidR="001F2A13" w:rsidRPr="00461888">
              <w:rPr>
                <w:rFonts w:cs="Arial"/>
                <w:sz w:val="19"/>
                <w:szCs w:val="19"/>
              </w:rPr>
              <w:t xml:space="preserve"> </w:t>
            </w:r>
            <w:r w:rsidR="001F2A13">
              <w:rPr>
                <w:rFonts w:cs="Arial"/>
                <w:sz w:val="19"/>
                <w:szCs w:val="19"/>
              </w:rPr>
              <w:tab/>
            </w:r>
            <w:r w:rsidR="00B56104">
              <w:rPr>
                <w:rFonts w:cs="Arial"/>
                <w:sz w:val="19"/>
                <w:szCs w:val="19"/>
              </w:rPr>
              <w:t>Stepladder or stool: adequate to reach</w:t>
            </w:r>
            <w:r w:rsidR="00E55552" w:rsidRPr="00F93E23">
              <w:rPr>
                <w:rFonts w:cs="Arial"/>
                <w:sz w:val="19"/>
                <w:szCs w:val="19"/>
              </w:rPr>
              <w:t xml:space="preserve"> overhead storage</w:t>
            </w:r>
            <w:r w:rsidR="00E55552" w:rsidRPr="00483B78">
              <w:rPr>
                <w:rFonts w:cs="Arial"/>
              </w:rPr>
              <w:t xml:space="preserve"> </w:t>
            </w:r>
          </w:p>
          <w:p w:rsidR="000B31BB" w:rsidRPr="000B31BB" w:rsidRDefault="000B31BB" w:rsidP="000B31BB">
            <w:pPr>
              <w:rPr>
                <w:rFonts w:cs="Arial"/>
                <w:lang w:val="en-CA"/>
              </w:rPr>
            </w:pPr>
          </w:p>
        </w:tc>
      </w:tr>
      <w:tr w:rsidR="00B567D2" w:rsidRPr="009D0703" w:rsidTr="000334B6">
        <w:trPr>
          <w:trHeight w:val="288"/>
        </w:trPr>
        <w:tc>
          <w:tcPr>
            <w:tcW w:w="5401" w:type="dxa"/>
            <w:vMerge/>
            <w:shd w:val="clear" w:color="auto" w:fill="0070C0"/>
          </w:tcPr>
          <w:p w:rsidR="00B567D2" w:rsidRPr="00AC4BBA" w:rsidRDefault="00B567D2" w:rsidP="001A3598">
            <w:pPr>
              <w:pStyle w:val="ListParagraph"/>
              <w:ind w:left="0"/>
              <w:rPr>
                <w:rFonts w:cs="Arial"/>
                <w:b/>
                <w:color w:val="FFFFFF" w:themeColor="background1"/>
                <w:lang w:val="en-CA"/>
              </w:rPr>
            </w:pPr>
          </w:p>
        </w:tc>
        <w:tc>
          <w:tcPr>
            <w:tcW w:w="5489" w:type="dxa"/>
            <w:shd w:val="clear" w:color="auto" w:fill="2A6B99"/>
            <w:vAlign w:val="center"/>
          </w:tcPr>
          <w:p w:rsidR="00B567D2" w:rsidRPr="006C0DD0" w:rsidRDefault="00B567D2" w:rsidP="00AE614B">
            <w:pPr>
              <w:rPr>
                <w:rFonts w:cs="Arial"/>
                <w:b/>
                <w:color w:val="FFFFFF" w:themeColor="background1"/>
                <w:lang w:val="en-CA"/>
              </w:rPr>
            </w:pPr>
            <w:r>
              <w:rPr>
                <w:rFonts w:cs="Arial"/>
                <w:b/>
                <w:color w:val="FFFFFF" w:themeColor="background1"/>
                <w:lang w:val="en-CA"/>
              </w:rPr>
              <w:t>Fire hazard</w:t>
            </w:r>
          </w:p>
        </w:tc>
      </w:tr>
      <w:tr w:rsidR="00B567D2" w:rsidRPr="009D0703" w:rsidTr="002C109F">
        <w:trPr>
          <w:trHeight w:val="827"/>
        </w:trPr>
        <w:tc>
          <w:tcPr>
            <w:tcW w:w="5401" w:type="dxa"/>
            <w:vMerge/>
            <w:tcBorders>
              <w:bottom w:val="single" w:sz="4" w:space="0" w:color="auto"/>
            </w:tcBorders>
            <w:shd w:val="clear" w:color="auto" w:fill="0070C0"/>
          </w:tcPr>
          <w:p w:rsidR="00B567D2" w:rsidRPr="00AC4BBA" w:rsidRDefault="00B567D2" w:rsidP="001A3598">
            <w:pPr>
              <w:pStyle w:val="ListParagraph"/>
              <w:ind w:left="0"/>
              <w:rPr>
                <w:rFonts w:cs="Arial"/>
                <w:b/>
                <w:color w:val="FFFFFF" w:themeColor="background1"/>
                <w:lang w:val="en-CA"/>
              </w:rPr>
            </w:pPr>
          </w:p>
        </w:tc>
        <w:tc>
          <w:tcPr>
            <w:tcW w:w="5489" w:type="dxa"/>
            <w:shd w:val="clear" w:color="auto" w:fill="auto"/>
          </w:tcPr>
          <w:p w:rsidR="00B567D2" w:rsidRPr="00966780" w:rsidRDefault="005718EC" w:rsidP="00F014D1">
            <w:pPr>
              <w:tabs>
                <w:tab w:val="left" w:pos="341"/>
              </w:tabs>
              <w:ind w:left="341" w:hanging="341"/>
              <w:rPr>
                <w:rFonts w:cs="Arial"/>
                <w:sz w:val="19"/>
                <w:szCs w:val="19"/>
              </w:rPr>
            </w:pPr>
            <w:sdt>
              <w:sdtPr>
                <w:rPr>
                  <w:rFonts w:cs="Arial"/>
                  <w:sz w:val="19"/>
                  <w:szCs w:val="19"/>
                </w:rPr>
                <w:id w:val="1831324244"/>
                <w14:checkbox>
                  <w14:checked w14:val="0"/>
                  <w14:checkedState w14:val="2612" w14:font="MS Gothic"/>
                  <w14:uncheckedState w14:val="2610" w14:font="MS Gothic"/>
                </w14:checkbox>
              </w:sdtPr>
              <w:sdtEndPr/>
              <w:sdtContent>
                <w:r w:rsidR="001F2A13" w:rsidRPr="00461888">
                  <w:rPr>
                    <w:rFonts w:ascii="Segoe UI Symbol" w:hAnsi="Segoe UI Symbol" w:cs="Segoe UI Symbol"/>
                    <w:sz w:val="19"/>
                    <w:szCs w:val="19"/>
                  </w:rPr>
                  <w:t>☐</w:t>
                </w:r>
              </w:sdtContent>
            </w:sdt>
            <w:r w:rsidR="001F2A13" w:rsidRPr="00461888">
              <w:rPr>
                <w:rFonts w:cs="Arial"/>
                <w:sz w:val="19"/>
                <w:szCs w:val="19"/>
              </w:rPr>
              <w:t xml:space="preserve"> </w:t>
            </w:r>
            <w:r w:rsidR="001F2A13">
              <w:rPr>
                <w:rFonts w:cs="Arial"/>
                <w:sz w:val="19"/>
                <w:szCs w:val="19"/>
              </w:rPr>
              <w:tab/>
            </w:r>
            <w:r w:rsidR="00B567D2" w:rsidRPr="005C2649">
              <w:rPr>
                <w:rFonts w:cs="Arial"/>
                <w:sz w:val="19"/>
                <w:szCs w:val="19"/>
              </w:rPr>
              <w:t>Heating and air conditioning vents: objects covering, accumulation of dust</w:t>
            </w:r>
          </w:p>
          <w:p w:rsidR="00B567D2" w:rsidRPr="00B567D2" w:rsidRDefault="005718EC" w:rsidP="00F014D1">
            <w:pPr>
              <w:tabs>
                <w:tab w:val="left" w:pos="341"/>
              </w:tabs>
              <w:ind w:left="341" w:hanging="341"/>
              <w:rPr>
                <w:rFonts w:cs="Arial"/>
                <w:sz w:val="19"/>
                <w:szCs w:val="19"/>
                <w:lang w:val="en-CA"/>
              </w:rPr>
            </w:pPr>
            <w:sdt>
              <w:sdtPr>
                <w:rPr>
                  <w:rFonts w:cs="Arial"/>
                  <w:sz w:val="19"/>
                  <w:szCs w:val="19"/>
                </w:rPr>
                <w:id w:val="1748757405"/>
                <w14:checkbox>
                  <w14:checked w14:val="0"/>
                  <w14:checkedState w14:val="2612" w14:font="MS Gothic"/>
                  <w14:uncheckedState w14:val="2610" w14:font="MS Gothic"/>
                </w14:checkbox>
              </w:sdtPr>
              <w:sdtEndPr/>
              <w:sdtContent>
                <w:r w:rsidR="001F2A13" w:rsidRPr="00461888">
                  <w:rPr>
                    <w:rFonts w:ascii="Segoe UI Symbol" w:hAnsi="Segoe UI Symbol" w:cs="Segoe UI Symbol"/>
                    <w:sz w:val="19"/>
                    <w:szCs w:val="19"/>
                  </w:rPr>
                  <w:t>☐</w:t>
                </w:r>
              </w:sdtContent>
            </w:sdt>
            <w:r w:rsidR="001F2A13" w:rsidRPr="00461888">
              <w:rPr>
                <w:rFonts w:cs="Arial"/>
                <w:sz w:val="19"/>
                <w:szCs w:val="19"/>
              </w:rPr>
              <w:t xml:space="preserve"> </w:t>
            </w:r>
            <w:r w:rsidR="001F2A13">
              <w:rPr>
                <w:rFonts w:cs="Arial"/>
                <w:sz w:val="19"/>
                <w:szCs w:val="19"/>
              </w:rPr>
              <w:tab/>
            </w:r>
            <w:r w:rsidR="00B567D2" w:rsidRPr="00B567D2">
              <w:rPr>
                <w:rFonts w:cs="Arial"/>
                <w:sz w:val="19"/>
                <w:szCs w:val="19"/>
              </w:rPr>
              <w:t>Combustibles near heating source</w:t>
            </w:r>
          </w:p>
        </w:tc>
      </w:tr>
      <w:tr w:rsidR="006C0DD0" w:rsidRPr="009D0703" w:rsidTr="000334B6">
        <w:trPr>
          <w:trHeight w:val="288"/>
        </w:trPr>
        <w:tc>
          <w:tcPr>
            <w:tcW w:w="5401" w:type="dxa"/>
            <w:tcBorders>
              <w:bottom w:val="single" w:sz="4" w:space="0" w:color="auto"/>
            </w:tcBorders>
            <w:shd w:val="clear" w:color="auto" w:fill="2A6B99"/>
            <w:vAlign w:val="center"/>
          </w:tcPr>
          <w:p w:rsidR="006C0DD0" w:rsidRPr="00AC4BBA" w:rsidRDefault="006C0DD0" w:rsidP="00AE614B">
            <w:pPr>
              <w:pStyle w:val="ListParagraph"/>
              <w:ind w:left="0"/>
              <w:rPr>
                <w:rFonts w:cs="Arial"/>
                <w:b/>
                <w:color w:val="FFFFFF" w:themeColor="background1"/>
                <w:lang w:val="en-CA"/>
              </w:rPr>
            </w:pPr>
            <w:r w:rsidRPr="00AC4BBA">
              <w:rPr>
                <w:rFonts w:cs="Arial"/>
                <w:b/>
                <w:color w:val="FFFFFF" w:themeColor="background1"/>
                <w:lang w:val="en-CA"/>
              </w:rPr>
              <w:t>Emergency</w:t>
            </w:r>
            <w:r>
              <w:rPr>
                <w:rFonts w:cs="Arial"/>
                <w:b/>
                <w:color w:val="FFFFFF" w:themeColor="background1"/>
                <w:lang w:val="en-CA"/>
              </w:rPr>
              <w:t xml:space="preserve"> Equipment</w:t>
            </w:r>
          </w:p>
        </w:tc>
        <w:tc>
          <w:tcPr>
            <w:tcW w:w="5489" w:type="dxa"/>
            <w:shd w:val="clear" w:color="auto" w:fill="2A6B99"/>
            <w:vAlign w:val="center"/>
          </w:tcPr>
          <w:p w:rsidR="006C0DD0" w:rsidRPr="006C0DD0" w:rsidRDefault="006C0DD0" w:rsidP="00AE614B">
            <w:pPr>
              <w:rPr>
                <w:rFonts w:cs="Arial"/>
                <w:sz w:val="19"/>
                <w:szCs w:val="19"/>
              </w:rPr>
            </w:pPr>
            <w:r w:rsidRPr="006C0DD0">
              <w:rPr>
                <w:rFonts w:cs="Arial"/>
                <w:b/>
                <w:color w:val="FFFFFF" w:themeColor="background1"/>
                <w:lang w:val="en-CA"/>
              </w:rPr>
              <w:t>Sanitation</w:t>
            </w:r>
          </w:p>
        </w:tc>
      </w:tr>
      <w:tr w:rsidR="00B567D2" w:rsidRPr="009D0703" w:rsidTr="004F0007">
        <w:trPr>
          <w:trHeight w:val="2465"/>
        </w:trPr>
        <w:tc>
          <w:tcPr>
            <w:tcW w:w="5401" w:type="dxa"/>
            <w:vMerge w:val="restart"/>
            <w:shd w:val="clear" w:color="auto" w:fill="auto"/>
          </w:tcPr>
          <w:p w:rsidR="00B567D2" w:rsidRPr="003E5469" w:rsidRDefault="00B567D2" w:rsidP="006C0DD0">
            <w:pPr>
              <w:rPr>
                <w:rFonts w:asciiTheme="minorHAnsi" w:hAnsiTheme="minorHAnsi" w:cs="Arial"/>
                <w:b/>
                <w:i/>
                <w:lang w:val="en-CA"/>
              </w:rPr>
            </w:pPr>
            <w:r w:rsidRPr="003E5469">
              <w:rPr>
                <w:rFonts w:asciiTheme="minorHAnsi" w:hAnsiTheme="minorHAnsi" w:cs="Arial"/>
                <w:b/>
                <w:i/>
                <w:lang w:val="en-CA"/>
              </w:rPr>
              <w:t>Portable fire extinguishers</w:t>
            </w:r>
          </w:p>
          <w:p w:rsidR="00B567D2" w:rsidRPr="00C50B6C" w:rsidRDefault="005718EC" w:rsidP="00F014D1">
            <w:pPr>
              <w:tabs>
                <w:tab w:val="left" w:pos="341"/>
              </w:tabs>
              <w:ind w:left="341" w:hanging="341"/>
              <w:rPr>
                <w:rFonts w:cs="Arial"/>
                <w:sz w:val="19"/>
                <w:szCs w:val="19"/>
              </w:rPr>
            </w:pPr>
            <w:sdt>
              <w:sdtPr>
                <w:rPr>
                  <w:rFonts w:cs="Arial"/>
                  <w:sz w:val="19"/>
                  <w:szCs w:val="19"/>
                </w:rPr>
                <w:id w:val="1221708941"/>
                <w14:checkbox>
                  <w14:checked w14:val="0"/>
                  <w14:checkedState w14:val="2612" w14:font="MS Gothic"/>
                  <w14:uncheckedState w14:val="2610" w14:font="MS Gothic"/>
                </w14:checkbox>
              </w:sdtPr>
              <w:sdtEndPr/>
              <w:sdtContent>
                <w:r w:rsidR="001F2A13" w:rsidRPr="00461888">
                  <w:rPr>
                    <w:rFonts w:ascii="Segoe UI Symbol" w:hAnsi="Segoe UI Symbol" w:cs="Segoe UI Symbol"/>
                    <w:sz w:val="19"/>
                    <w:szCs w:val="19"/>
                  </w:rPr>
                  <w:t>☐</w:t>
                </w:r>
              </w:sdtContent>
            </w:sdt>
            <w:r w:rsidR="001F2A13" w:rsidRPr="00461888">
              <w:rPr>
                <w:rFonts w:cs="Arial"/>
                <w:sz w:val="19"/>
                <w:szCs w:val="19"/>
              </w:rPr>
              <w:t xml:space="preserve"> </w:t>
            </w:r>
            <w:r w:rsidR="001F2A13">
              <w:rPr>
                <w:rFonts w:cs="Arial"/>
                <w:sz w:val="19"/>
                <w:szCs w:val="19"/>
              </w:rPr>
              <w:tab/>
            </w:r>
            <w:r w:rsidR="00B567D2" w:rsidRPr="00966780">
              <w:rPr>
                <w:rFonts w:cs="Arial"/>
                <w:sz w:val="19"/>
                <w:szCs w:val="19"/>
              </w:rPr>
              <w:t>Identified by a conspicuous sign</w:t>
            </w:r>
          </w:p>
          <w:p w:rsidR="00B567D2" w:rsidRPr="00966780" w:rsidRDefault="005718EC" w:rsidP="00F014D1">
            <w:pPr>
              <w:tabs>
                <w:tab w:val="left" w:pos="341"/>
              </w:tabs>
              <w:ind w:left="341" w:hanging="341"/>
              <w:rPr>
                <w:rFonts w:cs="Arial"/>
                <w:sz w:val="19"/>
                <w:szCs w:val="19"/>
              </w:rPr>
            </w:pPr>
            <w:sdt>
              <w:sdtPr>
                <w:rPr>
                  <w:rFonts w:cs="Arial"/>
                  <w:sz w:val="19"/>
                  <w:szCs w:val="19"/>
                </w:rPr>
                <w:id w:val="-1618438971"/>
                <w14:checkbox>
                  <w14:checked w14:val="0"/>
                  <w14:checkedState w14:val="2612" w14:font="MS Gothic"/>
                  <w14:uncheckedState w14:val="2610" w14:font="MS Gothic"/>
                </w14:checkbox>
              </w:sdtPr>
              <w:sdtEndPr/>
              <w:sdtContent>
                <w:r w:rsidR="001F2A13" w:rsidRPr="00461888">
                  <w:rPr>
                    <w:rFonts w:ascii="Segoe UI Symbol" w:hAnsi="Segoe UI Symbol" w:cs="Segoe UI Symbol"/>
                    <w:sz w:val="19"/>
                    <w:szCs w:val="19"/>
                  </w:rPr>
                  <w:t>☐</w:t>
                </w:r>
              </w:sdtContent>
            </w:sdt>
            <w:r w:rsidR="001F2A13" w:rsidRPr="00461888">
              <w:rPr>
                <w:rFonts w:cs="Arial"/>
                <w:sz w:val="19"/>
                <w:szCs w:val="19"/>
              </w:rPr>
              <w:t xml:space="preserve"> </w:t>
            </w:r>
            <w:r w:rsidR="001F2A13">
              <w:rPr>
                <w:rFonts w:cs="Arial"/>
                <w:sz w:val="19"/>
                <w:szCs w:val="19"/>
              </w:rPr>
              <w:tab/>
            </w:r>
            <w:r w:rsidR="00B567D2" w:rsidRPr="00C50B6C">
              <w:rPr>
                <w:rFonts w:cs="Arial"/>
                <w:sz w:val="19"/>
                <w:szCs w:val="19"/>
              </w:rPr>
              <w:t>Available and accessible</w:t>
            </w:r>
          </w:p>
          <w:p w:rsidR="00B567D2" w:rsidRPr="00C50B6C" w:rsidRDefault="005718EC" w:rsidP="00F014D1">
            <w:pPr>
              <w:tabs>
                <w:tab w:val="left" w:pos="341"/>
              </w:tabs>
              <w:ind w:left="341" w:hanging="341"/>
              <w:rPr>
                <w:rFonts w:cs="Arial"/>
                <w:sz w:val="19"/>
                <w:szCs w:val="19"/>
              </w:rPr>
            </w:pPr>
            <w:sdt>
              <w:sdtPr>
                <w:rPr>
                  <w:rFonts w:cs="Arial"/>
                  <w:sz w:val="19"/>
                  <w:szCs w:val="19"/>
                </w:rPr>
                <w:id w:val="-1338689824"/>
                <w14:checkbox>
                  <w14:checked w14:val="0"/>
                  <w14:checkedState w14:val="2612" w14:font="MS Gothic"/>
                  <w14:uncheckedState w14:val="2610" w14:font="MS Gothic"/>
                </w14:checkbox>
              </w:sdtPr>
              <w:sdtEndPr/>
              <w:sdtContent>
                <w:r w:rsidR="001F2A13" w:rsidRPr="00461888">
                  <w:rPr>
                    <w:rFonts w:ascii="Segoe UI Symbol" w:hAnsi="Segoe UI Symbol" w:cs="Segoe UI Symbol"/>
                    <w:sz w:val="19"/>
                    <w:szCs w:val="19"/>
                  </w:rPr>
                  <w:t>☐</w:t>
                </w:r>
              </w:sdtContent>
            </w:sdt>
            <w:r w:rsidR="001F2A13" w:rsidRPr="00461888">
              <w:rPr>
                <w:rFonts w:cs="Arial"/>
                <w:sz w:val="19"/>
                <w:szCs w:val="19"/>
              </w:rPr>
              <w:t xml:space="preserve"> </w:t>
            </w:r>
            <w:r w:rsidR="001F2A13">
              <w:rPr>
                <w:rFonts w:cs="Arial"/>
                <w:sz w:val="19"/>
                <w:szCs w:val="19"/>
              </w:rPr>
              <w:tab/>
            </w:r>
            <w:r w:rsidR="00B567D2" w:rsidRPr="00C50B6C">
              <w:rPr>
                <w:rFonts w:cs="Arial"/>
                <w:sz w:val="19"/>
                <w:szCs w:val="19"/>
              </w:rPr>
              <w:t xml:space="preserve">Hangers for the extinguishers firmly attached to the wall </w:t>
            </w:r>
          </w:p>
          <w:p w:rsidR="00B567D2" w:rsidRPr="00C50B6C" w:rsidRDefault="005718EC" w:rsidP="00F014D1">
            <w:pPr>
              <w:tabs>
                <w:tab w:val="left" w:pos="341"/>
              </w:tabs>
              <w:ind w:left="341" w:hanging="341"/>
              <w:rPr>
                <w:rFonts w:cs="Arial"/>
                <w:sz w:val="19"/>
                <w:szCs w:val="19"/>
              </w:rPr>
            </w:pPr>
            <w:sdt>
              <w:sdtPr>
                <w:rPr>
                  <w:rFonts w:cs="Arial"/>
                  <w:sz w:val="19"/>
                  <w:szCs w:val="19"/>
                </w:rPr>
                <w:id w:val="-2052057639"/>
                <w14:checkbox>
                  <w14:checked w14:val="0"/>
                  <w14:checkedState w14:val="2612" w14:font="MS Gothic"/>
                  <w14:uncheckedState w14:val="2610" w14:font="MS Gothic"/>
                </w14:checkbox>
              </w:sdtPr>
              <w:sdtEndPr/>
              <w:sdtContent>
                <w:r w:rsidR="001F2A13" w:rsidRPr="00461888">
                  <w:rPr>
                    <w:rFonts w:ascii="Segoe UI Symbol" w:hAnsi="Segoe UI Symbol" w:cs="Segoe UI Symbol"/>
                    <w:sz w:val="19"/>
                    <w:szCs w:val="19"/>
                  </w:rPr>
                  <w:t>☐</w:t>
                </w:r>
              </w:sdtContent>
            </w:sdt>
            <w:r w:rsidR="001F2A13" w:rsidRPr="00461888">
              <w:rPr>
                <w:rFonts w:cs="Arial"/>
                <w:sz w:val="19"/>
                <w:szCs w:val="19"/>
              </w:rPr>
              <w:t xml:space="preserve"> </w:t>
            </w:r>
            <w:r w:rsidR="001F2A13">
              <w:rPr>
                <w:rFonts w:cs="Arial"/>
                <w:sz w:val="19"/>
                <w:szCs w:val="19"/>
              </w:rPr>
              <w:tab/>
            </w:r>
            <w:r w:rsidR="00B567D2">
              <w:rPr>
                <w:rFonts w:cs="Arial"/>
                <w:sz w:val="19"/>
                <w:szCs w:val="19"/>
              </w:rPr>
              <w:t>Inspection t</w:t>
            </w:r>
            <w:r w:rsidR="00B567D2" w:rsidRPr="00C50B6C">
              <w:rPr>
                <w:rFonts w:cs="Arial"/>
                <w:sz w:val="19"/>
                <w:szCs w:val="19"/>
              </w:rPr>
              <w:t xml:space="preserve">ag attached to the fire extinguisher </w:t>
            </w:r>
            <w:r w:rsidR="00865505">
              <w:rPr>
                <w:rFonts w:cs="Arial"/>
                <w:sz w:val="19"/>
                <w:szCs w:val="19"/>
              </w:rPr>
              <w:t>initialed within the past month</w:t>
            </w:r>
          </w:p>
          <w:p w:rsidR="00B567D2" w:rsidRPr="003E5469" w:rsidRDefault="00B567D2" w:rsidP="006C0DD0">
            <w:pPr>
              <w:rPr>
                <w:rFonts w:asciiTheme="minorHAnsi" w:hAnsiTheme="minorHAnsi" w:cs="Arial"/>
                <w:b/>
                <w:i/>
                <w:lang w:val="en-CA"/>
              </w:rPr>
            </w:pPr>
            <w:r w:rsidRPr="003E5469">
              <w:rPr>
                <w:rFonts w:asciiTheme="minorHAnsi" w:hAnsiTheme="minorHAnsi" w:cs="Arial"/>
                <w:b/>
                <w:i/>
                <w:lang w:val="en-CA"/>
              </w:rPr>
              <w:t xml:space="preserve">Fire alarm pull stations </w:t>
            </w:r>
          </w:p>
          <w:p w:rsidR="00B567D2" w:rsidRPr="00C50B6C" w:rsidRDefault="005718EC" w:rsidP="00F014D1">
            <w:pPr>
              <w:tabs>
                <w:tab w:val="left" w:pos="341"/>
              </w:tabs>
              <w:ind w:left="341" w:hanging="341"/>
              <w:rPr>
                <w:rFonts w:cs="Arial"/>
                <w:sz w:val="19"/>
                <w:szCs w:val="19"/>
              </w:rPr>
            </w:pPr>
            <w:sdt>
              <w:sdtPr>
                <w:rPr>
                  <w:rFonts w:cs="Arial"/>
                  <w:sz w:val="19"/>
                  <w:szCs w:val="19"/>
                </w:rPr>
                <w:id w:val="1743444920"/>
                <w14:checkbox>
                  <w14:checked w14:val="0"/>
                  <w14:checkedState w14:val="2612" w14:font="MS Gothic"/>
                  <w14:uncheckedState w14:val="2610" w14:font="MS Gothic"/>
                </w14:checkbox>
              </w:sdtPr>
              <w:sdtEndPr/>
              <w:sdtContent>
                <w:r w:rsidR="001F2A13" w:rsidRPr="00461888">
                  <w:rPr>
                    <w:rFonts w:ascii="Segoe UI Symbol" w:hAnsi="Segoe UI Symbol" w:cs="Segoe UI Symbol"/>
                    <w:sz w:val="19"/>
                    <w:szCs w:val="19"/>
                  </w:rPr>
                  <w:t>☐</w:t>
                </w:r>
              </w:sdtContent>
            </w:sdt>
            <w:r w:rsidR="001F2A13" w:rsidRPr="00461888">
              <w:rPr>
                <w:rFonts w:cs="Arial"/>
                <w:sz w:val="19"/>
                <w:szCs w:val="19"/>
              </w:rPr>
              <w:t xml:space="preserve"> </w:t>
            </w:r>
            <w:r w:rsidR="001F2A13">
              <w:rPr>
                <w:rFonts w:cs="Arial"/>
                <w:sz w:val="19"/>
                <w:szCs w:val="19"/>
              </w:rPr>
              <w:tab/>
            </w:r>
            <w:r w:rsidR="00B567D2" w:rsidRPr="00C50B6C">
              <w:rPr>
                <w:rFonts w:cs="Arial"/>
                <w:sz w:val="19"/>
                <w:szCs w:val="19"/>
              </w:rPr>
              <w:t>Accessible</w:t>
            </w:r>
          </w:p>
          <w:p w:rsidR="00B567D2" w:rsidRPr="003E5469" w:rsidRDefault="00B567D2" w:rsidP="006C0DD0">
            <w:pPr>
              <w:rPr>
                <w:rFonts w:asciiTheme="minorHAnsi" w:hAnsiTheme="minorHAnsi" w:cs="Arial"/>
                <w:b/>
                <w:i/>
                <w:lang w:val="en-CA"/>
              </w:rPr>
            </w:pPr>
            <w:r w:rsidRPr="003E5469">
              <w:rPr>
                <w:rFonts w:asciiTheme="minorHAnsi" w:hAnsiTheme="minorHAnsi" w:cs="Arial"/>
                <w:b/>
                <w:i/>
                <w:lang w:val="en-CA"/>
              </w:rPr>
              <w:t>Sprinkler system and associated piping</w:t>
            </w:r>
          </w:p>
          <w:p w:rsidR="00865505" w:rsidRPr="00865505" w:rsidRDefault="005718EC" w:rsidP="00F014D1">
            <w:pPr>
              <w:tabs>
                <w:tab w:val="left" w:pos="341"/>
              </w:tabs>
              <w:ind w:left="341" w:hanging="341"/>
              <w:rPr>
                <w:rFonts w:cs="Arial"/>
                <w:sz w:val="19"/>
                <w:szCs w:val="19"/>
              </w:rPr>
            </w:pPr>
            <w:sdt>
              <w:sdtPr>
                <w:rPr>
                  <w:rFonts w:cs="Arial"/>
                  <w:sz w:val="19"/>
                  <w:szCs w:val="19"/>
                </w:rPr>
                <w:id w:val="2103601935"/>
                <w14:checkbox>
                  <w14:checked w14:val="0"/>
                  <w14:checkedState w14:val="2612" w14:font="MS Gothic"/>
                  <w14:uncheckedState w14:val="2610" w14:font="MS Gothic"/>
                </w14:checkbox>
              </w:sdtPr>
              <w:sdtEndPr/>
              <w:sdtContent>
                <w:r w:rsidR="001F2A13" w:rsidRPr="00461888">
                  <w:rPr>
                    <w:rFonts w:ascii="Segoe UI Symbol" w:hAnsi="Segoe UI Symbol" w:cs="Segoe UI Symbol"/>
                    <w:sz w:val="19"/>
                    <w:szCs w:val="19"/>
                  </w:rPr>
                  <w:t>☐</w:t>
                </w:r>
              </w:sdtContent>
            </w:sdt>
            <w:r w:rsidR="001F2A13" w:rsidRPr="00461888">
              <w:rPr>
                <w:rFonts w:cs="Arial"/>
                <w:sz w:val="19"/>
                <w:szCs w:val="19"/>
              </w:rPr>
              <w:t xml:space="preserve"> </w:t>
            </w:r>
            <w:r w:rsidR="001F2A13">
              <w:rPr>
                <w:rFonts w:cs="Arial"/>
                <w:sz w:val="19"/>
                <w:szCs w:val="19"/>
              </w:rPr>
              <w:tab/>
            </w:r>
            <w:r w:rsidR="00B567D2" w:rsidRPr="00F014D1">
              <w:rPr>
                <w:rFonts w:cs="Arial"/>
                <w:sz w:val="19"/>
                <w:szCs w:val="19"/>
              </w:rPr>
              <w:t xml:space="preserve">Free </w:t>
            </w:r>
            <w:r w:rsidR="00B567D2" w:rsidRPr="00966780">
              <w:rPr>
                <w:rFonts w:cs="Arial"/>
                <w:sz w:val="19"/>
                <w:szCs w:val="19"/>
              </w:rPr>
              <w:t>of</w:t>
            </w:r>
            <w:r w:rsidR="00865505" w:rsidRPr="00966780">
              <w:rPr>
                <w:rFonts w:cs="Arial"/>
                <w:sz w:val="19"/>
                <w:szCs w:val="19"/>
              </w:rPr>
              <w:t xml:space="preserve"> any decorations or attachments</w:t>
            </w:r>
            <w:r w:rsidR="00B567D2" w:rsidRPr="00966780">
              <w:rPr>
                <w:rFonts w:cs="Arial"/>
                <w:sz w:val="19"/>
                <w:szCs w:val="19"/>
              </w:rPr>
              <w:t xml:space="preserve"> </w:t>
            </w:r>
          </w:p>
          <w:p w:rsidR="00B567D2" w:rsidRPr="00C50B6C" w:rsidRDefault="005718EC" w:rsidP="00F014D1">
            <w:pPr>
              <w:tabs>
                <w:tab w:val="left" w:pos="341"/>
              </w:tabs>
              <w:ind w:left="341" w:hanging="341"/>
              <w:rPr>
                <w:rFonts w:cs="Arial"/>
                <w:sz w:val="19"/>
                <w:szCs w:val="19"/>
              </w:rPr>
            </w:pPr>
            <w:sdt>
              <w:sdtPr>
                <w:rPr>
                  <w:rFonts w:cs="Arial"/>
                  <w:sz w:val="19"/>
                  <w:szCs w:val="19"/>
                </w:rPr>
                <w:id w:val="1908183656"/>
                <w14:checkbox>
                  <w14:checked w14:val="0"/>
                  <w14:checkedState w14:val="2612" w14:font="MS Gothic"/>
                  <w14:uncheckedState w14:val="2610" w14:font="MS Gothic"/>
                </w14:checkbox>
              </w:sdtPr>
              <w:sdtEndPr/>
              <w:sdtContent>
                <w:r w:rsidR="001F2A13" w:rsidRPr="00461888">
                  <w:rPr>
                    <w:rFonts w:ascii="Segoe UI Symbol" w:hAnsi="Segoe UI Symbol" w:cs="Segoe UI Symbol"/>
                    <w:sz w:val="19"/>
                    <w:szCs w:val="19"/>
                  </w:rPr>
                  <w:t>☐</w:t>
                </w:r>
              </w:sdtContent>
            </w:sdt>
            <w:r w:rsidR="001F2A13" w:rsidRPr="00461888">
              <w:rPr>
                <w:rFonts w:cs="Arial"/>
                <w:sz w:val="19"/>
                <w:szCs w:val="19"/>
              </w:rPr>
              <w:t xml:space="preserve"> </w:t>
            </w:r>
            <w:r w:rsidR="001F2A13">
              <w:rPr>
                <w:rFonts w:cs="Arial"/>
                <w:sz w:val="19"/>
                <w:szCs w:val="19"/>
              </w:rPr>
              <w:tab/>
            </w:r>
            <w:r w:rsidR="00B567D2" w:rsidRPr="00966780">
              <w:rPr>
                <w:rFonts w:cs="Arial"/>
                <w:sz w:val="19"/>
                <w:szCs w:val="19"/>
              </w:rPr>
              <w:t>At lea</w:t>
            </w:r>
            <w:r w:rsidR="00B567D2" w:rsidRPr="00F014D1">
              <w:rPr>
                <w:rFonts w:cs="Arial"/>
                <w:sz w:val="19"/>
                <w:szCs w:val="19"/>
              </w:rPr>
              <w:t xml:space="preserve">st 18” </w:t>
            </w:r>
            <w:r w:rsidR="00865505" w:rsidRPr="00F014D1">
              <w:rPr>
                <w:rFonts w:cs="Arial"/>
                <w:sz w:val="19"/>
                <w:szCs w:val="19"/>
              </w:rPr>
              <w:t xml:space="preserve">clearance </w:t>
            </w:r>
            <w:r w:rsidR="00B567D2" w:rsidRPr="00F014D1">
              <w:rPr>
                <w:rFonts w:cs="Arial"/>
                <w:sz w:val="19"/>
                <w:szCs w:val="19"/>
              </w:rPr>
              <w:t>betw</w:t>
            </w:r>
            <w:r w:rsidR="00865505" w:rsidRPr="00F014D1">
              <w:rPr>
                <w:rFonts w:cs="Arial"/>
                <w:sz w:val="19"/>
                <w:szCs w:val="19"/>
              </w:rPr>
              <w:t>een sprinkler heads and storage</w:t>
            </w:r>
          </w:p>
          <w:p w:rsidR="00B567D2" w:rsidRPr="003E5469" w:rsidRDefault="00B567D2" w:rsidP="006C0DD0">
            <w:pPr>
              <w:rPr>
                <w:rFonts w:asciiTheme="minorHAnsi" w:hAnsiTheme="minorHAnsi" w:cs="Arial"/>
                <w:b/>
                <w:i/>
                <w:lang w:val="en-CA"/>
              </w:rPr>
            </w:pPr>
            <w:r w:rsidRPr="003E5469">
              <w:rPr>
                <w:rFonts w:asciiTheme="minorHAnsi" w:hAnsiTheme="minorHAnsi" w:cs="Arial"/>
                <w:b/>
                <w:i/>
                <w:lang w:val="en-CA"/>
              </w:rPr>
              <w:t xml:space="preserve">Emergency exits </w:t>
            </w:r>
          </w:p>
          <w:p w:rsidR="00B567D2" w:rsidRPr="00E057A9" w:rsidRDefault="00B567D2" w:rsidP="006C0DD0">
            <w:pPr>
              <w:rPr>
                <w:rFonts w:cs="Arial"/>
                <w:sz w:val="14"/>
                <w:szCs w:val="19"/>
                <w:lang w:val="en"/>
              </w:rPr>
            </w:pPr>
            <w:r w:rsidRPr="00A43B8A">
              <w:rPr>
                <w:rFonts w:cs="Arial"/>
                <w:sz w:val="14"/>
                <w:szCs w:val="19"/>
                <w:lang w:val="en"/>
              </w:rPr>
              <w:t>Some exit doors are connected to an alarm system. Please DO NOT open the door unless the alarm is turned off. An alternative to opening the door is to go around the building to ensure nothing prevents the door from opening.</w:t>
            </w:r>
          </w:p>
          <w:p w:rsidR="00B567D2" w:rsidRPr="00F014D1" w:rsidRDefault="005718EC" w:rsidP="00F014D1">
            <w:pPr>
              <w:tabs>
                <w:tab w:val="left" w:pos="341"/>
              </w:tabs>
              <w:ind w:left="341" w:hanging="341"/>
              <w:rPr>
                <w:rFonts w:cs="Arial"/>
                <w:sz w:val="19"/>
                <w:szCs w:val="19"/>
              </w:rPr>
            </w:pPr>
            <w:sdt>
              <w:sdtPr>
                <w:rPr>
                  <w:rFonts w:cs="Arial"/>
                  <w:sz w:val="19"/>
                  <w:szCs w:val="19"/>
                </w:rPr>
                <w:id w:val="-69739414"/>
                <w14:checkbox>
                  <w14:checked w14:val="0"/>
                  <w14:checkedState w14:val="2612" w14:font="MS Gothic"/>
                  <w14:uncheckedState w14:val="2610" w14:font="MS Gothic"/>
                </w14:checkbox>
              </w:sdtPr>
              <w:sdtEndPr/>
              <w:sdtContent>
                <w:r w:rsidR="001F2A13" w:rsidRPr="00461888">
                  <w:rPr>
                    <w:rFonts w:ascii="Segoe UI Symbol" w:hAnsi="Segoe UI Symbol" w:cs="Segoe UI Symbol"/>
                    <w:sz w:val="19"/>
                    <w:szCs w:val="19"/>
                  </w:rPr>
                  <w:t>☐</w:t>
                </w:r>
              </w:sdtContent>
            </w:sdt>
            <w:r w:rsidR="001F2A13" w:rsidRPr="00461888">
              <w:rPr>
                <w:rFonts w:cs="Arial"/>
                <w:sz w:val="19"/>
                <w:szCs w:val="19"/>
              </w:rPr>
              <w:t xml:space="preserve"> </w:t>
            </w:r>
            <w:r w:rsidR="001F2A13">
              <w:rPr>
                <w:rFonts w:cs="Arial"/>
                <w:sz w:val="19"/>
                <w:szCs w:val="19"/>
              </w:rPr>
              <w:tab/>
            </w:r>
            <w:r w:rsidR="00B567D2" w:rsidRPr="00C50B6C">
              <w:rPr>
                <w:rFonts w:cs="Arial"/>
                <w:sz w:val="19"/>
                <w:szCs w:val="19"/>
                <w:lang w:val="en-CA"/>
              </w:rPr>
              <w:t xml:space="preserve">Free </w:t>
            </w:r>
            <w:r w:rsidR="00B567D2" w:rsidRPr="00F014D1">
              <w:rPr>
                <w:rFonts w:cs="Arial"/>
                <w:sz w:val="19"/>
                <w:szCs w:val="19"/>
              </w:rPr>
              <w:t>of obstructions</w:t>
            </w:r>
          </w:p>
          <w:p w:rsidR="00B567D2" w:rsidRPr="00C50B6C" w:rsidRDefault="005718EC" w:rsidP="00F014D1">
            <w:pPr>
              <w:tabs>
                <w:tab w:val="left" w:pos="341"/>
              </w:tabs>
              <w:ind w:left="341" w:hanging="341"/>
              <w:rPr>
                <w:rFonts w:cs="Arial"/>
                <w:sz w:val="19"/>
                <w:szCs w:val="19"/>
                <w:lang w:val="en-CA"/>
              </w:rPr>
            </w:pPr>
            <w:sdt>
              <w:sdtPr>
                <w:rPr>
                  <w:rFonts w:cs="Arial"/>
                  <w:sz w:val="19"/>
                  <w:szCs w:val="19"/>
                </w:rPr>
                <w:id w:val="1129824228"/>
                <w14:checkbox>
                  <w14:checked w14:val="0"/>
                  <w14:checkedState w14:val="2612" w14:font="MS Gothic"/>
                  <w14:uncheckedState w14:val="2610" w14:font="MS Gothic"/>
                </w14:checkbox>
              </w:sdtPr>
              <w:sdtEndPr/>
              <w:sdtContent>
                <w:r w:rsidR="001F2A13" w:rsidRPr="00461888">
                  <w:rPr>
                    <w:rFonts w:ascii="Segoe UI Symbol" w:hAnsi="Segoe UI Symbol" w:cs="Segoe UI Symbol"/>
                    <w:sz w:val="19"/>
                    <w:szCs w:val="19"/>
                  </w:rPr>
                  <w:t>☐</w:t>
                </w:r>
              </w:sdtContent>
            </w:sdt>
            <w:r w:rsidR="001F2A13" w:rsidRPr="00461888">
              <w:rPr>
                <w:rFonts w:cs="Arial"/>
                <w:sz w:val="19"/>
                <w:szCs w:val="19"/>
              </w:rPr>
              <w:t xml:space="preserve"> </w:t>
            </w:r>
            <w:r w:rsidR="001F2A13">
              <w:rPr>
                <w:rFonts w:cs="Arial"/>
                <w:sz w:val="19"/>
                <w:szCs w:val="19"/>
              </w:rPr>
              <w:tab/>
            </w:r>
            <w:r w:rsidR="00B567D2" w:rsidRPr="00F014D1">
              <w:rPr>
                <w:rFonts w:cs="Arial"/>
                <w:sz w:val="19"/>
                <w:szCs w:val="19"/>
              </w:rPr>
              <w:t xml:space="preserve">Exit </w:t>
            </w:r>
            <w:r w:rsidR="00B567D2" w:rsidRPr="00966780">
              <w:rPr>
                <w:rFonts w:cs="Arial"/>
                <w:sz w:val="19"/>
                <w:szCs w:val="19"/>
              </w:rPr>
              <w:t>sign</w:t>
            </w:r>
            <w:r w:rsidR="00B567D2" w:rsidRPr="00C50B6C">
              <w:rPr>
                <w:rFonts w:cs="Arial"/>
                <w:sz w:val="19"/>
                <w:szCs w:val="19"/>
                <w:lang w:val="en-CA"/>
              </w:rPr>
              <w:t xml:space="preserve"> lit</w:t>
            </w:r>
          </w:p>
          <w:p w:rsidR="00B567D2" w:rsidRPr="00B72EFA" w:rsidRDefault="00B567D2" w:rsidP="006C0DD0">
            <w:pPr>
              <w:rPr>
                <w:rFonts w:asciiTheme="minorHAnsi" w:hAnsiTheme="minorHAnsi" w:cs="Arial"/>
                <w:i/>
                <w:sz w:val="22"/>
                <w:lang w:val="en-CA"/>
              </w:rPr>
            </w:pPr>
            <w:r w:rsidRPr="003E5469">
              <w:rPr>
                <w:rFonts w:asciiTheme="minorHAnsi" w:hAnsiTheme="minorHAnsi" w:cs="Arial"/>
                <w:b/>
                <w:i/>
                <w:lang w:val="en-CA"/>
              </w:rPr>
              <w:t>Fire-rated door, if any</w:t>
            </w:r>
            <w:r w:rsidRPr="00B72EFA">
              <w:rPr>
                <w:rFonts w:asciiTheme="minorHAnsi" w:hAnsiTheme="minorHAnsi" w:cs="Arial"/>
                <w:i/>
                <w:sz w:val="22"/>
                <w:lang w:val="en-CA"/>
              </w:rPr>
              <w:t xml:space="preserve"> </w:t>
            </w:r>
          </w:p>
          <w:p w:rsidR="00B567D2" w:rsidRPr="009D0703" w:rsidRDefault="00B567D2" w:rsidP="006C0DD0">
            <w:pPr>
              <w:pStyle w:val="ListParagraph"/>
              <w:ind w:left="0"/>
              <w:rPr>
                <w:rFonts w:cs="Arial"/>
                <w:lang w:val="en-CA"/>
              </w:rPr>
            </w:pPr>
            <w:r w:rsidRPr="00E057A9">
              <w:rPr>
                <w:rFonts w:cs="Arial"/>
                <w:sz w:val="14"/>
                <w:szCs w:val="19"/>
                <w:lang w:val="en"/>
              </w:rPr>
              <w:t>Fire-rated door</w:t>
            </w:r>
            <w:r w:rsidR="005379B0">
              <w:rPr>
                <w:rFonts w:cs="Arial"/>
                <w:sz w:val="14"/>
                <w:szCs w:val="19"/>
                <w:lang w:val="en"/>
              </w:rPr>
              <w:t>s</w:t>
            </w:r>
            <w:r w:rsidRPr="00E057A9">
              <w:rPr>
                <w:rFonts w:cs="Arial"/>
                <w:sz w:val="14"/>
                <w:szCs w:val="19"/>
                <w:lang w:val="en"/>
              </w:rPr>
              <w:t xml:space="preserve"> are m</w:t>
            </w:r>
            <w:r>
              <w:rPr>
                <w:rFonts w:cs="Arial"/>
                <w:sz w:val="14"/>
                <w:szCs w:val="19"/>
                <w:lang w:val="en"/>
              </w:rPr>
              <w:t>arked with a plate near a hinge</w:t>
            </w:r>
          </w:p>
          <w:p w:rsidR="00B567D2" w:rsidRPr="00F014D1" w:rsidRDefault="005718EC" w:rsidP="00F014D1">
            <w:pPr>
              <w:tabs>
                <w:tab w:val="left" w:pos="341"/>
              </w:tabs>
              <w:ind w:left="341" w:hanging="341"/>
              <w:rPr>
                <w:rFonts w:cs="Arial"/>
                <w:sz w:val="19"/>
                <w:szCs w:val="19"/>
              </w:rPr>
            </w:pPr>
            <w:sdt>
              <w:sdtPr>
                <w:rPr>
                  <w:rFonts w:cs="Arial"/>
                  <w:sz w:val="19"/>
                  <w:szCs w:val="19"/>
                </w:rPr>
                <w:id w:val="31308740"/>
                <w14:checkbox>
                  <w14:checked w14:val="0"/>
                  <w14:checkedState w14:val="2612" w14:font="MS Gothic"/>
                  <w14:uncheckedState w14:val="2610" w14:font="MS Gothic"/>
                </w14:checkbox>
              </w:sdtPr>
              <w:sdtEndPr/>
              <w:sdtContent>
                <w:r w:rsidR="001F2A13" w:rsidRPr="00461888">
                  <w:rPr>
                    <w:rFonts w:ascii="Segoe UI Symbol" w:hAnsi="Segoe UI Symbol" w:cs="Segoe UI Symbol"/>
                    <w:sz w:val="19"/>
                    <w:szCs w:val="19"/>
                  </w:rPr>
                  <w:t>☐</w:t>
                </w:r>
              </w:sdtContent>
            </w:sdt>
            <w:r w:rsidR="001F2A13" w:rsidRPr="00461888">
              <w:rPr>
                <w:rFonts w:cs="Arial"/>
                <w:sz w:val="19"/>
                <w:szCs w:val="19"/>
              </w:rPr>
              <w:t xml:space="preserve"> </w:t>
            </w:r>
            <w:r w:rsidR="001F2A13">
              <w:rPr>
                <w:rFonts w:cs="Arial"/>
                <w:sz w:val="19"/>
                <w:szCs w:val="19"/>
              </w:rPr>
              <w:tab/>
            </w:r>
            <w:r w:rsidR="00B567D2" w:rsidRPr="00C50B6C">
              <w:rPr>
                <w:rFonts w:cs="Arial"/>
                <w:sz w:val="19"/>
                <w:szCs w:val="19"/>
                <w:lang w:val="en-CA"/>
              </w:rPr>
              <w:t xml:space="preserve">Free </w:t>
            </w:r>
            <w:r w:rsidR="00B567D2" w:rsidRPr="00966780">
              <w:rPr>
                <w:rFonts w:cs="Arial"/>
                <w:sz w:val="19"/>
                <w:szCs w:val="19"/>
              </w:rPr>
              <w:t>of</w:t>
            </w:r>
            <w:r w:rsidR="00B567D2" w:rsidRPr="00F014D1">
              <w:rPr>
                <w:rFonts w:cs="Arial"/>
                <w:sz w:val="19"/>
                <w:szCs w:val="19"/>
              </w:rPr>
              <w:t xml:space="preserve"> obstructions</w:t>
            </w:r>
          </w:p>
          <w:p w:rsidR="00B567D2" w:rsidRPr="00B72EFA" w:rsidRDefault="005718EC" w:rsidP="00F014D1">
            <w:pPr>
              <w:tabs>
                <w:tab w:val="left" w:pos="341"/>
              </w:tabs>
              <w:ind w:left="341" w:hanging="341"/>
              <w:rPr>
                <w:rFonts w:asciiTheme="minorHAnsi" w:hAnsiTheme="minorHAnsi" w:cs="Arial"/>
                <w:i/>
                <w:sz w:val="22"/>
                <w:lang w:val="en-CA"/>
              </w:rPr>
            </w:pPr>
            <w:sdt>
              <w:sdtPr>
                <w:rPr>
                  <w:rFonts w:cs="Arial"/>
                  <w:sz w:val="19"/>
                  <w:szCs w:val="19"/>
                </w:rPr>
                <w:id w:val="-1204557531"/>
                <w14:checkbox>
                  <w14:checked w14:val="0"/>
                  <w14:checkedState w14:val="2612" w14:font="MS Gothic"/>
                  <w14:uncheckedState w14:val="2610" w14:font="MS Gothic"/>
                </w14:checkbox>
              </w:sdtPr>
              <w:sdtEndPr/>
              <w:sdtContent>
                <w:r w:rsidR="001F2A13" w:rsidRPr="00461888">
                  <w:rPr>
                    <w:rFonts w:ascii="Segoe UI Symbol" w:hAnsi="Segoe UI Symbol" w:cs="Segoe UI Symbol"/>
                    <w:sz w:val="19"/>
                    <w:szCs w:val="19"/>
                  </w:rPr>
                  <w:t>☐</w:t>
                </w:r>
              </w:sdtContent>
            </w:sdt>
            <w:r w:rsidR="001F2A13" w:rsidRPr="00461888">
              <w:rPr>
                <w:rFonts w:cs="Arial"/>
                <w:sz w:val="19"/>
                <w:szCs w:val="19"/>
              </w:rPr>
              <w:t xml:space="preserve"> </w:t>
            </w:r>
            <w:r w:rsidR="001F2A13">
              <w:rPr>
                <w:rFonts w:cs="Arial"/>
                <w:sz w:val="19"/>
                <w:szCs w:val="19"/>
              </w:rPr>
              <w:tab/>
            </w:r>
            <w:r w:rsidR="00B567D2" w:rsidRPr="00F014D1">
              <w:rPr>
                <w:rFonts w:cs="Arial"/>
                <w:sz w:val="19"/>
                <w:szCs w:val="19"/>
              </w:rPr>
              <w:t>Kept cl</w:t>
            </w:r>
            <w:r w:rsidR="00B567D2" w:rsidRPr="006C0DD0">
              <w:rPr>
                <w:rFonts w:cs="Arial"/>
                <w:sz w:val="19"/>
                <w:szCs w:val="19"/>
                <w:lang w:val="en-CA"/>
              </w:rPr>
              <w:t>osed</w:t>
            </w:r>
          </w:p>
        </w:tc>
        <w:tc>
          <w:tcPr>
            <w:tcW w:w="5489" w:type="dxa"/>
            <w:shd w:val="clear" w:color="auto" w:fill="auto"/>
          </w:tcPr>
          <w:p w:rsidR="00B567D2" w:rsidRPr="005C2649" w:rsidRDefault="005718EC" w:rsidP="00F014D1">
            <w:pPr>
              <w:tabs>
                <w:tab w:val="left" w:pos="341"/>
              </w:tabs>
              <w:ind w:left="341" w:hanging="341"/>
              <w:rPr>
                <w:rFonts w:cs="Arial"/>
                <w:sz w:val="19"/>
                <w:szCs w:val="19"/>
              </w:rPr>
            </w:pPr>
            <w:sdt>
              <w:sdtPr>
                <w:rPr>
                  <w:rFonts w:cs="Arial"/>
                  <w:sz w:val="19"/>
                  <w:szCs w:val="19"/>
                </w:rPr>
                <w:id w:val="-1468038826"/>
                <w14:checkbox>
                  <w14:checked w14:val="0"/>
                  <w14:checkedState w14:val="2612" w14:font="MS Gothic"/>
                  <w14:uncheckedState w14:val="2610" w14:font="MS Gothic"/>
                </w14:checkbox>
              </w:sdtPr>
              <w:sdtEndPr/>
              <w:sdtContent>
                <w:r w:rsidR="001F2A13" w:rsidRPr="00461888">
                  <w:rPr>
                    <w:rFonts w:ascii="Segoe UI Symbol" w:hAnsi="Segoe UI Symbol" w:cs="Segoe UI Symbol"/>
                    <w:sz w:val="19"/>
                    <w:szCs w:val="19"/>
                  </w:rPr>
                  <w:t>☐</w:t>
                </w:r>
              </w:sdtContent>
            </w:sdt>
            <w:r w:rsidR="001F2A13" w:rsidRPr="00461888">
              <w:rPr>
                <w:rFonts w:cs="Arial"/>
                <w:sz w:val="19"/>
                <w:szCs w:val="19"/>
              </w:rPr>
              <w:t xml:space="preserve"> </w:t>
            </w:r>
            <w:r w:rsidR="001F2A13">
              <w:rPr>
                <w:rFonts w:cs="Arial"/>
                <w:sz w:val="19"/>
                <w:szCs w:val="19"/>
              </w:rPr>
              <w:tab/>
            </w:r>
            <w:r w:rsidR="00B567D2" w:rsidRPr="005C2649">
              <w:rPr>
                <w:rFonts w:cs="Arial"/>
                <w:sz w:val="19"/>
                <w:szCs w:val="19"/>
              </w:rPr>
              <w:t>Refrigerator and microwave</w:t>
            </w:r>
          </w:p>
          <w:p w:rsidR="00B567D2" w:rsidRPr="005C2649" w:rsidRDefault="005718EC" w:rsidP="00F014D1">
            <w:pPr>
              <w:tabs>
                <w:tab w:val="left" w:pos="341"/>
              </w:tabs>
              <w:ind w:left="341" w:hanging="341"/>
              <w:rPr>
                <w:rFonts w:cs="Arial"/>
                <w:sz w:val="19"/>
                <w:szCs w:val="19"/>
              </w:rPr>
            </w:pPr>
            <w:sdt>
              <w:sdtPr>
                <w:rPr>
                  <w:rFonts w:cs="Arial"/>
                  <w:sz w:val="19"/>
                  <w:szCs w:val="19"/>
                </w:rPr>
                <w:id w:val="307209611"/>
                <w14:checkbox>
                  <w14:checked w14:val="0"/>
                  <w14:checkedState w14:val="2612" w14:font="MS Gothic"/>
                  <w14:uncheckedState w14:val="2610" w14:font="MS Gothic"/>
                </w14:checkbox>
              </w:sdtPr>
              <w:sdtEndPr/>
              <w:sdtContent>
                <w:r w:rsidR="001F2A13" w:rsidRPr="00461888">
                  <w:rPr>
                    <w:rFonts w:ascii="Segoe UI Symbol" w:hAnsi="Segoe UI Symbol" w:cs="Segoe UI Symbol"/>
                    <w:sz w:val="19"/>
                    <w:szCs w:val="19"/>
                  </w:rPr>
                  <w:t>☐</w:t>
                </w:r>
              </w:sdtContent>
            </w:sdt>
            <w:r w:rsidR="001F2A13" w:rsidRPr="00461888">
              <w:rPr>
                <w:rFonts w:cs="Arial"/>
                <w:sz w:val="19"/>
                <w:szCs w:val="19"/>
              </w:rPr>
              <w:t xml:space="preserve"> </w:t>
            </w:r>
            <w:r w:rsidR="001F2A13">
              <w:rPr>
                <w:rFonts w:cs="Arial"/>
                <w:sz w:val="19"/>
                <w:szCs w:val="19"/>
              </w:rPr>
              <w:tab/>
            </w:r>
            <w:r w:rsidR="00B567D2" w:rsidRPr="005C2649">
              <w:rPr>
                <w:rFonts w:cs="Arial"/>
                <w:sz w:val="19"/>
                <w:szCs w:val="19"/>
              </w:rPr>
              <w:t>Counter tops and sink</w:t>
            </w:r>
          </w:p>
          <w:p w:rsidR="00B567D2" w:rsidRPr="005C2649" w:rsidRDefault="005718EC" w:rsidP="00F014D1">
            <w:pPr>
              <w:tabs>
                <w:tab w:val="left" w:pos="341"/>
              </w:tabs>
              <w:ind w:left="341" w:hanging="341"/>
              <w:rPr>
                <w:rFonts w:cs="Arial"/>
                <w:sz w:val="19"/>
                <w:szCs w:val="19"/>
              </w:rPr>
            </w:pPr>
            <w:sdt>
              <w:sdtPr>
                <w:rPr>
                  <w:rFonts w:cs="Arial"/>
                  <w:sz w:val="19"/>
                  <w:szCs w:val="19"/>
                </w:rPr>
                <w:id w:val="834806850"/>
                <w14:checkbox>
                  <w14:checked w14:val="0"/>
                  <w14:checkedState w14:val="2612" w14:font="MS Gothic"/>
                  <w14:uncheckedState w14:val="2610" w14:font="MS Gothic"/>
                </w14:checkbox>
              </w:sdtPr>
              <w:sdtEndPr/>
              <w:sdtContent>
                <w:r w:rsidR="001F2A13" w:rsidRPr="00461888">
                  <w:rPr>
                    <w:rFonts w:ascii="Segoe UI Symbol" w:hAnsi="Segoe UI Symbol" w:cs="Segoe UI Symbol"/>
                    <w:sz w:val="19"/>
                    <w:szCs w:val="19"/>
                  </w:rPr>
                  <w:t>☐</w:t>
                </w:r>
              </w:sdtContent>
            </w:sdt>
            <w:r w:rsidR="001F2A13" w:rsidRPr="00461888">
              <w:rPr>
                <w:rFonts w:cs="Arial"/>
                <w:sz w:val="19"/>
                <w:szCs w:val="19"/>
              </w:rPr>
              <w:t xml:space="preserve"> </w:t>
            </w:r>
            <w:r w:rsidR="001F2A13">
              <w:rPr>
                <w:rFonts w:cs="Arial"/>
                <w:sz w:val="19"/>
                <w:szCs w:val="19"/>
              </w:rPr>
              <w:tab/>
            </w:r>
            <w:r w:rsidR="00B567D2" w:rsidRPr="005C2649">
              <w:rPr>
                <w:rFonts w:cs="Arial"/>
                <w:sz w:val="19"/>
                <w:szCs w:val="19"/>
              </w:rPr>
              <w:t>Tables</w:t>
            </w:r>
          </w:p>
          <w:p w:rsidR="00B567D2" w:rsidRPr="005C2649" w:rsidRDefault="005718EC" w:rsidP="00F014D1">
            <w:pPr>
              <w:tabs>
                <w:tab w:val="left" w:pos="341"/>
              </w:tabs>
              <w:ind w:left="341" w:hanging="341"/>
              <w:rPr>
                <w:rFonts w:cs="Arial"/>
                <w:sz w:val="19"/>
                <w:szCs w:val="19"/>
              </w:rPr>
            </w:pPr>
            <w:sdt>
              <w:sdtPr>
                <w:rPr>
                  <w:rFonts w:cs="Arial"/>
                  <w:sz w:val="19"/>
                  <w:szCs w:val="19"/>
                </w:rPr>
                <w:id w:val="1024210305"/>
                <w14:checkbox>
                  <w14:checked w14:val="0"/>
                  <w14:checkedState w14:val="2612" w14:font="MS Gothic"/>
                  <w14:uncheckedState w14:val="2610" w14:font="MS Gothic"/>
                </w14:checkbox>
              </w:sdtPr>
              <w:sdtEndPr/>
              <w:sdtContent>
                <w:r w:rsidR="001F2A13" w:rsidRPr="00461888">
                  <w:rPr>
                    <w:rFonts w:ascii="Segoe UI Symbol" w:hAnsi="Segoe UI Symbol" w:cs="Segoe UI Symbol"/>
                    <w:sz w:val="19"/>
                    <w:szCs w:val="19"/>
                  </w:rPr>
                  <w:t>☐</w:t>
                </w:r>
              </w:sdtContent>
            </w:sdt>
            <w:r w:rsidR="001F2A13" w:rsidRPr="00461888">
              <w:rPr>
                <w:rFonts w:cs="Arial"/>
                <w:sz w:val="19"/>
                <w:szCs w:val="19"/>
              </w:rPr>
              <w:t xml:space="preserve"> </w:t>
            </w:r>
            <w:r w:rsidR="001F2A13">
              <w:rPr>
                <w:rFonts w:cs="Arial"/>
                <w:sz w:val="19"/>
                <w:szCs w:val="19"/>
              </w:rPr>
              <w:tab/>
            </w:r>
            <w:r w:rsidR="00B567D2" w:rsidRPr="005C2649">
              <w:rPr>
                <w:rFonts w:cs="Arial"/>
                <w:sz w:val="19"/>
                <w:szCs w:val="19"/>
              </w:rPr>
              <w:t>Garbage containers</w:t>
            </w:r>
            <w:r w:rsidR="00865505">
              <w:rPr>
                <w:rFonts w:cs="Arial"/>
                <w:sz w:val="19"/>
                <w:szCs w:val="19"/>
              </w:rPr>
              <w:t xml:space="preserve"> (with lid in food preparation area)</w:t>
            </w:r>
          </w:p>
          <w:p w:rsidR="00B567D2" w:rsidRPr="005C2649" w:rsidRDefault="005718EC" w:rsidP="00F014D1">
            <w:pPr>
              <w:tabs>
                <w:tab w:val="left" w:pos="341"/>
              </w:tabs>
              <w:ind w:left="341" w:hanging="341"/>
              <w:rPr>
                <w:rFonts w:cs="Arial"/>
                <w:sz w:val="19"/>
                <w:szCs w:val="19"/>
              </w:rPr>
            </w:pPr>
            <w:sdt>
              <w:sdtPr>
                <w:rPr>
                  <w:rFonts w:cs="Arial"/>
                  <w:sz w:val="19"/>
                  <w:szCs w:val="19"/>
                </w:rPr>
                <w:id w:val="-223214501"/>
                <w14:checkbox>
                  <w14:checked w14:val="0"/>
                  <w14:checkedState w14:val="2612" w14:font="MS Gothic"/>
                  <w14:uncheckedState w14:val="2610" w14:font="MS Gothic"/>
                </w14:checkbox>
              </w:sdtPr>
              <w:sdtEndPr/>
              <w:sdtContent>
                <w:r w:rsidR="001F2A13" w:rsidRPr="00461888">
                  <w:rPr>
                    <w:rFonts w:ascii="Segoe UI Symbol" w:hAnsi="Segoe UI Symbol" w:cs="Segoe UI Symbol"/>
                    <w:sz w:val="19"/>
                    <w:szCs w:val="19"/>
                  </w:rPr>
                  <w:t>☐</w:t>
                </w:r>
              </w:sdtContent>
            </w:sdt>
            <w:r w:rsidR="001F2A13" w:rsidRPr="00461888">
              <w:rPr>
                <w:rFonts w:cs="Arial"/>
                <w:sz w:val="19"/>
                <w:szCs w:val="19"/>
              </w:rPr>
              <w:t xml:space="preserve"> </w:t>
            </w:r>
            <w:r w:rsidR="001F2A13">
              <w:rPr>
                <w:rFonts w:cs="Arial"/>
                <w:sz w:val="19"/>
                <w:szCs w:val="19"/>
              </w:rPr>
              <w:tab/>
            </w:r>
            <w:r w:rsidR="00B567D2" w:rsidRPr="005C2649">
              <w:rPr>
                <w:rFonts w:cs="Arial"/>
                <w:sz w:val="19"/>
                <w:szCs w:val="19"/>
              </w:rPr>
              <w:t>Toilet</w:t>
            </w:r>
          </w:p>
          <w:p w:rsidR="00B567D2" w:rsidRDefault="005718EC" w:rsidP="00F014D1">
            <w:pPr>
              <w:tabs>
                <w:tab w:val="left" w:pos="341"/>
              </w:tabs>
              <w:ind w:left="341" w:hanging="341"/>
              <w:rPr>
                <w:rFonts w:cs="Arial"/>
                <w:sz w:val="19"/>
                <w:szCs w:val="19"/>
              </w:rPr>
            </w:pPr>
            <w:sdt>
              <w:sdtPr>
                <w:rPr>
                  <w:rFonts w:cs="Arial"/>
                  <w:sz w:val="19"/>
                  <w:szCs w:val="19"/>
                </w:rPr>
                <w:id w:val="1443268571"/>
                <w14:checkbox>
                  <w14:checked w14:val="0"/>
                  <w14:checkedState w14:val="2612" w14:font="MS Gothic"/>
                  <w14:uncheckedState w14:val="2610" w14:font="MS Gothic"/>
                </w14:checkbox>
              </w:sdtPr>
              <w:sdtEndPr/>
              <w:sdtContent>
                <w:r w:rsidR="001F2A13" w:rsidRPr="00461888">
                  <w:rPr>
                    <w:rFonts w:ascii="Segoe UI Symbol" w:hAnsi="Segoe UI Symbol" w:cs="Segoe UI Symbol"/>
                    <w:sz w:val="19"/>
                    <w:szCs w:val="19"/>
                  </w:rPr>
                  <w:t>☐</w:t>
                </w:r>
              </w:sdtContent>
            </w:sdt>
            <w:r w:rsidR="001F2A13" w:rsidRPr="00461888">
              <w:rPr>
                <w:rFonts w:cs="Arial"/>
                <w:sz w:val="19"/>
                <w:szCs w:val="19"/>
              </w:rPr>
              <w:t xml:space="preserve"> </w:t>
            </w:r>
            <w:r w:rsidR="001F2A13">
              <w:rPr>
                <w:rFonts w:cs="Arial"/>
                <w:sz w:val="19"/>
                <w:szCs w:val="19"/>
              </w:rPr>
              <w:tab/>
            </w:r>
            <w:r w:rsidR="00B567D2" w:rsidRPr="005C2649">
              <w:rPr>
                <w:rFonts w:cs="Arial"/>
                <w:sz w:val="19"/>
                <w:szCs w:val="19"/>
              </w:rPr>
              <w:t>Shower</w:t>
            </w:r>
          </w:p>
          <w:p w:rsidR="00FA6C90" w:rsidRPr="005C2649" w:rsidRDefault="005718EC" w:rsidP="00F014D1">
            <w:pPr>
              <w:tabs>
                <w:tab w:val="left" w:pos="341"/>
              </w:tabs>
              <w:ind w:left="341" w:hanging="341"/>
              <w:rPr>
                <w:rFonts w:cs="Arial"/>
                <w:sz w:val="19"/>
                <w:szCs w:val="19"/>
              </w:rPr>
            </w:pPr>
            <w:sdt>
              <w:sdtPr>
                <w:rPr>
                  <w:rFonts w:cs="Arial"/>
                  <w:sz w:val="19"/>
                  <w:szCs w:val="19"/>
                </w:rPr>
                <w:id w:val="887072958"/>
                <w14:checkbox>
                  <w14:checked w14:val="0"/>
                  <w14:checkedState w14:val="2612" w14:font="MS Gothic"/>
                  <w14:uncheckedState w14:val="2610" w14:font="MS Gothic"/>
                </w14:checkbox>
              </w:sdtPr>
              <w:sdtEndPr/>
              <w:sdtContent>
                <w:r w:rsidR="001F2A13" w:rsidRPr="00461888">
                  <w:rPr>
                    <w:rFonts w:ascii="Segoe UI Symbol" w:hAnsi="Segoe UI Symbol" w:cs="Segoe UI Symbol"/>
                    <w:sz w:val="19"/>
                    <w:szCs w:val="19"/>
                  </w:rPr>
                  <w:t>☐</w:t>
                </w:r>
              </w:sdtContent>
            </w:sdt>
            <w:r w:rsidR="001F2A13" w:rsidRPr="00461888">
              <w:rPr>
                <w:rFonts w:cs="Arial"/>
                <w:sz w:val="19"/>
                <w:szCs w:val="19"/>
              </w:rPr>
              <w:t xml:space="preserve"> </w:t>
            </w:r>
            <w:r w:rsidR="001F2A13">
              <w:rPr>
                <w:rFonts w:cs="Arial"/>
                <w:sz w:val="19"/>
                <w:szCs w:val="19"/>
              </w:rPr>
              <w:tab/>
            </w:r>
            <w:r w:rsidR="00FA6C90">
              <w:rPr>
                <w:rFonts w:cs="Arial"/>
                <w:sz w:val="19"/>
                <w:szCs w:val="19"/>
              </w:rPr>
              <w:t>Drinking fountain</w:t>
            </w:r>
          </w:p>
          <w:p w:rsidR="00B567D2" w:rsidRPr="005B1E70" w:rsidRDefault="005718EC" w:rsidP="00F014D1">
            <w:pPr>
              <w:tabs>
                <w:tab w:val="left" w:pos="341"/>
              </w:tabs>
              <w:ind w:left="341" w:hanging="341"/>
              <w:rPr>
                <w:rFonts w:cs="Arial"/>
                <w:sz w:val="19"/>
                <w:szCs w:val="19"/>
              </w:rPr>
            </w:pPr>
            <w:sdt>
              <w:sdtPr>
                <w:rPr>
                  <w:rFonts w:cs="Arial"/>
                  <w:sz w:val="19"/>
                  <w:szCs w:val="19"/>
                </w:rPr>
                <w:id w:val="-511068939"/>
                <w14:checkbox>
                  <w14:checked w14:val="0"/>
                  <w14:checkedState w14:val="2612" w14:font="MS Gothic"/>
                  <w14:uncheckedState w14:val="2610" w14:font="MS Gothic"/>
                </w14:checkbox>
              </w:sdtPr>
              <w:sdtEndPr/>
              <w:sdtContent>
                <w:r w:rsidR="001F2A13" w:rsidRPr="00461888">
                  <w:rPr>
                    <w:rFonts w:ascii="Segoe UI Symbol" w:hAnsi="Segoe UI Symbol" w:cs="Segoe UI Symbol"/>
                    <w:sz w:val="19"/>
                    <w:szCs w:val="19"/>
                  </w:rPr>
                  <w:t>☐</w:t>
                </w:r>
              </w:sdtContent>
            </w:sdt>
            <w:r w:rsidR="001F2A13" w:rsidRPr="00461888">
              <w:rPr>
                <w:rFonts w:cs="Arial"/>
                <w:sz w:val="19"/>
                <w:szCs w:val="19"/>
              </w:rPr>
              <w:t xml:space="preserve"> </w:t>
            </w:r>
            <w:r w:rsidR="001F2A13">
              <w:rPr>
                <w:rFonts w:cs="Arial"/>
                <w:sz w:val="19"/>
                <w:szCs w:val="19"/>
              </w:rPr>
              <w:tab/>
            </w:r>
            <w:r w:rsidR="00B567D2" w:rsidRPr="005C2649">
              <w:rPr>
                <w:rFonts w:cs="Arial"/>
                <w:sz w:val="19"/>
                <w:szCs w:val="19"/>
              </w:rPr>
              <w:t>No presence of insects or rodents</w:t>
            </w:r>
          </w:p>
        </w:tc>
      </w:tr>
      <w:tr w:rsidR="00B567D2" w:rsidRPr="009D0703" w:rsidTr="000334B6">
        <w:trPr>
          <w:trHeight w:val="288"/>
        </w:trPr>
        <w:tc>
          <w:tcPr>
            <w:tcW w:w="5401" w:type="dxa"/>
            <w:vMerge/>
            <w:shd w:val="clear" w:color="auto" w:fill="auto"/>
          </w:tcPr>
          <w:p w:rsidR="00B567D2" w:rsidRPr="00B72EFA" w:rsidRDefault="00B567D2" w:rsidP="006C0DD0">
            <w:pPr>
              <w:pStyle w:val="ListParagraph"/>
              <w:numPr>
                <w:ilvl w:val="0"/>
                <w:numId w:val="9"/>
              </w:numPr>
              <w:rPr>
                <w:rFonts w:asciiTheme="minorHAnsi" w:hAnsiTheme="minorHAnsi" w:cs="Arial"/>
                <w:i/>
                <w:sz w:val="22"/>
                <w:lang w:val="en-CA"/>
              </w:rPr>
            </w:pPr>
          </w:p>
        </w:tc>
        <w:tc>
          <w:tcPr>
            <w:tcW w:w="5489" w:type="dxa"/>
            <w:shd w:val="clear" w:color="auto" w:fill="2A6B99"/>
            <w:vAlign w:val="center"/>
          </w:tcPr>
          <w:p w:rsidR="00B567D2" w:rsidRPr="00B567D2" w:rsidRDefault="00B567D2" w:rsidP="00AE614B">
            <w:pPr>
              <w:rPr>
                <w:rFonts w:cs="Arial"/>
                <w:sz w:val="19"/>
                <w:szCs w:val="19"/>
              </w:rPr>
            </w:pPr>
            <w:r w:rsidRPr="003C00DD">
              <w:rPr>
                <w:rFonts w:cs="Arial"/>
                <w:b/>
                <w:color w:val="FFFFFF" w:themeColor="background1"/>
                <w:lang w:val="en-CA"/>
              </w:rPr>
              <w:t>Electrical</w:t>
            </w:r>
            <w:r>
              <w:rPr>
                <w:rFonts w:asciiTheme="minorHAnsi" w:hAnsiTheme="minorHAnsi" w:cs="Arial"/>
                <w:i/>
                <w:lang w:val="en-CA"/>
              </w:rPr>
              <w:t xml:space="preserve"> </w:t>
            </w:r>
            <w:r w:rsidRPr="003C00DD">
              <w:rPr>
                <w:rFonts w:cs="Arial"/>
                <w:b/>
                <w:color w:val="FFFFFF" w:themeColor="background1"/>
                <w:lang w:val="en-CA"/>
              </w:rPr>
              <w:t>Safety</w:t>
            </w:r>
          </w:p>
        </w:tc>
      </w:tr>
      <w:tr w:rsidR="00B567D2" w:rsidRPr="009D0703" w:rsidTr="00117996">
        <w:trPr>
          <w:trHeight w:val="173"/>
        </w:trPr>
        <w:tc>
          <w:tcPr>
            <w:tcW w:w="5401" w:type="dxa"/>
            <w:vMerge/>
            <w:tcBorders>
              <w:bottom w:val="single" w:sz="4" w:space="0" w:color="auto"/>
            </w:tcBorders>
            <w:shd w:val="clear" w:color="auto" w:fill="auto"/>
          </w:tcPr>
          <w:p w:rsidR="00B567D2" w:rsidRPr="006C0DD0" w:rsidRDefault="00B567D2" w:rsidP="006C0DD0">
            <w:pPr>
              <w:pStyle w:val="ListParagraph"/>
              <w:numPr>
                <w:ilvl w:val="0"/>
                <w:numId w:val="9"/>
              </w:numPr>
              <w:rPr>
                <w:rFonts w:cs="Arial"/>
                <w:sz w:val="19"/>
                <w:szCs w:val="19"/>
                <w:lang w:val="en-CA"/>
              </w:rPr>
            </w:pPr>
          </w:p>
        </w:tc>
        <w:tc>
          <w:tcPr>
            <w:tcW w:w="5489" w:type="dxa"/>
            <w:shd w:val="clear" w:color="auto" w:fill="auto"/>
          </w:tcPr>
          <w:p w:rsidR="00B567D2" w:rsidRPr="00966780" w:rsidRDefault="005718EC" w:rsidP="00F014D1">
            <w:pPr>
              <w:tabs>
                <w:tab w:val="left" w:pos="341"/>
              </w:tabs>
              <w:ind w:left="341" w:hanging="341"/>
              <w:rPr>
                <w:rFonts w:cs="Arial"/>
                <w:sz w:val="19"/>
                <w:szCs w:val="19"/>
              </w:rPr>
            </w:pPr>
            <w:sdt>
              <w:sdtPr>
                <w:rPr>
                  <w:rFonts w:cs="Arial"/>
                  <w:sz w:val="19"/>
                  <w:szCs w:val="19"/>
                </w:rPr>
                <w:id w:val="-1438901776"/>
                <w14:checkbox>
                  <w14:checked w14:val="0"/>
                  <w14:checkedState w14:val="2612" w14:font="MS Gothic"/>
                  <w14:uncheckedState w14:val="2610" w14:font="MS Gothic"/>
                </w14:checkbox>
              </w:sdtPr>
              <w:sdtEndPr/>
              <w:sdtContent>
                <w:r w:rsidR="001F2A13" w:rsidRPr="00461888">
                  <w:rPr>
                    <w:rFonts w:ascii="Segoe UI Symbol" w:hAnsi="Segoe UI Symbol" w:cs="Segoe UI Symbol"/>
                    <w:sz w:val="19"/>
                    <w:szCs w:val="19"/>
                  </w:rPr>
                  <w:t>☐</w:t>
                </w:r>
              </w:sdtContent>
            </w:sdt>
            <w:r w:rsidR="001F2A13" w:rsidRPr="00461888">
              <w:rPr>
                <w:rFonts w:cs="Arial"/>
                <w:sz w:val="19"/>
                <w:szCs w:val="19"/>
              </w:rPr>
              <w:t xml:space="preserve"> </w:t>
            </w:r>
            <w:r w:rsidR="001F2A13">
              <w:rPr>
                <w:rFonts w:cs="Arial"/>
                <w:sz w:val="19"/>
                <w:szCs w:val="19"/>
              </w:rPr>
              <w:tab/>
            </w:r>
            <w:r w:rsidR="00B567D2" w:rsidRPr="00966780">
              <w:rPr>
                <w:rFonts w:cs="Arial"/>
                <w:sz w:val="19"/>
                <w:szCs w:val="19"/>
              </w:rPr>
              <w:t>Electrical outlets free of overloads</w:t>
            </w:r>
          </w:p>
          <w:p w:rsidR="00B567D2" w:rsidRPr="00966780" w:rsidRDefault="005718EC" w:rsidP="00F014D1">
            <w:pPr>
              <w:tabs>
                <w:tab w:val="left" w:pos="341"/>
              </w:tabs>
              <w:ind w:left="341" w:hanging="341"/>
              <w:rPr>
                <w:rFonts w:cs="Arial"/>
                <w:sz w:val="19"/>
                <w:szCs w:val="19"/>
              </w:rPr>
            </w:pPr>
            <w:sdt>
              <w:sdtPr>
                <w:rPr>
                  <w:rFonts w:cs="Arial"/>
                  <w:sz w:val="19"/>
                  <w:szCs w:val="19"/>
                </w:rPr>
                <w:id w:val="1647622152"/>
                <w14:checkbox>
                  <w14:checked w14:val="0"/>
                  <w14:checkedState w14:val="2612" w14:font="MS Gothic"/>
                  <w14:uncheckedState w14:val="2610" w14:font="MS Gothic"/>
                </w14:checkbox>
              </w:sdtPr>
              <w:sdtEndPr/>
              <w:sdtContent>
                <w:r w:rsidR="001F2A13" w:rsidRPr="00461888">
                  <w:rPr>
                    <w:rFonts w:ascii="Segoe UI Symbol" w:hAnsi="Segoe UI Symbol" w:cs="Segoe UI Symbol"/>
                    <w:sz w:val="19"/>
                    <w:szCs w:val="19"/>
                  </w:rPr>
                  <w:t>☐</w:t>
                </w:r>
              </w:sdtContent>
            </w:sdt>
            <w:r w:rsidR="001F2A13" w:rsidRPr="00461888">
              <w:rPr>
                <w:rFonts w:cs="Arial"/>
                <w:sz w:val="19"/>
                <w:szCs w:val="19"/>
              </w:rPr>
              <w:t xml:space="preserve"> </w:t>
            </w:r>
            <w:r w:rsidR="001F2A13">
              <w:rPr>
                <w:rFonts w:cs="Arial"/>
                <w:sz w:val="19"/>
                <w:szCs w:val="19"/>
              </w:rPr>
              <w:tab/>
            </w:r>
            <w:r w:rsidR="00B567D2" w:rsidRPr="00966780">
              <w:rPr>
                <w:rFonts w:cs="Arial"/>
                <w:sz w:val="19"/>
                <w:szCs w:val="19"/>
              </w:rPr>
              <w:t>Electrical cords in good condition</w:t>
            </w:r>
          </w:p>
          <w:p w:rsidR="00B567D2" w:rsidRPr="00966780" w:rsidRDefault="005718EC" w:rsidP="00F014D1">
            <w:pPr>
              <w:tabs>
                <w:tab w:val="left" w:pos="341"/>
              </w:tabs>
              <w:ind w:left="341" w:hanging="341"/>
              <w:rPr>
                <w:rFonts w:cs="Arial"/>
                <w:sz w:val="19"/>
                <w:szCs w:val="19"/>
              </w:rPr>
            </w:pPr>
            <w:sdt>
              <w:sdtPr>
                <w:rPr>
                  <w:rFonts w:cs="Arial"/>
                  <w:sz w:val="19"/>
                  <w:szCs w:val="19"/>
                </w:rPr>
                <w:id w:val="1597375299"/>
                <w14:checkbox>
                  <w14:checked w14:val="0"/>
                  <w14:checkedState w14:val="2612" w14:font="MS Gothic"/>
                  <w14:uncheckedState w14:val="2610" w14:font="MS Gothic"/>
                </w14:checkbox>
              </w:sdtPr>
              <w:sdtEndPr/>
              <w:sdtContent>
                <w:r w:rsidR="001F2A13" w:rsidRPr="00461888">
                  <w:rPr>
                    <w:rFonts w:ascii="Segoe UI Symbol" w:hAnsi="Segoe UI Symbol" w:cs="Segoe UI Symbol"/>
                    <w:sz w:val="19"/>
                    <w:szCs w:val="19"/>
                  </w:rPr>
                  <w:t>☐</w:t>
                </w:r>
              </w:sdtContent>
            </w:sdt>
            <w:r w:rsidR="001F2A13" w:rsidRPr="00461888">
              <w:rPr>
                <w:rFonts w:cs="Arial"/>
                <w:sz w:val="19"/>
                <w:szCs w:val="19"/>
              </w:rPr>
              <w:t xml:space="preserve"> </w:t>
            </w:r>
            <w:r w:rsidR="001F2A13">
              <w:rPr>
                <w:rFonts w:cs="Arial"/>
                <w:sz w:val="19"/>
                <w:szCs w:val="19"/>
              </w:rPr>
              <w:tab/>
            </w:r>
            <w:r w:rsidR="00865505" w:rsidRPr="00966780">
              <w:rPr>
                <w:rFonts w:cs="Arial"/>
                <w:sz w:val="19"/>
                <w:szCs w:val="19"/>
              </w:rPr>
              <w:t>Electrical cords used temporarily</w:t>
            </w:r>
          </w:p>
          <w:p w:rsidR="00B567D2" w:rsidRPr="00966780" w:rsidRDefault="005718EC" w:rsidP="00F014D1">
            <w:pPr>
              <w:tabs>
                <w:tab w:val="left" w:pos="341"/>
              </w:tabs>
              <w:ind w:left="341" w:hanging="341"/>
              <w:rPr>
                <w:rFonts w:cs="Arial"/>
                <w:sz w:val="19"/>
                <w:szCs w:val="19"/>
              </w:rPr>
            </w:pPr>
            <w:sdt>
              <w:sdtPr>
                <w:rPr>
                  <w:rFonts w:cs="Arial"/>
                  <w:sz w:val="19"/>
                  <w:szCs w:val="19"/>
                </w:rPr>
                <w:id w:val="1663898498"/>
                <w14:checkbox>
                  <w14:checked w14:val="0"/>
                  <w14:checkedState w14:val="2612" w14:font="MS Gothic"/>
                  <w14:uncheckedState w14:val="2610" w14:font="MS Gothic"/>
                </w14:checkbox>
              </w:sdtPr>
              <w:sdtEndPr/>
              <w:sdtContent>
                <w:r w:rsidR="001F2A13" w:rsidRPr="00461888">
                  <w:rPr>
                    <w:rFonts w:ascii="Segoe UI Symbol" w:hAnsi="Segoe UI Symbol" w:cs="Segoe UI Symbol"/>
                    <w:sz w:val="19"/>
                    <w:szCs w:val="19"/>
                  </w:rPr>
                  <w:t>☐</w:t>
                </w:r>
              </w:sdtContent>
            </w:sdt>
            <w:r w:rsidR="001F2A13" w:rsidRPr="00461888">
              <w:rPr>
                <w:rFonts w:cs="Arial"/>
                <w:sz w:val="19"/>
                <w:szCs w:val="19"/>
              </w:rPr>
              <w:t xml:space="preserve"> </w:t>
            </w:r>
            <w:r w:rsidR="001F2A13">
              <w:rPr>
                <w:rFonts w:cs="Arial"/>
                <w:sz w:val="19"/>
                <w:szCs w:val="19"/>
              </w:rPr>
              <w:tab/>
            </w:r>
            <w:r w:rsidR="00B567D2" w:rsidRPr="00966780">
              <w:rPr>
                <w:rFonts w:cs="Arial"/>
                <w:sz w:val="19"/>
                <w:szCs w:val="19"/>
              </w:rPr>
              <w:t>Only small appliances in authorized area</w:t>
            </w:r>
            <w:r w:rsidR="00865505" w:rsidRPr="00966780">
              <w:rPr>
                <w:rFonts w:cs="Arial"/>
                <w:sz w:val="19"/>
                <w:szCs w:val="19"/>
              </w:rPr>
              <w:t>s</w:t>
            </w:r>
          </w:p>
          <w:p w:rsidR="00B567D2" w:rsidRPr="00B567D2" w:rsidRDefault="005718EC" w:rsidP="00F014D1">
            <w:pPr>
              <w:tabs>
                <w:tab w:val="left" w:pos="341"/>
              </w:tabs>
              <w:ind w:left="341" w:hanging="341"/>
              <w:rPr>
                <w:rFonts w:cs="Arial"/>
                <w:lang w:val="en"/>
              </w:rPr>
            </w:pPr>
            <w:sdt>
              <w:sdtPr>
                <w:rPr>
                  <w:rFonts w:cs="Arial"/>
                  <w:sz w:val="19"/>
                  <w:szCs w:val="19"/>
                </w:rPr>
                <w:id w:val="-1235152298"/>
                <w14:checkbox>
                  <w14:checked w14:val="0"/>
                  <w14:checkedState w14:val="2612" w14:font="MS Gothic"/>
                  <w14:uncheckedState w14:val="2610" w14:font="MS Gothic"/>
                </w14:checkbox>
              </w:sdtPr>
              <w:sdtEndPr/>
              <w:sdtContent>
                <w:r w:rsidR="001F2A13" w:rsidRPr="00461888">
                  <w:rPr>
                    <w:rFonts w:ascii="Segoe UI Symbol" w:hAnsi="Segoe UI Symbol" w:cs="Segoe UI Symbol"/>
                    <w:sz w:val="19"/>
                    <w:szCs w:val="19"/>
                  </w:rPr>
                  <w:t>☐</w:t>
                </w:r>
              </w:sdtContent>
            </w:sdt>
            <w:r w:rsidR="001F2A13" w:rsidRPr="00461888">
              <w:rPr>
                <w:rFonts w:cs="Arial"/>
                <w:sz w:val="19"/>
                <w:szCs w:val="19"/>
              </w:rPr>
              <w:t xml:space="preserve"> </w:t>
            </w:r>
            <w:r w:rsidR="001F2A13">
              <w:rPr>
                <w:rFonts w:cs="Arial"/>
                <w:sz w:val="19"/>
                <w:szCs w:val="19"/>
              </w:rPr>
              <w:tab/>
            </w:r>
            <w:r w:rsidR="00B567D2" w:rsidRPr="00966780">
              <w:rPr>
                <w:rFonts w:cs="Arial"/>
                <w:sz w:val="19"/>
                <w:szCs w:val="19"/>
              </w:rPr>
              <w:t>Area</w:t>
            </w:r>
            <w:r w:rsidR="00B567D2" w:rsidRPr="00F014D1">
              <w:rPr>
                <w:rFonts w:cs="Arial"/>
                <w:sz w:val="19"/>
                <w:szCs w:val="19"/>
              </w:rPr>
              <w:t xml:space="preserve"> around electrical panels and breakers free of obstructions</w:t>
            </w:r>
          </w:p>
        </w:tc>
      </w:tr>
      <w:tr w:rsidR="001A3598" w:rsidRPr="009D0703" w:rsidTr="000334B6">
        <w:trPr>
          <w:trHeight w:val="288"/>
        </w:trPr>
        <w:tc>
          <w:tcPr>
            <w:tcW w:w="5401" w:type="dxa"/>
            <w:tcBorders>
              <w:bottom w:val="single" w:sz="4" w:space="0" w:color="auto"/>
            </w:tcBorders>
            <w:shd w:val="clear" w:color="auto" w:fill="2A6B99"/>
            <w:vAlign w:val="center"/>
          </w:tcPr>
          <w:p w:rsidR="001A3598" w:rsidRPr="00BA2FA4" w:rsidRDefault="001A3598" w:rsidP="00AE614B">
            <w:pPr>
              <w:pStyle w:val="ListParagraph"/>
              <w:ind w:left="0"/>
              <w:rPr>
                <w:rFonts w:cs="Arial"/>
                <w:lang w:val="en-CA"/>
              </w:rPr>
            </w:pPr>
            <w:r w:rsidRPr="00AC4BBA">
              <w:rPr>
                <w:rFonts w:cs="Arial"/>
                <w:b/>
                <w:color w:val="FFFFFF" w:themeColor="background1"/>
                <w:lang w:val="en-CA"/>
              </w:rPr>
              <w:t>Emergency Preparedness</w:t>
            </w:r>
          </w:p>
        </w:tc>
        <w:tc>
          <w:tcPr>
            <w:tcW w:w="5489" w:type="dxa"/>
            <w:shd w:val="clear" w:color="auto" w:fill="2A6B99"/>
            <w:vAlign w:val="center"/>
          </w:tcPr>
          <w:p w:rsidR="001A3598" w:rsidRPr="003C00DD" w:rsidRDefault="00483B78" w:rsidP="00AE614B">
            <w:pPr>
              <w:rPr>
                <w:rFonts w:asciiTheme="minorHAnsi" w:hAnsiTheme="minorHAnsi" w:cs="Arial"/>
                <w:i/>
                <w:lang w:val="en-CA"/>
              </w:rPr>
            </w:pPr>
            <w:r>
              <w:rPr>
                <w:rFonts w:cs="Arial"/>
                <w:b/>
                <w:color w:val="FFFFFF" w:themeColor="background1"/>
                <w:lang w:val="en-CA"/>
              </w:rPr>
              <w:t>T</w:t>
            </w:r>
            <w:r w:rsidRPr="00483B78">
              <w:rPr>
                <w:rFonts w:cs="Arial"/>
                <w:b/>
                <w:color w:val="FFFFFF" w:themeColor="background1"/>
                <w:lang w:val="en-CA"/>
              </w:rPr>
              <w:t>ools</w:t>
            </w:r>
          </w:p>
        </w:tc>
      </w:tr>
      <w:tr w:rsidR="001A3598" w:rsidRPr="009D0703" w:rsidTr="00F270D9">
        <w:trPr>
          <w:trHeight w:val="2168"/>
        </w:trPr>
        <w:tc>
          <w:tcPr>
            <w:tcW w:w="5401" w:type="dxa"/>
          </w:tcPr>
          <w:p w:rsidR="001A3598" w:rsidRPr="00C50B6C" w:rsidRDefault="005718EC" w:rsidP="00F014D1">
            <w:pPr>
              <w:tabs>
                <w:tab w:val="left" w:pos="341"/>
              </w:tabs>
              <w:ind w:left="341" w:hanging="341"/>
              <w:rPr>
                <w:rFonts w:cs="Arial"/>
                <w:sz w:val="19"/>
                <w:szCs w:val="19"/>
              </w:rPr>
            </w:pPr>
            <w:sdt>
              <w:sdtPr>
                <w:rPr>
                  <w:rFonts w:cs="Arial"/>
                  <w:sz w:val="19"/>
                  <w:szCs w:val="19"/>
                </w:rPr>
                <w:id w:val="903332738"/>
                <w14:checkbox>
                  <w14:checked w14:val="0"/>
                  <w14:checkedState w14:val="2612" w14:font="MS Gothic"/>
                  <w14:uncheckedState w14:val="2610" w14:font="MS Gothic"/>
                </w14:checkbox>
              </w:sdtPr>
              <w:sdtEndPr/>
              <w:sdtContent>
                <w:r w:rsidR="001F2A13" w:rsidRPr="00461888">
                  <w:rPr>
                    <w:rFonts w:ascii="Segoe UI Symbol" w:hAnsi="Segoe UI Symbol" w:cs="Segoe UI Symbol"/>
                    <w:sz w:val="19"/>
                    <w:szCs w:val="19"/>
                  </w:rPr>
                  <w:t>☐</w:t>
                </w:r>
              </w:sdtContent>
            </w:sdt>
            <w:r w:rsidR="001F2A13" w:rsidRPr="00461888">
              <w:rPr>
                <w:rFonts w:cs="Arial"/>
                <w:sz w:val="19"/>
                <w:szCs w:val="19"/>
              </w:rPr>
              <w:t xml:space="preserve"> </w:t>
            </w:r>
            <w:r w:rsidR="001F2A13">
              <w:rPr>
                <w:rFonts w:cs="Arial"/>
                <w:sz w:val="19"/>
                <w:szCs w:val="19"/>
              </w:rPr>
              <w:tab/>
            </w:r>
            <w:r w:rsidR="001A3598" w:rsidRPr="00C50B6C">
              <w:rPr>
                <w:rFonts w:cs="Arial"/>
                <w:sz w:val="19"/>
                <w:szCs w:val="19"/>
                <w:lang w:val="en-CA"/>
              </w:rPr>
              <w:t xml:space="preserve">Floor plan </w:t>
            </w:r>
            <w:r w:rsidR="001A3598" w:rsidRPr="00966780">
              <w:rPr>
                <w:rFonts w:cs="Arial"/>
                <w:sz w:val="19"/>
                <w:szCs w:val="19"/>
              </w:rPr>
              <w:t>with evacuation routes</w:t>
            </w:r>
            <w:r w:rsidR="001A3598" w:rsidRPr="00C50B6C">
              <w:rPr>
                <w:rFonts w:cs="Arial"/>
                <w:sz w:val="19"/>
                <w:szCs w:val="19"/>
              </w:rPr>
              <w:t xml:space="preserve"> identified and posted - “You are Here” </w:t>
            </w:r>
            <w:r w:rsidR="00865505">
              <w:rPr>
                <w:rFonts w:cs="Arial"/>
                <w:sz w:val="19"/>
                <w:szCs w:val="19"/>
              </w:rPr>
              <w:t>indication must appear</w:t>
            </w:r>
          </w:p>
          <w:p w:rsidR="001A3598" w:rsidRPr="00966780" w:rsidRDefault="005718EC" w:rsidP="00F014D1">
            <w:pPr>
              <w:tabs>
                <w:tab w:val="left" w:pos="341"/>
              </w:tabs>
              <w:ind w:left="341" w:hanging="341"/>
              <w:rPr>
                <w:rFonts w:cs="Arial"/>
                <w:sz w:val="19"/>
                <w:szCs w:val="19"/>
              </w:rPr>
            </w:pPr>
            <w:sdt>
              <w:sdtPr>
                <w:rPr>
                  <w:rFonts w:cs="Arial"/>
                  <w:sz w:val="19"/>
                  <w:szCs w:val="19"/>
                </w:rPr>
                <w:id w:val="-1432587501"/>
                <w14:checkbox>
                  <w14:checked w14:val="0"/>
                  <w14:checkedState w14:val="2612" w14:font="MS Gothic"/>
                  <w14:uncheckedState w14:val="2610" w14:font="MS Gothic"/>
                </w14:checkbox>
              </w:sdtPr>
              <w:sdtEndPr/>
              <w:sdtContent>
                <w:r w:rsidR="001F2A13" w:rsidRPr="00461888">
                  <w:rPr>
                    <w:rFonts w:ascii="Segoe UI Symbol" w:hAnsi="Segoe UI Symbol" w:cs="Segoe UI Symbol"/>
                    <w:sz w:val="19"/>
                    <w:szCs w:val="19"/>
                  </w:rPr>
                  <w:t>☐</w:t>
                </w:r>
              </w:sdtContent>
            </w:sdt>
            <w:r w:rsidR="001F2A13" w:rsidRPr="00461888">
              <w:rPr>
                <w:rFonts w:cs="Arial"/>
                <w:sz w:val="19"/>
                <w:szCs w:val="19"/>
              </w:rPr>
              <w:t xml:space="preserve"> </w:t>
            </w:r>
            <w:r w:rsidR="001F2A13">
              <w:rPr>
                <w:rFonts w:cs="Arial"/>
                <w:sz w:val="19"/>
                <w:szCs w:val="19"/>
              </w:rPr>
              <w:tab/>
            </w:r>
            <w:r w:rsidR="001A3598" w:rsidRPr="00C50B6C">
              <w:rPr>
                <w:rFonts w:cs="Arial"/>
                <w:sz w:val="19"/>
                <w:szCs w:val="19"/>
              </w:rPr>
              <w:t>Emergency procedures (evacuation, fire, bomb threat,</w:t>
            </w:r>
            <w:r w:rsidR="001A3598" w:rsidRPr="00966780">
              <w:rPr>
                <w:rFonts w:cs="Arial"/>
                <w:sz w:val="19"/>
                <w:szCs w:val="19"/>
              </w:rPr>
              <w:t xml:space="preserve"> hostile person) posted</w:t>
            </w:r>
          </w:p>
          <w:p w:rsidR="001A3598" w:rsidRPr="00C50B6C" w:rsidRDefault="005718EC" w:rsidP="00F014D1">
            <w:pPr>
              <w:tabs>
                <w:tab w:val="left" w:pos="341"/>
              </w:tabs>
              <w:ind w:left="341" w:hanging="341"/>
              <w:rPr>
                <w:rFonts w:cs="Arial"/>
                <w:sz w:val="19"/>
                <w:szCs w:val="19"/>
                <w:lang w:val="en-CA"/>
              </w:rPr>
            </w:pPr>
            <w:sdt>
              <w:sdtPr>
                <w:rPr>
                  <w:rFonts w:cs="Arial"/>
                  <w:sz w:val="19"/>
                  <w:szCs w:val="19"/>
                </w:rPr>
                <w:id w:val="-88460709"/>
                <w14:checkbox>
                  <w14:checked w14:val="0"/>
                  <w14:checkedState w14:val="2612" w14:font="MS Gothic"/>
                  <w14:uncheckedState w14:val="2610" w14:font="MS Gothic"/>
                </w14:checkbox>
              </w:sdtPr>
              <w:sdtEndPr/>
              <w:sdtContent>
                <w:r w:rsidR="001F2A13" w:rsidRPr="00461888">
                  <w:rPr>
                    <w:rFonts w:ascii="Segoe UI Symbol" w:hAnsi="Segoe UI Symbol" w:cs="Segoe UI Symbol"/>
                    <w:sz w:val="19"/>
                    <w:szCs w:val="19"/>
                  </w:rPr>
                  <w:t>☐</w:t>
                </w:r>
              </w:sdtContent>
            </w:sdt>
            <w:r w:rsidR="001F2A13" w:rsidRPr="00461888">
              <w:rPr>
                <w:rFonts w:cs="Arial"/>
                <w:sz w:val="19"/>
                <w:szCs w:val="19"/>
              </w:rPr>
              <w:t xml:space="preserve"> </w:t>
            </w:r>
            <w:r w:rsidR="001F2A13">
              <w:rPr>
                <w:rFonts w:cs="Arial"/>
                <w:sz w:val="19"/>
                <w:szCs w:val="19"/>
              </w:rPr>
              <w:tab/>
            </w:r>
            <w:r w:rsidR="001A3598" w:rsidRPr="00966780">
              <w:rPr>
                <w:rFonts w:cs="Arial"/>
                <w:sz w:val="19"/>
                <w:szCs w:val="19"/>
              </w:rPr>
              <w:t>List of the hazardous</w:t>
            </w:r>
            <w:r w:rsidR="001A3598" w:rsidRPr="00F014D1">
              <w:rPr>
                <w:rFonts w:cs="Arial"/>
                <w:sz w:val="19"/>
                <w:szCs w:val="19"/>
              </w:rPr>
              <w:t xml:space="preserve"> substances used, produced, handled, or stored</w:t>
            </w:r>
            <w:r w:rsidR="001A3598" w:rsidRPr="00C50B6C">
              <w:rPr>
                <w:rFonts w:cs="Arial"/>
                <w:sz w:val="19"/>
                <w:szCs w:val="19"/>
                <w:lang w:val="en-CA"/>
              </w:rPr>
              <w:t xml:space="preserve"> for use in the workplace.</w:t>
            </w:r>
          </w:p>
          <w:p w:rsidR="001A3598" w:rsidRDefault="001A3598" w:rsidP="001A3598">
            <w:pPr>
              <w:rPr>
                <w:rFonts w:cs="Arial"/>
                <w:b/>
                <w:sz w:val="16"/>
                <w:lang w:val="en-CA"/>
              </w:rPr>
            </w:pPr>
          </w:p>
          <w:p w:rsidR="001A3598" w:rsidRPr="00653BD9" w:rsidRDefault="001A3598" w:rsidP="001A3598">
            <w:pPr>
              <w:rPr>
                <w:rFonts w:cs="Arial"/>
                <w:sz w:val="16"/>
                <w:lang w:val="en-CA"/>
              </w:rPr>
            </w:pPr>
            <w:r w:rsidRPr="009A5BBC">
              <w:rPr>
                <w:rFonts w:cs="Arial"/>
                <w:b/>
                <w:sz w:val="16"/>
                <w:lang w:val="en-CA"/>
              </w:rPr>
              <w:t>Hazardous substance:</w:t>
            </w:r>
            <w:r w:rsidRPr="009A5BBC">
              <w:rPr>
                <w:rFonts w:cs="Arial"/>
                <w:sz w:val="16"/>
                <w:lang w:val="en-CA"/>
              </w:rPr>
              <w:t xml:space="preserve"> includes a controlled product and a chemical, biological or physical agent that, by reason of a property that the agent possesses, is hazardous to the safety or health of a person exposed to it.</w:t>
            </w:r>
          </w:p>
        </w:tc>
        <w:tc>
          <w:tcPr>
            <w:tcW w:w="5489" w:type="dxa"/>
            <w:shd w:val="clear" w:color="auto" w:fill="auto"/>
          </w:tcPr>
          <w:p w:rsidR="00E55552" w:rsidRPr="00966780" w:rsidRDefault="005718EC" w:rsidP="00F014D1">
            <w:pPr>
              <w:tabs>
                <w:tab w:val="left" w:pos="341"/>
              </w:tabs>
              <w:ind w:left="341" w:hanging="341"/>
              <w:rPr>
                <w:rFonts w:cs="Arial"/>
                <w:sz w:val="19"/>
                <w:szCs w:val="19"/>
              </w:rPr>
            </w:pPr>
            <w:sdt>
              <w:sdtPr>
                <w:rPr>
                  <w:rFonts w:cs="Arial"/>
                  <w:sz w:val="19"/>
                  <w:szCs w:val="19"/>
                </w:rPr>
                <w:id w:val="528526972"/>
                <w14:checkbox>
                  <w14:checked w14:val="0"/>
                  <w14:checkedState w14:val="2612" w14:font="MS Gothic"/>
                  <w14:uncheckedState w14:val="2610" w14:font="MS Gothic"/>
                </w14:checkbox>
              </w:sdtPr>
              <w:sdtEndPr/>
              <w:sdtContent>
                <w:r w:rsidR="00D06BFD" w:rsidRPr="00461888">
                  <w:rPr>
                    <w:rFonts w:ascii="Segoe UI Symbol" w:hAnsi="Segoe UI Symbol" w:cs="Segoe UI Symbol"/>
                    <w:sz w:val="19"/>
                    <w:szCs w:val="19"/>
                  </w:rPr>
                  <w:t>☐</w:t>
                </w:r>
              </w:sdtContent>
            </w:sdt>
            <w:r w:rsidR="00D06BFD" w:rsidRPr="00461888">
              <w:rPr>
                <w:rFonts w:cs="Arial"/>
                <w:sz w:val="19"/>
                <w:szCs w:val="19"/>
              </w:rPr>
              <w:t xml:space="preserve"> </w:t>
            </w:r>
            <w:r w:rsidR="00D06BFD">
              <w:rPr>
                <w:rFonts w:cs="Arial"/>
                <w:sz w:val="19"/>
                <w:szCs w:val="19"/>
              </w:rPr>
              <w:tab/>
            </w:r>
            <w:r w:rsidR="00E55552" w:rsidRPr="00F014D1">
              <w:rPr>
                <w:rFonts w:cs="Arial"/>
                <w:sz w:val="19"/>
                <w:szCs w:val="19"/>
              </w:rPr>
              <w:t xml:space="preserve">Ladders </w:t>
            </w:r>
            <w:r w:rsidR="00E55552" w:rsidRPr="00966780">
              <w:rPr>
                <w:rFonts w:cs="Arial"/>
                <w:sz w:val="19"/>
                <w:szCs w:val="19"/>
              </w:rPr>
              <w:t>and climbing devices: condition, storage and proper use.</w:t>
            </w:r>
          </w:p>
          <w:p w:rsidR="00483B78" w:rsidRPr="00966780" w:rsidRDefault="005718EC" w:rsidP="00F014D1">
            <w:pPr>
              <w:tabs>
                <w:tab w:val="left" w:pos="341"/>
              </w:tabs>
              <w:ind w:left="341" w:hanging="341"/>
              <w:rPr>
                <w:rFonts w:cs="Arial"/>
                <w:sz w:val="19"/>
                <w:szCs w:val="19"/>
              </w:rPr>
            </w:pPr>
            <w:sdt>
              <w:sdtPr>
                <w:rPr>
                  <w:rFonts w:cs="Arial"/>
                  <w:sz w:val="19"/>
                  <w:szCs w:val="19"/>
                </w:rPr>
                <w:id w:val="1049963854"/>
                <w14:checkbox>
                  <w14:checked w14:val="0"/>
                  <w14:checkedState w14:val="2612" w14:font="MS Gothic"/>
                  <w14:uncheckedState w14:val="2610" w14:font="MS Gothic"/>
                </w14:checkbox>
              </w:sdtPr>
              <w:sdtEndPr/>
              <w:sdtContent>
                <w:r w:rsidR="00D06BFD" w:rsidRPr="00461888">
                  <w:rPr>
                    <w:rFonts w:ascii="Segoe UI Symbol" w:hAnsi="Segoe UI Symbol" w:cs="Segoe UI Symbol"/>
                    <w:sz w:val="19"/>
                    <w:szCs w:val="19"/>
                  </w:rPr>
                  <w:t>☐</w:t>
                </w:r>
              </w:sdtContent>
            </w:sdt>
            <w:r w:rsidR="00D06BFD" w:rsidRPr="00461888">
              <w:rPr>
                <w:rFonts w:cs="Arial"/>
                <w:sz w:val="19"/>
                <w:szCs w:val="19"/>
              </w:rPr>
              <w:t xml:space="preserve"> </w:t>
            </w:r>
            <w:r w:rsidR="00D06BFD">
              <w:rPr>
                <w:rFonts w:cs="Arial"/>
                <w:sz w:val="19"/>
                <w:szCs w:val="19"/>
              </w:rPr>
              <w:tab/>
            </w:r>
            <w:r w:rsidR="00483B78" w:rsidRPr="00966780">
              <w:rPr>
                <w:rFonts w:cs="Arial"/>
                <w:sz w:val="19"/>
                <w:szCs w:val="19"/>
              </w:rPr>
              <w:t>Hand tools: any defects, general conditions, storage and proper use.</w:t>
            </w:r>
          </w:p>
          <w:p w:rsidR="0049243E" w:rsidRPr="00966780" w:rsidRDefault="005718EC" w:rsidP="00F014D1">
            <w:pPr>
              <w:tabs>
                <w:tab w:val="left" w:pos="341"/>
              </w:tabs>
              <w:ind w:left="341" w:hanging="341"/>
              <w:rPr>
                <w:rFonts w:cs="Arial"/>
                <w:sz w:val="19"/>
                <w:szCs w:val="19"/>
              </w:rPr>
            </w:pPr>
            <w:sdt>
              <w:sdtPr>
                <w:rPr>
                  <w:rFonts w:cs="Arial"/>
                  <w:sz w:val="19"/>
                  <w:szCs w:val="19"/>
                </w:rPr>
                <w:id w:val="1668753797"/>
                <w14:checkbox>
                  <w14:checked w14:val="0"/>
                  <w14:checkedState w14:val="2612" w14:font="MS Gothic"/>
                  <w14:uncheckedState w14:val="2610" w14:font="MS Gothic"/>
                </w14:checkbox>
              </w:sdtPr>
              <w:sdtEndPr/>
              <w:sdtContent>
                <w:r w:rsidR="00D06BFD">
                  <w:rPr>
                    <w:rFonts w:ascii="MS Gothic" w:eastAsia="MS Gothic" w:hAnsi="MS Gothic" w:cs="Arial" w:hint="eastAsia"/>
                    <w:sz w:val="19"/>
                    <w:szCs w:val="19"/>
                  </w:rPr>
                  <w:t>☐</w:t>
                </w:r>
              </w:sdtContent>
            </w:sdt>
            <w:r w:rsidR="00D06BFD" w:rsidRPr="00461888">
              <w:rPr>
                <w:rFonts w:cs="Arial"/>
                <w:sz w:val="19"/>
                <w:szCs w:val="19"/>
              </w:rPr>
              <w:t xml:space="preserve"> </w:t>
            </w:r>
            <w:r w:rsidR="00D06BFD">
              <w:rPr>
                <w:rFonts w:cs="Arial"/>
                <w:sz w:val="19"/>
                <w:szCs w:val="19"/>
              </w:rPr>
              <w:tab/>
            </w:r>
            <w:r w:rsidR="000C5628" w:rsidRPr="00966780">
              <w:rPr>
                <w:rFonts w:cs="Arial"/>
                <w:sz w:val="19"/>
                <w:szCs w:val="19"/>
              </w:rPr>
              <w:t>P</w:t>
            </w:r>
            <w:r w:rsidR="0049243E" w:rsidRPr="00966780">
              <w:rPr>
                <w:rFonts w:cs="Arial"/>
                <w:sz w:val="19"/>
                <w:szCs w:val="19"/>
              </w:rPr>
              <w:t>ower tools: condition and guarding.</w:t>
            </w:r>
          </w:p>
          <w:p w:rsidR="003619B1" w:rsidRPr="00685D38" w:rsidRDefault="005718EC" w:rsidP="00F014D1">
            <w:pPr>
              <w:tabs>
                <w:tab w:val="left" w:pos="341"/>
              </w:tabs>
              <w:ind w:left="341" w:hanging="341"/>
              <w:rPr>
                <w:rFonts w:cs="Arial"/>
                <w:lang w:val="en-CA"/>
              </w:rPr>
            </w:pPr>
            <w:sdt>
              <w:sdtPr>
                <w:rPr>
                  <w:rFonts w:cs="Arial"/>
                  <w:sz w:val="19"/>
                  <w:szCs w:val="19"/>
                </w:rPr>
                <w:id w:val="-165788586"/>
                <w14:checkbox>
                  <w14:checked w14:val="0"/>
                  <w14:checkedState w14:val="2612" w14:font="MS Gothic"/>
                  <w14:uncheckedState w14:val="2610" w14:font="MS Gothic"/>
                </w14:checkbox>
              </w:sdtPr>
              <w:sdtEndPr/>
              <w:sdtContent>
                <w:r w:rsidR="00D06BFD" w:rsidRPr="00461888">
                  <w:rPr>
                    <w:rFonts w:ascii="Segoe UI Symbol" w:hAnsi="Segoe UI Symbol" w:cs="Segoe UI Symbol"/>
                    <w:sz w:val="19"/>
                    <w:szCs w:val="19"/>
                  </w:rPr>
                  <w:t>☐</w:t>
                </w:r>
              </w:sdtContent>
            </w:sdt>
            <w:r w:rsidR="00D06BFD" w:rsidRPr="00461888">
              <w:rPr>
                <w:rFonts w:cs="Arial"/>
                <w:sz w:val="19"/>
                <w:szCs w:val="19"/>
              </w:rPr>
              <w:t xml:space="preserve"> </w:t>
            </w:r>
            <w:r w:rsidR="00D06BFD">
              <w:rPr>
                <w:rFonts w:cs="Arial"/>
                <w:sz w:val="19"/>
                <w:szCs w:val="19"/>
              </w:rPr>
              <w:tab/>
            </w:r>
            <w:r w:rsidR="003619B1" w:rsidRPr="00966780">
              <w:rPr>
                <w:rFonts w:cs="Arial"/>
                <w:sz w:val="19"/>
                <w:szCs w:val="19"/>
              </w:rPr>
              <w:t>Machine guarding: nip points, cutting and shear edges, presses, rotating</w:t>
            </w:r>
            <w:r w:rsidR="003619B1" w:rsidRPr="00AA055D">
              <w:rPr>
                <w:rFonts w:cs="Arial"/>
                <w:sz w:val="19"/>
                <w:szCs w:val="19"/>
                <w:lang w:val="en-CA"/>
              </w:rPr>
              <w:t xml:space="preserve"> parts and gear device.</w:t>
            </w:r>
          </w:p>
        </w:tc>
      </w:tr>
    </w:tbl>
    <w:p w:rsidR="00D75E5A" w:rsidRDefault="00D75E5A">
      <w:pPr>
        <w:spacing w:after="200" w:line="276" w:lineRule="auto"/>
        <w:rPr>
          <w:rFonts w:asciiTheme="majorHAnsi" w:eastAsiaTheme="majorEastAsia" w:hAnsiTheme="majorHAnsi" w:cstheme="majorBidi"/>
          <w:b/>
          <w:sz w:val="26"/>
          <w:szCs w:val="26"/>
          <w:lang w:eastAsia="en-CA"/>
        </w:rPr>
      </w:pPr>
    </w:p>
    <w:p w:rsidR="00DC7741" w:rsidRDefault="00DC7741" w:rsidP="00DC7741">
      <w:pPr>
        <w:pStyle w:val="Heading2"/>
        <w:rPr>
          <w:lang w:eastAsia="en-CA"/>
        </w:rPr>
      </w:pPr>
      <w:bookmarkStart w:id="22" w:name="_Toc533078039"/>
      <w:r w:rsidRPr="00F57649">
        <w:rPr>
          <w:lang w:eastAsia="en-CA"/>
        </w:rPr>
        <w:t xml:space="preserve">Quick Reference Card </w:t>
      </w:r>
      <w:r>
        <w:rPr>
          <w:lang w:eastAsia="en-CA"/>
        </w:rPr>
        <w:t>–</w:t>
      </w:r>
      <w:r w:rsidRPr="00F57649">
        <w:rPr>
          <w:lang w:eastAsia="en-CA"/>
        </w:rPr>
        <w:t xml:space="preserve"> </w:t>
      </w:r>
      <w:r w:rsidR="00C41507">
        <w:rPr>
          <w:lang w:eastAsia="en-CA"/>
        </w:rPr>
        <w:t>Generic</w:t>
      </w:r>
      <w:bookmarkEnd w:id="22"/>
      <w:r>
        <w:rPr>
          <w:lang w:eastAsia="en-CA"/>
        </w:rPr>
        <w:t xml:space="preserve"> </w:t>
      </w:r>
    </w:p>
    <w:p w:rsidR="00DC7741" w:rsidRPr="009C11C6" w:rsidRDefault="00DC7741" w:rsidP="00DC7741">
      <w:pPr>
        <w:rPr>
          <w:lang w:eastAsia="en-CA"/>
        </w:rPr>
      </w:pPr>
    </w:p>
    <w:tbl>
      <w:tblPr>
        <w:tblW w:w="1089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01"/>
        <w:gridCol w:w="5489"/>
      </w:tblGrid>
      <w:tr w:rsidR="003A2CE9" w:rsidRPr="00AC4BBA" w:rsidTr="000334B6">
        <w:trPr>
          <w:trHeight w:val="288"/>
        </w:trPr>
        <w:tc>
          <w:tcPr>
            <w:tcW w:w="5401" w:type="dxa"/>
            <w:shd w:val="clear" w:color="auto" w:fill="2A6B99"/>
            <w:vAlign w:val="center"/>
          </w:tcPr>
          <w:p w:rsidR="003A2CE9" w:rsidRPr="001A3598" w:rsidRDefault="003A2CE9" w:rsidP="00AE614B">
            <w:pPr>
              <w:rPr>
                <w:rFonts w:cs="Arial"/>
                <w:sz w:val="19"/>
                <w:szCs w:val="19"/>
                <w:lang w:val="en-CA"/>
              </w:rPr>
            </w:pPr>
            <w:r w:rsidRPr="00086B2E">
              <w:rPr>
                <w:rFonts w:cs="Arial"/>
                <w:b/>
                <w:color w:val="FFFFFF" w:themeColor="background1"/>
                <w:lang w:val="en-CA"/>
              </w:rPr>
              <w:t>First Aid</w:t>
            </w:r>
          </w:p>
        </w:tc>
        <w:tc>
          <w:tcPr>
            <w:tcW w:w="5489" w:type="dxa"/>
            <w:shd w:val="clear" w:color="auto" w:fill="2A6B99"/>
            <w:vAlign w:val="center"/>
          </w:tcPr>
          <w:p w:rsidR="003A2CE9" w:rsidRPr="00313741" w:rsidRDefault="003A2CE9" w:rsidP="00AE614B">
            <w:pPr>
              <w:rPr>
                <w:rFonts w:cs="Arial"/>
                <w:b/>
                <w:color w:val="FFFFFF" w:themeColor="background1"/>
                <w:sz w:val="19"/>
                <w:szCs w:val="19"/>
                <w:lang w:val="en-CA"/>
              </w:rPr>
            </w:pPr>
            <w:r w:rsidRPr="00C41507">
              <w:rPr>
                <w:rFonts w:cs="Arial"/>
                <w:b/>
                <w:color w:val="FFFFFF" w:themeColor="background1"/>
                <w:lang w:val="en-CA"/>
              </w:rPr>
              <w:t>Hazardous Substances</w:t>
            </w:r>
          </w:p>
        </w:tc>
      </w:tr>
      <w:tr w:rsidR="003A2CE9" w:rsidRPr="005C4899" w:rsidTr="00DC7741">
        <w:trPr>
          <w:trHeight w:val="1403"/>
        </w:trPr>
        <w:tc>
          <w:tcPr>
            <w:tcW w:w="5401" w:type="dxa"/>
            <w:shd w:val="clear" w:color="auto" w:fill="auto"/>
          </w:tcPr>
          <w:p w:rsidR="003A2CE9" w:rsidRPr="003E5469" w:rsidRDefault="003A2CE9" w:rsidP="003A2CE9">
            <w:pPr>
              <w:rPr>
                <w:rFonts w:asciiTheme="minorHAnsi" w:hAnsiTheme="minorHAnsi" w:cs="Arial"/>
                <w:b/>
                <w:i/>
                <w:lang w:val="en-CA"/>
              </w:rPr>
            </w:pPr>
            <w:r w:rsidRPr="003E5469">
              <w:rPr>
                <w:rFonts w:asciiTheme="minorHAnsi" w:hAnsiTheme="minorHAnsi" w:cs="Arial"/>
                <w:b/>
                <w:i/>
                <w:lang w:val="en-CA"/>
              </w:rPr>
              <w:t>First aid Kit</w:t>
            </w:r>
          </w:p>
          <w:p w:rsidR="003A2CE9" w:rsidRPr="00D95416" w:rsidRDefault="005718EC" w:rsidP="00D95416">
            <w:pPr>
              <w:tabs>
                <w:tab w:val="left" w:pos="341"/>
              </w:tabs>
              <w:ind w:left="341" w:hanging="341"/>
              <w:rPr>
                <w:rFonts w:cs="Arial"/>
                <w:sz w:val="19"/>
                <w:szCs w:val="19"/>
              </w:rPr>
            </w:pPr>
            <w:sdt>
              <w:sdtPr>
                <w:rPr>
                  <w:rFonts w:cs="Arial"/>
                  <w:sz w:val="19"/>
                  <w:szCs w:val="19"/>
                </w:rPr>
                <w:id w:val="-2125924045"/>
                <w14:checkbox>
                  <w14:checked w14:val="0"/>
                  <w14:checkedState w14:val="2612" w14:font="MS Gothic"/>
                  <w14:uncheckedState w14:val="2610" w14:font="MS Gothic"/>
                </w14:checkbox>
              </w:sdtPr>
              <w:sdtEndPr/>
              <w:sdtContent>
                <w:r w:rsidR="00F61E37" w:rsidRPr="00461888">
                  <w:rPr>
                    <w:rFonts w:ascii="Segoe UI Symbol" w:hAnsi="Segoe UI Symbol" w:cs="Segoe UI Symbol"/>
                    <w:sz w:val="19"/>
                    <w:szCs w:val="19"/>
                  </w:rPr>
                  <w:t>☐</w:t>
                </w:r>
              </w:sdtContent>
            </w:sdt>
            <w:r w:rsidR="00F61E37" w:rsidRPr="00461888">
              <w:rPr>
                <w:rFonts w:cs="Arial"/>
                <w:sz w:val="19"/>
                <w:szCs w:val="19"/>
              </w:rPr>
              <w:t xml:space="preserve"> </w:t>
            </w:r>
            <w:r w:rsidR="00F61E37">
              <w:rPr>
                <w:rFonts w:cs="Arial"/>
                <w:sz w:val="19"/>
                <w:szCs w:val="19"/>
              </w:rPr>
              <w:tab/>
            </w:r>
            <w:r w:rsidR="003A2CE9" w:rsidRPr="00D95416">
              <w:rPr>
                <w:rFonts w:cs="Arial"/>
                <w:sz w:val="19"/>
                <w:szCs w:val="19"/>
              </w:rPr>
              <w:t>Proper first aid kit for number of employees and work environment</w:t>
            </w:r>
          </w:p>
          <w:p w:rsidR="003A2CE9" w:rsidRPr="00D95416" w:rsidRDefault="005718EC" w:rsidP="00D95416">
            <w:pPr>
              <w:tabs>
                <w:tab w:val="left" w:pos="341"/>
              </w:tabs>
              <w:ind w:left="341" w:hanging="341"/>
              <w:rPr>
                <w:rFonts w:cs="Arial"/>
                <w:sz w:val="19"/>
                <w:szCs w:val="19"/>
              </w:rPr>
            </w:pPr>
            <w:sdt>
              <w:sdtPr>
                <w:rPr>
                  <w:rFonts w:cs="Arial"/>
                  <w:sz w:val="19"/>
                  <w:szCs w:val="19"/>
                </w:rPr>
                <w:id w:val="-2115277387"/>
                <w14:checkbox>
                  <w14:checked w14:val="0"/>
                  <w14:checkedState w14:val="2612" w14:font="MS Gothic"/>
                  <w14:uncheckedState w14:val="2610" w14:font="MS Gothic"/>
                </w14:checkbox>
              </w:sdtPr>
              <w:sdtEndPr/>
              <w:sdtContent>
                <w:r w:rsidR="00F61E37" w:rsidRPr="00461888">
                  <w:rPr>
                    <w:rFonts w:ascii="Segoe UI Symbol" w:hAnsi="Segoe UI Symbol" w:cs="Segoe UI Symbol"/>
                    <w:sz w:val="19"/>
                    <w:szCs w:val="19"/>
                  </w:rPr>
                  <w:t>☐</w:t>
                </w:r>
              </w:sdtContent>
            </w:sdt>
            <w:r w:rsidR="00F61E37" w:rsidRPr="00461888">
              <w:rPr>
                <w:rFonts w:cs="Arial"/>
                <w:sz w:val="19"/>
                <w:szCs w:val="19"/>
              </w:rPr>
              <w:t xml:space="preserve"> </w:t>
            </w:r>
            <w:r w:rsidR="00F61E37">
              <w:rPr>
                <w:rFonts w:cs="Arial"/>
                <w:sz w:val="19"/>
                <w:szCs w:val="19"/>
              </w:rPr>
              <w:tab/>
            </w:r>
            <w:r w:rsidR="003A2CE9" w:rsidRPr="00D95416">
              <w:rPr>
                <w:rFonts w:cs="Arial"/>
                <w:sz w:val="19"/>
                <w:szCs w:val="19"/>
              </w:rPr>
              <w:t xml:space="preserve">First aid kit </w:t>
            </w:r>
            <w:r w:rsidR="00865505" w:rsidRPr="00D95416">
              <w:rPr>
                <w:rFonts w:cs="Arial"/>
                <w:sz w:val="19"/>
                <w:szCs w:val="19"/>
              </w:rPr>
              <w:t>supplies</w:t>
            </w:r>
            <w:r w:rsidR="003A2CE9" w:rsidRPr="00D95416">
              <w:rPr>
                <w:rFonts w:cs="Arial"/>
                <w:sz w:val="19"/>
                <w:szCs w:val="19"/>
              </w:rPr>
              <w:t xml:space="preserve"> complete as per First Aid kit content checklist</w:t>
            </w:r>
          </w:p>
          <w:p w:rsidR="003A2CE9" w:rsidRPr="003E5469" w:rsidRDefault="003A2CE9" w:rsidP="00D95416">
            <w:pPr>
              <w:rPr>
                <w:rFonts w:asciiTheme="minorHAnsi" w:hAnsiTheme="minorHAnsi" w:cs="Arial"/>
                <w:b/>
                <w:i/>
                <w:lang w:val="en-CA"/>
              </w:rPr>
            </w:pPr>
            <w:r w:rsidRPr="003E5469">
              <w:rPr>
                <w:rFonts w:asciiTheme="minorHAnsi" w:hAnsiTheme="minorHAnsi" w:cs="Arial"/>
                <w:b/>
                <w:i/>
                <w:lang w:val="en-CA"/>
              </w:rPr>
              <w:t>First aid stations</w:t>
            </w:r>
            <w:r w:rsidRPr="00C03266">
              <w:rPr>
                <w:rFonts w:asciiTheme="minorHAnsi" w:hAnsiTheme="minorHAnsi"/>
                <w:b/>
                <w:i/>
                <w:vertAlign w:val="superscript"/>
                <w:lang w:val="en-CA"/>
              </w:rPr>
              <w:footnoteReference w:id="2"/>
            </w:r>
            <w:r w:rsidRPr="003E5469">
              <w:rPr>
                <w:rFonts w:asciiTheme="minorHAnsi" w:hAnsiTheme="minorHAnsi" w:cs="Arial"/>
                <w:b/>
                <w:i/>
                <w:lang w:val="en-CA"/>
              </w:rPr>
              <w:t>:</w:t>
            </w:r>
          </w:p>
          <w:p w:rsidR="003A2CE9" w:rsidRPr="00D95416" w:rsidRDefault="005718EC" w:rsidP="00D95416">
            <w:pPr>
              <w:tabs>
                <w:tab w:val="left" w:pos="341"/>
              </w:tabs>
              <w:ind w:left="341" w:hanging="341"/>
              <w:rPr>
                <w:rFonts w:cs="Arial"/>
                <w:sz w:val="19"/>
                <w:szCs w:val="19"/>
              </w:rPr>
            </w:pPr>
            <w:sdt>
              <w:sdtPr>
                <w:rPr>
                  <w:rFonts w:cs="Arial"/>
                  <w:sz w:val="19"/>
                  <w:szCs w:val="19"/>
                </w:rPr>
                <w:id w:val="631362168"/>
                <w14:checkbox>
                  <w14:checked w14:val="0"/>
                  <w14:checkedState w14:val="2612" w14:font="MS Gothic"/>
                  <w14:uncheckedState w14:val="2610" w14:font="MS Gothic"/>
                </w14:checkbox>
              </w:sdtPr>
              <w:sdtEndPr/>
              <w:sdtContent>
                <w:r w:rsidR="00F61E37" w:rsidRPr="00461888">
                  <w:rPr>
                    <w:rFonts w:ascii="Segoe UI Symbol" w:hAnsi="Segoe UI Symbol" w:cs="Segoe UI Symbol"/>
                    <w:sz w:val="19"/>
                    <w:szCs w:val="19"/>
                  </w:rPr>
                  <w:t>☐</w:t>
                </w:r>
              </w:sdtContent>
            </w:sdt>
            <w:r w:rsidR="00F61E37" w:rsidRPr="00461888">
              <w:rPr>
                <w:rFonts w:cs="Arial"/>
                <w:sz w:val="19"/>
                <w:szCs w:val="19"/>
              </w:rPr>
              <w:t xml:space="preserve"> </w:t>
            </w:r>
            <w:r w:rsidR="00F61E37">
              <w:rPr>
                <w:rFonts w:cs="Arial"/>
                <w:sz w:val="19"/>
                <w:szCs w:val="19"/>
              </w:rPr>
              <w:tab/>
            </w:r>
            <w:r w:rsidR="003A2CE9" w:rsidRPr="00D95416">
              <w:rPr>
                <w:rFonts w:cs="Arial"/>
                <w:sz w:val="19"/>
                <w:szCs w:val="19"/>
              </w:rPr>
              <w:t>Identified by a conspicuous sign</w:t>
            </w:r>
          </w:p>
          <w:p w:rsidR="003A2CE9" w:rsidRPr="00D95416" w:rsidRDefault="005718EC" w:rsidP="00D95416">
            <w:pPr>
              <w:tabs>
                <w:tab w:val="left" w:pos="341"/>
              </w:tabs>
              <w:ind w:left="341" w:hanging="341"/>
              <w:rPr>
                <w:rFonts w:cs="Arial"/>
                <w:sz w:val="19"/>
                <w:szCs w:val="19"/>
              </w:rPr>
            </w:pPr>
            <w:sdt>
              <w:sdtPr>
                <w:rPr>
                  <w:rFonts w:cs="Arial"/>
                  <w:sz w:val="19"/>
                  <w:szCs w:val="19"/>
                </w:rPr>
                <w:id w:val="-1524708603"/>
                <w14:checkbox>
                  <w14:checked w14:val="0"/>
                  <w14:checkedState w14:val="2612" w14:font="MS Gothic"/>
                  <w14:uncheckedState w14:val="2610" w14:font="MS Gothic"/>
                </w14:checkbox>
              </w:sdtPr>
              <w:sdtEndPr/>
              <w:sdtContent>
                <w:r w:rsidR="00F61E37" w:rsidRPr="00461888">
                  <w:rPr>
                    <w:rFonts w:ascii="Segoe UI Symbol" w:hAnsi="Segoe UI Symbol" w:cs="Segoe UI Symbol"/>
                    <w:sz w:val="19"/>
                    <w:szCs w:val="19"/>
                  </w:rPr>
                  <w:t>☐</w:t>
                </w:r>
              </w:sdtContent>
            </w:sdt>
            <w:r w:rsidR="00F61E37" w:rsidRPr="00461888">
              <w:rPr>
                <w:rFonts w:cs="Arial"/>
                <w:sz w:val="19"/>
                <w:szCs w:val="19"/>
              </w:rPr>
              <w:t xml:space="preserve"> </w:t>
            </w:r>
            <w:r w:rsidR="00F61E37">
              <w:rPr>
                <w:rFonts w:cs="Arial"/>
                <w:sz w:val="19"/>
                <w:szCs w:val="19"/>
              </w:rPr>
              <w:tab/>
            </w:r>
            <w:r w:rsidR="003A2CE9" w:rsidRPr="00D95416">
              <w:rPr>
                <w:rFonts w:cs="Arial"/>
                <w:sz w:val="19"/>
                <w:szCs w:val="19"/>
              </w:rPr>
              <w:t xml:space="preserve">Names, numbers and location </w:t>
            </w:r>
            <w:r w:rsidR="00865505" w:rsidRPr="00D95416">
              <w:rPr>
                <w:rFonts w:cs="Arial"/>
                <w:sz w:val="19"/>
                <w:szCs w:val="19"/>
              </w:rPr>
              <w:t xml:space="preserve">of </w:t>
            </w:r>
            <w:r w:rsidR="003A2CE9" w:rsidRPr="00D95416">
              <w:rPr>
                <w:rFonts w:cs="Arial"/>
                <w:sz w:val="19"/>
                <w:szCs w:val="19"/>
              </w:rPr>
              <w:t>First Aid Attendants</w:t>
            </w:r>
          </w:p>
          <w:p w:rsidR="003A2CE9" w:rsidRPr="003E5469" w:rsidRDefault="003A2CE9" w:rsidP="00D95416">
            <w:pPr>
              <w:rPr>
                <w:rFonts w:asciiTheme="minorHAnsi" w:hAnsiTheme="minorHAnsi" w:cs="Arial"/>
                <w:b/>
                <w:i/>
                <w:lang w:val="en-CA"/>
              </w:rPr>
            </w:pPr>
            <w:r w:rsidRPr="003E5469">
              <w:rPr>
                <w:rFonts w:asciiTheme="minorHAnsi" w:hAnsiTheme="minorHAnsi" w:cs="Arial"/>
                <w:b/>
                <w:i/>
                <w:lang w:val="en-CA"/>
              </w:rPr>
              <w:t>First aid room</w:t>
            </w:r>
            <w:r w:rsidRPr="00C03266">
              <w:rPr>
                <w:rFonts w:asciiTheme="minorHAnsi" w:hAnsiTheme="minorHAnsi"/>
                <w:b/>
                <w:i/>
                <w:vertAlign w:val="superscript"/>
                <w:lang w:val="en-CA"/>
              </w:rPr>
              <w:footnoteReference w:id="3"/>
            </w:r>
            <w:r w:rsidRPr="003E5469">
              <w:rPr>
                <w:rFonts w:asciiTheme="minorHAnsi" w:hAnsiTheme="minorHAnsi" w:cs="Arial"/>
                <w:b/>
                <w:i/>
                <w:lang w:val="en-CA"/>
              </w:rPr>
              <w:t>:</w:t>
            </w:r>
          </w:p>
          <w:p w:rsidR="003A2CE9" w:rsidRPr="009D0703" w:rsidRDefault="003A2CE9" w:rsidP="00D95416">
            <w:pPr>
              <w:rPr>
                <w:rFonts w:cs="Arial"/>
              </w:rPr>
            </w:pPr>
            <w:r w:rsidRPr="009D0703">
              <w:rPr>
                <w:rFonts w:cs="Arial"/>
                <w:sz w:val="14"/>
                <w:szCs w:val="19"/>
                <w:lang w:val="en"/>
              </w:rPr>
              <w:t>Required where 200 or more employees are working at any time in a workplace.</w:t>
            </w:r>
          </w:p>
          <w:p w:rsidR="003A2CE9" w:rsidRPr="00D95416" w:rsidRDefault="005718EC" w:rsidP="00D95416">
            <w:pPr>
              <w:tabs>
                <w:tab w:val="left" w:pos="341"/>
              </w:tabs>
              <w:ind w:left="341" w:hanging="341"/>
              <w:rPr>
                <w:rFonts w:cs="Arial"/>
                <w:sz w:val="19"/>
                <w:szCs w:val="19"/>
              </w:rPr>
            </w:pPr>
            <w:sdt>
              <w:sdtPr>
                <w:rPr>
                  <w:rFonts w:cs="Arial"/>
                  <w:sz w:val="19"/>
                  <w:szCs w:val="19"/>
                </w:rPr>
                <w:id w:val="-708949676"/>
                <w14:checkbox>
                  <w14:checked w14:val="0"/>
                  <w14:checkedState w14:val="2612" w14:font="MS Gothic"/>
                  <w14:uncheckedState w14:val="2610" w14:font="MS Gothic"/>
                </w14:checkbox>
              </w:sdtPr>
              <w:sdtEndPr/>
              <w:sdtContent>
                <w:r w:rsidR="00F61E37" w:rsidRPr="00461888">
                  <w:rPr>
                    <w:rFonts w:ascii="Segoe UI Symbol" w:hAnsi="Segoe UI Symbol" w:cs="Segoe UI Symbol"/>
                    <w:sz w:val="19"/>
                    <w:szCs w:val="19"/>
                  </w:rPr>
                  <w:t>☐</w:t>
                </w:r>
              </w:sdtContent>
            </w:sdt>
            <w:r w:rsidR="00F61E37" w:rsidRPr="00461888">
              <w:rPr>
                <w:rFonts w:cs="Arial"/>
                <w:sz w:val="19"/>
                <w:szCs w:val="19"/>
              </w:rPr>
              <w:t xml:space="preserve"> </w:t>
            </w:r>
            <w:r w:rsidR="00F61E37">
              <w:rPr>
                <w:rFonts w:cs="Arial"/>
                <w:sz w:val="19"/>
                <w:szCs w:val="19"/>
              </w:rPr>
              <w:tab/>
            </w:r>
            <w:r w:rsidR="003A2CE9" w:rsidRPr="00D95416">
              <w:rPr>
                <w:rFonts w:cs="Arial"/>
                <w:sz w:val="19"/>
                <w:szCs w:val="19"/>
              </w:rPr>
              <w:t>Identified by a conspicuous sign</w:t>
            </w:r>
          </w:p>
          <w:p w:rsidR="003A2CE9" w:rsidRPr="00D95416" w:rsidRDefault="005718EC" w:rsidP="00D95416">
            <w:pPr>
              <w:tabs>
                <w:tab w:val="left" w:pos="341"/>
              </w:tabs>
              <w:ind w:left="341" w:hanging="341"/>
              <w:rPr>
                <w:rFonts w:cs="Arial"/>
                <w:sz w:val="19"/>
                <w:szCs w:val="19"/>
              </w:rPr>
            </w:pPr>
            <w:sdt>
              <w:sdtPr>
                <w:rPr>
                  <w:rFonts w:cs="Arial"/>
                  <w:sz w:val="19"/>
                  <w:szCs w:val="19"/>
                </w:rPr>
                <w:id w:val="1603223289"/>
                <w14:checkbox>
                  <w14:checked w14:val="0"/>
                  <w14:checkedState w14:val="2612" w14:font="MS Gothic"/>
                  <w14:uncheckedState w14:val="2610" w14:font="MS Gothic"/>
                </w14:checkbox>
              </w:sdtPr>
              <w:sdtEndPr/>
              <w:sdtContent>
                <w:r w:rsidR="00F61E37" w:rsidRPr="00461888">
                  <w:rPr>
                    <w:rFonts w:ascii="Segoe UI Symbol" w:hAnsi="Segoe UI Symbol" w:cs="Segoe UI Symbol"/>
                    <w:sz w:val="19"/>
                    <w:szCs w:val="19"/>
                  </w:rPr>
                  <w:t>☐</w:t>
                </w:r>
              </w:sdtContent>
            </w:sdt>
            <w:r w:rsidR="00F61E37" w:rsidRPr="00461888">
              <w:rPr>
                <w:rFonts w:cs="Arial"/>
                <w:sz w:val="19"/>
                <w:szCs w:val="19"/>
              </w:rPr>
              <w:t xml:space="preserve"> </w:t>
            </w:r>
            <w:r w:rsidR="00F61E37">
              <w:rPr>
                <w:rFonts w:cs="Arial"/>
                <w:sz w:val="19"/>
                <w:szCs w:val="19"/>
              </w:rPr>
              <w:tab/>
            </w:r>
            <w:r w:rsidR="003A2CE9" w:rsidRPr="00D95416">
              <w:rPr>
                <w:rFonts w:cs="Arial"/>
                <w:sz w:val="19"/>
                <w:szCs w:val="19"/>
              </w:rPr>
              <w:t xml:space="preserve">Under the supervision of a first aid attendant </w:t>
            </w:r>
          </w:p>
          <w:p w:rsidR="003A2CE9" w:rsidRPr="00D95416" w:rsidRDefault="005718EC" w:rsidP="00D95416">
            <w:pPr>
              <w:tabs>
                <w:tab w:val="left" w:pos="341"/>
              </w:tabs>
              <w:ind w:left="341" w:hanging="341"/>
              <w:rPr>
                <w:rFonts w:cs="Arial"/>
                <w:sz w:val="19"/>
                <w:szCs w:val="19"/>
              </w:rPr>
            </w:pPr>
            <w:sdt>
              <w:sdtPr>
                <w:rPr>
                  <w:rFonts w:cs="Arial"/>
                  <w:sz w:val="19"/>
                  <w:szCs w:val="19"/>
                </w:rPr>
                <w:id w:val="578882318"/>
                <w14:checkbox>
                  <w14:checked w14:val="0"/>
                  <w14:checkedState w14:val="2612" w14:font="MS Gothic"/>
                  <w14:uncheckedState w14:val="2610" w14:font="MS Gothic"/>
                </w14:checkbox>
              </w:sdtPr>
              <w:sdtEndPr/>
              <w:sdtContent>
                <w:r w:rsidR="00F61E37" w:rsidRPr="00461888">
                  <w:rPr>
                    <w:rFonts w:ascii="Segoe UI Symbol" w:hAnsi="Segoe UI Symbol" w:cs="Segoe UI Symbol"/>
                    <w:sz w:val="19"/>
                    <w:szCs w:val="19"/>
                  </w:rPr>
                  <w:t>☐</w:t>
                </w:r>
              </w:sdtContent>
            </w:sdt>
            <w:r w:rsidR="00F61E37" w:rsidRPr="00461888">
              <w:rPr>
                <w:rFonts w:cs="Arial"/>
                <w:sz w:val="19"/>
                <w:szCs w:val="19"/>
              </w:rPr>
              <w:t xml:space="preserve"> </w:t>
            </w:r>
            <w:r w:rsidR="00F61E37">
              <w:rPr>
                <w:rFonts w:cs="Arial"/>
                <w:sz w:val="19"/>
                <w:szCs w:val="19"/>
              </w:rPr>
              <w:tab/>
            </w:r>
            <w:r w:rsidR="003A2CE9" w:rsidRPr="00D95416">
              <w:rPr>
                <w:rFonts w:cs="Arial"/>
                <w:sz w:val="19"/>
                <w:szCs w:val="19"/>
              </w:rPr>
              <w:t>Names, numbers and location First Aid Attendants</w:t>
            </w:r>
          </w:p>
          <w:p w:rsidR="003A2CE9" w:rsidRPr="00D95416" w:rsidRDefault="005718EC" w:rsidP="00D95416">
            <w:pPr>
              <w:tabs>
                <w:tab w:val="left" w:pos="341"/>
              </w:tabs>
              <w:ind w:left="341" w:hanging="341"/>
              <w:rPr>
                <w:rFonts w:cs="Arial"/>
                <w:sz w:val="19"/>
                <w:szCs w:val="19"/>
              </w:rPr>
            </w:pPr>
            <w:sdt>
              <w:sdtPr>
                <w:rPr>
                  <w:rFonts w:cs="Arial"/>
                  <w:sz w:val="19"/>
                  <w:szCs w:val="19"/>
                </w:rPr>
                <w:id w:val="1871874195"/>
                <w14:checkbox>
                  <w14:checked w14:val="0"/>
                  <w14:checkedState w14:val="2612" w14:font="MS Gothic"/>
                  <w14:uncheckedState w14:val="2610" w14:font="MS Gothic"/>
                </w14:checkbox>
              </w:sdtPr>
              <w:sdtEndPr/>
              <w:sdtContent>
                <w:r w:rsidR="00F61E37" w:rsidRPr="00461888">
                  <w:rPr>
                    <w:rFonts w:ascii="Segoe UI Symbol" w:hAnsi="Segoe UI Symbol" w:cs="Segoe UI Symbol"/>
                    <w:sz w:val="19"/>
                    <w:szCs w:val="19"/>
                  </w:rPr>
                  <w:t>☐</w:t>
                </w:r>
              </w:sdtContent>
            </w:sdt>
            <w:r w:rsidR="00F61E37" w:rsidRPr="00461888">
              <w:rPr>
                <w:rFonts w:cs="Arial"/>
                <w:sz w:val="19"/>
                <w:szCs w:val="19"/>
              </w:rPr>
              <w:t xml:space="preserve"> </w:t>
            </w:r>
            <w:r w:rsidR="00F61E37">
              <w:rPr>
                <w:rFonts w:cs="Arial"/>
                <w:sz w:val="19"/>
                <w:szCs w:val="19"/>
              </w:rPr>
              <w:tab/>
            </w:r>
            <w:r w:rsidR="003A2CE9" w:rsidRPr="00D95416">
              <w:rPr>
                <w:rFonts w:cs="Arial"/>
                <w:sz w:val="19"/>
                <w:szCs w:val="19"/>
              </w:rPr>
              <w:t xml:space="preserve">Phone number to reach emergency services </w:t>
            </w:r>
          </w:p>
          <w:p w:rsidR="003A2CE9" w:rsidRPr="00D95416" w:rsidRDefault="005718EC" w:rsidP="00D95416">
            <w:pPr>
              <w:tabs>
                <w:tab w:val="left" w:pos="341"/>
              </w:tabs>
              <w:ind w:left="341" w:hanging="341"/>
              <w:rPr>
                <w:rFonts w:cs="Arial"/>
                <w:sz w:val="19"/>
                <w:szCs w:val="19"/>
              </w:rPr>
            </w:pPr>
            <w:sdt>
              <w:sdtPr>
                <w:rPr>
                  <w:rFonts w:cs="Arial"/>
                  <w:sz w:val="19"/>
                  <w:szCs w:val="19"/>
                </w:rPr>
                <w:id w:val="-874392589"/>
                <w14:checkbox>
                  <w14:checked w14:val="0"/>
                  <w14:checkedState w14:val="2612" w14:font="MS Gothic"/>
                  <w14:uncheckedState w14:val="2610" w14:font="MS Gothic"/>
                </w14:checkbox>
              </w:sdtPr>
              <w:sdtEndPr/>
              <w:sdtContent>
                <w:r w:rsidR="00F61E37" w:rsidRPr="00461888">
                  <w:rPr>
                    <w:rFonts w:ascii="Segoe UI Symbol" w:hAnsi="Segoe UI Symbol" w:cs="Segoe UI Symbol"/>
                    <w:sz w:val="19"/>
                    <w:szCs w:val="19"/>
                  </w:rPr>
                  <w:t>☐</w:t>
                </w:r>
              </w:sdtContent>
            </w:sdt>
            <w:r w:rsidR="00F61E37" w:rsidRPr="00461888">
              <w:rPr>
                <w:rFonts w:cs="Arial"/>
                <w:sz w:val="19"/>
                <w:szCs w:val="19"/>
              </w:rPr>
              <w:t xml:space="preserve"> </w:t>
            </w:r>
            <w:r w:rsidR="00F61E37">
              <w:rPr>
                <w:rFonts w:cs="Arial"/>
                <w:sz w:val="19"/>
                <w:szCs w:val="19"/>
              </w:rPr>
              <w:tab/>
            </w:r>
            <w:r w:rsidR="003A2CE9" w:rsidRPr="00D95416">
              <w:rPr>
                <w:rFonts w:cs="Arial"/>
                <w:sz w:val="19"/>
                <w:szCs w:val="19"/>
              </w:rPr>
              <w:t>Telephone</w:t>
            </w:r>
          </w:p>
          <w:p w:rsidR="003A2CE9" w:rsidRPr="00D95416" w:rsidRDefault="005718EC" w:rsidP="00D95416">
            <w:pPr>
              <w:tabs>
                <w:tab w:val="left" w:pos="341"/>
              </w:tabs>
              <w:ind w:left="341" w:hanging="341"/>
              <w:rPr>
                <w:rFonts w:cs="Arial"/>
                <w:sz w:val="19"/>
                <w:szCs w:val="19"/>
                <w:lang w:val="en-CA"/>
              </w:rPr>
            </w:pPr>
            <w:sdt>
              <w:sdtPr>
                <w:rPr>
                  <w:rFonts w:cs="Arial"/>
                  <w:sz w:val="19"/>
                  <w:szCs w:val="19"/>
                </w:rPr>
                <w:id w:val="2026514950"/>
                <w14:checkbox>
                  <w14:checked w14:val="0"/>
                  <w14:checkedState w14:val="2612" w14:font="MS Gothic"/>
                  <w14:uncheckedState w14:val="2610" w14:font="MS Gothic"/>
                </w14:checkbox>
              </w:sdtPr>
              <w:sdtEndPr/>
              <w:sdtContent>
                <w:r w:rsidR="00F61E37" w:rsidRPr="00461888">
                  <w:rPr>
                    <w:rFonts w:ascii="Segoe UI Symbol" w:hAnsi="Segoe UI Symbol" w:cs="Segoe UI Symbol"/>
                    <w:sz w:val="19"/>
                    <w:szCs w:val="19"/>
                  </w:rPr>
                  <w:t>☐</w:t>
                </w:r>
              </w:sdtContent>
            </w:sdt>
            <w:r w:rsidR="00F61E37" w:rsidRPr="00461888">
              <w:rPr>
                <w:rFonts w:cs="Arial"/>
                <w:sz w:val="19"/>
                <w:szCs w:val="19"/>
              </w:rPr>
              <w:t xml:space="preserve"> </w:t>
            </w:r>
            <w:r w:rsidR="00F61E37">
              <w:rPr>
                <w:rFonts w:cs="Arial"/>
                <w:sz w:val="19"/>
                <w:szCs w:val="19"/>
              </w:rPr>
              <w:tab/>
            </w:r>
            <w:r w:rsidR="003A2CE9" w:rsidRPr="00D95416">
              <w:rPr>
                <w:rFonts w:cs="Arial"/>
                <w:sz w:val="19"/>
                <w:szCs w:val="19"/>
              </w:rPr>
              <w:t>Moisture-protected</w:t>
            </w:r>
            <w:r w:rsidR="003A2CE9" w:rsidRPr="00D95416">
              <w:rPr>
                <w:rFonts w:cs="Arial"/>
                <w:sz w:val="19"/>
                <w:szCs w:val="19"/>
                <w:lang w:val="en"/>
              </w:rPr>
              <w:t xml:space="preserve"> mattress and moisture-protected pillows clean and tidy</w:t>
            </w:r>
          </w:p>
        </w:tc>
        <w:tc>
          <w:tcPr>
            <w:tcW w:w="5489" w:type="dxa"/>
            <w:shd w:val="clear" w:color="auto" w:fill="auto"/>
          </w:tcPr>
          <w:p w:rsidR="003A2CE9" w:rsidRPr="0026617C" w:rsidRDefault="003A2CE9" w:rsidP="003A2CE9">
            <w:pPr>
              <w:rPr>
                <w:rFonts w:asciiTheme="minorHAnsi" w:hAnsiTheme="minorHAnsi" w:cs="Arial"/>
                <w:i/>
                <w:lang w:val="en-CA"/>
              </w:rPr>
            </w:pPr>
            <w:r w:rsidRPr="003E5469">
              <w:rPr>
                <w:rFonts w:asciiTheme="minorHAnsi" w:hAnsiTheme="minorHAnsi" w:cs="Arial"/>
                <w:b/>
                <w:i/>
                <w:lang w:val="en-CA"/>
              </w:rPr>
              <w:t>Products</w:t>
            </w:r>
          </w:p>
          <w:p w:rsidR="003A2CE9" w:rsidRPr="00D95416" w:rsidRDefault="005718EC" w:rsidP="00D95416">
            <w:pPr>
              <w:tabs>
                <w:tab w:val="left" w:pos="341"/>
              </w:tabs>
              <w:ind w:left="341" w:hanging="341"/>
              <w:rPr>
                <w:rFonts w:cs="Arial"/>
                <w:sz w:val="19"/>
                <w:szCs w:val="19"/>
                <w:lang w:val="en-CA"/>
              </w:rPr>
            </w:pPr>
            <w:sdt>
              <w:sdtPr>
                <w:rPr>
                  <w:rFonts w:cs="Arial"/>
                  <w:sz w:val="19"/>
                  <w:szCs w:val="19"/>
                </w:rPr>
                <w:id w:val="1965922813"/>
                <w14:checkbox>
                  <w14:checked w14:val="0"/>
                  <w14:checkedState w14:val="2612" w14:font="MS Gothic"/>
                  <w14:uncheckedState w14:val="2610" w14:font="MS Gothic"/>
                </w14:checkbox>
              </w:sdtPr>
              <w:sdtEndPr/>
              <w:sdtContent>
                <w:r w:rsidR="00F61E37" w:rsidRPr="00461888">
                  <w:rPr>
                    <w:rFonts w:ascii="Segoe UI Symbol" w:hAnsi="Segoe UI Symbol" w:cs="Segoe UI Symbol"/>
                    <w:sz w:val="19"/>
                    <w:szCs w:val="19"/>
                  </w:rPr>
                  <w:t>☐</w:t>
                </w:r>
              </w:sdtContent>
            </w:sdt>
            <w:r w:rsidR="00F61E37" w:rsidRPr="00461888">
              <w:rPr>
                <w:rFonts w:cs="Arial"/>
                <w:sz w:val="19"/>
                <w:szCs w:val="19"/>
              </w:rPr>
              <w:t xml:space="preserve"> </w:t>
            </w:r>
            <w:r w:rsidR="00F61E37">
              <w:rPr>
                <w:rFonts w:cs="Arial"/>
                <w:sz w:val="19"/>
                <w:szCs w:val="19"/>
              </w:rPr>
              <w:tab/>
            </w:r>
            <w:r w:rsidR="003A2CE9" w:rsidRPr="00D95416">
              <w:rPr>
                <w:rFonts w:cs="Arial"/>
                <w:sz w:val="19"/>
                <w:szCs w:val="19"/>
              </w:rPr>
              <w:t>Supplier label appears on original products</w:t>
            </w:r>
          </w:p>
          <w:p w:rsidR="003A2CE9" w:rsidRPr="00D95416" w:rsidRDefault="005718EC" w:rsidP="00D95416">
            <w:pPr>
              <w:tabs>
                <w:tab w:val="left" w:pos="341"/>
              </w:tabs>
              <w:ind w:left="341" w:hanging="341"/>
              <w:rPr>
                <w:rFonts w:cs="Arial"/>
                <w:sz w:val="19"/>
                <w:szCs w:val="19"/>
              </w:rPr>
            </w:pPr>
            <w:sdt>
              <w:sdtPr>
                <w:rPr>
                  <w:rFonts w:cs="Arial"/>
                  <w:sz w:val="19"/>
                  <w:szCs w:val="19"/>
                </w:rPr>
                <w:id w:val="-277875762"/>
                <w14:checkbox>
                  <w14:checked w14:val="0"/>
                  <w14:checkedState w14:val="2612" w14:font="MS Gothic"/>
                  <w14:uncheckedState w14:val="2610" w14:font="MS Gothic"/>
                </w14:checkbox>
              </w:sdtPr>
              <w:sdtEndPr/>
              <w:sdtContent>
                <w:r w:rsidR="00F61E37" w:rsidRPr="00461888">
                  <w:rPr>
                    <w:rFonts w:ascii="Segoe UI Symbol" w:hAnsi="Segoe UI Symbol" w:cs="Segoe UI Symbol"/>
                    <w:sz w:val="19"/>
                    <w:szCs w:val="19"/>
                  </w:rPr>
                  <w:t>☐</w:t>
                </w:r>
              </w:sdtContent>
            </w:sdt>
            <w:r w:rsidR="00F61E37" w:rsidRPr="00461888">
              <w:rPr>
                <w:rFonts w:cs="Arial"/>
                <w:sz w:val="19"/>
                <w:szCs w:val="19"/>
              </w:rPr>
              <w:t xml:space="preserve"> </w:t>
            </w:r>
            <w:r w:rsidR="00F61E37">
              <w:rPr>
                <w:rFonts w:cs="Arial"/>
                <w:sz w:val="19"/>
                <w:szCs w:val="19"/>
              </w:rPr>
              <w:tab/>
            </w:r>
            <w:r w:rsidR="003A2CE9" w:rsidRPr="00D95416">
              <w:rPr>
                <w:rFonts w:cs="Arial"/>
                <w:sz w:val="19"/>
                <w:szCs w:val="19"/>
              </w:rPr>
              <w:t xml:space="preserve">Workplace label appears on: </w:t>
            </w:r>
          </w:p>
          <w:p w:rsidR="003A2CE9" w:rsidRDefault="003A2CE9" w:rsidP="003A2CE9">
            <w:pPr>
              <w:pStyle w:val="ListParagraph"/>
              <w:numPr>
                <w:ilvl w:val="1"/>
                <w:numId w:val="9"/>
              </w:numPr>
              <w:ind w:left="699"/>
              <w:rPr>
                <w:rFonts w:cs="Arial"/>
                <w:sz w:val="19"/>
                <w:szCs w:val="19"/>
              </w:rPr>
            </w:pPr>
            <w:r w:rsidRPr="007E4999">
              <w:rPr>
                <w:rFonts w:cs="Arial"/>
                <w:sz w:val="19"/>
                <w:szCs w:val="19"/>
              </w:rPr>
              <w:t>a hazardous product is produced (made) at the workp</w:t>
            </w:r>
            <w:r>
              <w:rPr>
                <w:rFonts w:cs="Arial"/>
                <w:sz w:val="19"/>
                <w:szCs w:val="19"/>
              </w:rPr>
              <w:t>lace and used in that workplace</w:t>
            </w:r>
          </w:p>
          <w:p w:rsidR="003A2CE9" w:rsidRDefault="003A2CE9" w:rsidP="003A2CE9">
            <w:pPr>
              <w:pStyle w:val="ListParagraph"/>
              <w:numPr>
                <w:ilvl w:val="1"/>
                <w:numId w:val="9"/>
              </w:numPr>
              <w:ind w:left="699"/>
              <w:rPr>
                <w:rFonts w:cs="Arial"/>
                <w:sz w:val="19"/>
                <w:szCs w:val="19"/>
              </w:rPr>
            </w:pPr>
            <w:r w:rsidRPr="007E4999">
              <w:rPr>
                <w:rFonts w:cs="Arial"/>
                <w:sz w:val="19"/>
                <w:szCs w:val="19"/>
              </w:rPr>
              <w:t>a hazardous product is decanted (e.g., transferred or pou</w:t>
            </w:r>
            <w:r>
              <w:rPr>
                <w:rFonts w:cs="Arial"/>
                <w:sz w:val="19"/>
                <w:szCs w:val="19"/>
              </w:rPr>
              <w:t>red) into another container</w:t>
            </w:r>
          </w:p>
          <w:p w:rsidR="003A2CE9" w:rsidRPr="007E4999" w:rsidRDefault="003A2CE9" w:rsidP="003A2CE9">
            <w:pPr>
              <w:pStyle w:val="ListParagraph"/>
              <w:numPr>
                <w:ilvl w:val="1"/>
                <w:numId w:val="9"/>
              </w:numPr>
              <w:ind w:left="699"/>
              <w:rPr>
                <w:rFonts w:cs="Arial"/>
                <w:sz w:val="19"/>
                <w:szCs w:val="19"/>
              </w:rPr>
            </w:pPr>
            <w:r w:rsidRPr="007E4999">
              <w:rPr>
                <w:rFonts w:cs="Arial"/>
                <w:sz w:val="19"/>
                <w:szCs w:val="19"/>
              </w:rPr>
              <w:t xml:space="preserve">a supplier label becomes lost or illegible (unreadable). </w:t>
            </w:r>
          </w:p>
          <w:p w:rsidR="003A2CE9" w:rsidRPr="00D95416" w:rsidRDefault="005718EC" w:rsidP="00D95416">
            <w:pPr>
              <w:tabs>
                <w:tab w:val="left" w:pos="341"/>
              </w:tabs>
              <w:ind w:left="341" w:hanging="341"/>
              <w:rPr>
                <w:rFonts w:cs="Arial"/>
                <w:sz w:val="19"/>
                <w:szCs w:val="19"/>
              </w:rPr>
            </w:pPr>
            <w:sdt>
              <w:sdtPr>
                <w:rPr>
                  <w:rFonts w:cs="Arial"/>
                  <w:sz w:val="19"/>
                  <w:szCs w:val="19"/>
                </w:rPr>
                <w:id w:val="-1797972723"/>
                <w14:checkbox>
                  <w14:checked w14:val="0"/>
                  <w14:checkedState w14:val="2612" w14:font="MS Gothic"/>
                  <w14:uncheckedState w14:val="2610" w14:font="MS Gothic"/>
                </w14:checkbox>
              </w:sdtPr>
              <w:sdtEndPr/>
              <w:sdtContent>
                <w:r w:rsidR="00F61E37" w:rsidRPr="00461888">
                  <w:rPr>
                    <w:rFonts w:ascii="Segoe UI Symbol" w:hAnsi="Segoe UI Symbol" w:cs="Segoe UI Symbol"/>
                    <w:sz w:val="19"/>
                    <w:szCs w:val="19"/>
                  </w:rPr>
                  <w:t>☐</w:t>
                </w:r>
              </w:sdtContent>
            </w:sdt>
            <w:r w:rsidR="00F61E37" w:rsidRPr="00461888">
              <w:rPr>
                <w:rFonts w:cs="Arial"/>
                <w:sz w:val="19"/>
                <w:szCs w:val="19"/>
              </w:rPr>
              <w:t xml:space="preserve"> </w:t>
            </w:r>
            <w:r w:rsidR="00F61E37">
              <w:rPr>
                <w:rFonts w:cs="Arial"/>
                <w:sz w:val="19"/>
                <w:szCs w:val="19"/>
              </w:rPr>
              <w:tab/>
            </w:r>
            <w:r w:rsidR="0023276D" w:rsidRPr="00D95416">
              <w:rPr>
                <w:rFonts w:cs="Arial"/>
                <w:sz w:val="19"/>
                <w:szCs w:val="19"/>
              </w:rPr>
              <w:t>Any n</w:t>
            </w:r>
            <w:r w:rsidR="003A2CE9" w:rsidRPr="00D95416">
              <w:rPr>
                <w:rFonts w:cs="Arial"/>
                <w:sz w:val="19"/>
                <w:szCs w:val="19"/>
              </w:rPr>
              <w:t xml:space="preserve">ew hazardous </w:t>
            </w:r>
            <w:r w:rsidR="000751C9" w:rsidRPr="00D95416">
              <w:rPr>
                <w:rFonts w:cs="Arial"/>
                <w:sz w:val="19"/>
                <w:szCs w:val="19"/>
              </w:rPr>
              <w:t>products</w:t>
            </w:r>
            <w:r w:rsidR="003A2CE9" w:rsidRPr="00D95416">
              <w:rPr>
                <w:rFonts w:cs="Arial"/>
                <w:sz w:val="19"/>
                <w:szCs w:val="19"/>
              </w:rPr>
              <w:t xml:space="preserve"> introduced in the workplace since the last inspection</w:t>
            </w:r>
          </w:p>
          <w:p w:rsidR="003A2CE9" w:rsidRPr="00D95416" w:rsidRDefault="005718EC" w:rsidP="00D95416">
            <w:pPr>
              <w:tabs>
                <w:tab w:val="left" w:pos="341"/>
              </w:tabs>
              <w:ind w:left="341" w:hanging="341"/>
              <w:rPr>
                <w:rFonts w:cs="Arial"/>
                <w:sz w:val="19"/>
                <w:szCs w:val="19"/>
              </w:rPr>
            </w:pPr>
            <w:sdt>
              <w:sdtPr>
                <w:rPr>
                  <w:rFonts w:cs="Arial"/>
                  <w:sz w:val="19"/>
                  <w:szCs w:val="19"/>
                </w:rPr>
                <w:id w:val="-922644871"/>
                <w14:checkbox>
                  <w14:checked w14:val="0"/>
                  <w14:checkedState w14:val="2612" w14:font="MS Gothic"/>
                  <w14:uncheckedState w14:val="2610" w14:font="MS Gothic"/>
                </w14:checkbox>
              </w:sdtPr>
              <w:sdtEndPr/>
              <w:sdtContent>
                <w:r w:rsidR="00F61E37" w:rsidRPr="00461888">
                  <w:rPr>
                    <w:rFonts w:ascii="Segoe UI Symbol" w:hAnsi="Segoe UI Symbol" w:cs="Segoe UI Symbol"/>
                    <w:sz w:val="19"/>
                    <w:szCs w:val="19"/>
                  </w:rPr>
                  <w:t>☐</w:t>
                </w:r>
              </w:sdtContent>
            </w:sdt>
            <w:r w:rsidR="00F61E37" w:rsidRPr="00461888">
              <w:rPr>
                <w:rFonts w:cs="Arial"/>
                <w:sz w:val="19"/>
                <w:szCs w:val="19"/>
              </w:rPr>
              <w:t xml:space="preserve"> </w:t>
            </w:r>
            <w:r w:rsidR="00F61E37">
              <w:rPr>
                <w:rFonts w:cs="Arial"/>
                <w:sz w:val="19"/>
                <w:szCs w:val="19"/>
              </w:rPr>
              <w:tab/>
            </w:r>
            <w:r w:rsidR="00BF25D1" w:rsidRPr="00D95416">
              <w:rPr>
                <w:rFonts w:cs="Arial"/>
                <w:sz w:val="19"/>
                <w:szCs w:val="19"/>
              </w:rPr>
              <w:t>Compressed gas cylinders stored according to manufacturer’s instruction</w:t>
            </w:r>
            <w:r w:rsidR="00CD3B65" w:rsidRPr="00D95416">
              <w:rPr>
                <w:rFonts w:cs="Arial"/>
                <w:sz w:val="19"/>
                <w:szCs w:val="19"/>
              </w:rPr>
              <w:t>s</w:t>
            </w:r>
          </w:p>
          <w:p w:rsidR="003A2CE9" w:rsidRPr="003E5469" w:rsidRDefault="003A2CE9" w:rsidP="003A2CE9">
            <w:pPr>
              <w:rPr>
                <w:rFonts w:asciiTheme="minorHAnsi" w:hAnsiTheme="minorHAnsi" w:cs="Arial"/>
                <w:b/>
                <w:i/>
                <w:lang w:val="en-CA"/>
              </w:rPr>
            </w:pPr>
            <w:r w:rsidRPr="003E5469">
              <w:rPr>
                <w:rFonts w:asciiTheme="minorHAnsi" w:hAnsiTheme="minorHAnsi" w:cs="Arial"/>
                <w:b/>
                <w:i/>
                <w:lang w:val="en-CA"/>
              </w:rPr>
              <w:t>MSDS or SDS</w:t>
            </w:r>
          </w:p>
          <w:p w:rsidR="003A2CE9" w:rsidRPr="00D95416" w:rsidRDefault="005718EC" w:rsidP="00D95416">
            <w:pPr>
              <w:tabs>
                <w:tab w:val="left" w:pos="341"/>
              </w:tabs>
              <w:ind w:left="341" w:hanging="341"/>
              <w:rPr>
                <w:rFonts w:cs="Arial"/>
                <w:sz w:val="19"/>
                <w:szCs w:val="19"/>
              </w:rPr>
            </w:pPr>
            <w:sdt>
              <w:sdtPr>
                <w:rPr>
                  <w:rFonts w:cs="Arial"/>
                  <w:sz w:val="19"/>
                  <w:szCs w:val="19"/>
                </w:rPr>
                <w:id w:val="596450741"/>
                <w14:checkbox>
                  <w14:checked w14:val="0"/>
                  <w14:checkedState w14:val="2612" w14:font="MS Gothic"/>
                  <w14:uncheckedState w14:val="2610" w14:font="MS Gothic"/>
                </w14:checkbox>
              </w:sdtPr>
              <w:sdtEndPr/>
              <w:sdtContent>
                <w:r w:rsidR="00F61E37" w:rsidRPr="00461888">
                  <w:rPr>
                    <w:rFonts w:ascii="Segoe UI Symbol" w:hAnsi="Segoe UI Symbol" w:cs="Segoe UI Symbol"/>
                    <w:sz w:val="19"/>
                    <w:szCs w:val="19"/>
                  </w:rPr>
                  <w:t>☐</w:t>
                </w:r>
              </w:sdtContent>
            </w:sdt>
            <w:r w:rsidR="00F61E37" w:rsidRPr="00461888">
              <w:rPr>
                <w:rFonts w:cs="Arial"/>
                <w:sz w:val="19"/>
                <w:szCs w:val="19"/>
              </w:rPr>
              <w:t xml:space="preserve"> </w:t>
            </w:r>
            <w:r w:rsidR="00F61E37">
              <w:rPr>
                <w:rFonts w:cs="Arial"/>
                <w:sz w:val="19"/>
                <w:szCs w:val="19"/>
              </w:rPr>
              <w:tab/>
            </w:r>
            <w:r w:rsidR="003A2CE9" w:rsidRPr="00D95416">
              <w:rPr>
                <w:rFonts w:cs="Arial"/>
                <w:sz w:val="19"/>
                <w:szCs w:val="19"/>
              </w:rPr>
              <w:t>available to every employee</w:t>
            </w:r>
          </w:p>
          <w:p w:rsidR="003A2CE9" w:rsidRPr="00D95416" w:rsidRDefault="005718EC" w:rsidP="00D95416">
            <w:pPr>
              <w:tabs>
                <w:tab w:val="left" w:pos="341"/>
              </w:tabs>
              <w:ind w:left="341" w:hanging="341"/>
              <w:rPr>
                <w:rFonts w:cs="Arial"/>
                <w:sz w:val="19"/>
                <w:szCs w:val="19"/>
              </w:rPr>
            </w:pPr>
            <w:sdt>
              <w:sdtPr>
                <w:rPr>
                  <w:rFonts w:cs="Arial"/>
                  <w:sz w:val="19"/>
                  <w:szCs w:val="19"/>
                </w:rPr>
                <w:id w:val="-231926874"/>
                <w14:checkbox>
                  <w14:checked w14:val="0"/>
                  <w14:checkedState w14:val="2612" w14:font="MS Gothic"/>
                  <w14:uncheckedState w14:val="2610" w14:font="MS Gothic"/>
                </w14:checkbox>
              </w:sdtPr>
              <w:sdtEndPr/>
              <w:sdtContent>
                <w:r w:rsidR="00F61E37" w:rsidRPr="00461888">
                  <w:rPr>
                    <w:rFonts w:ascii="Segoe UI Symbol" w:hAnsi="Segoe UI Symbol" w:cs="Segoe UI Symbol"/>
                    <w:sz w:val="19"/>
                    <w:szCs w:val="19"/>
                  </w:rPr>
                  <w:t>☐</w:t>
                </w:r>
              </w:sdtContent>
            </w:sdt>
            <w:r w:rsidR="00F61E37" w:rsidRPr="00461888">
              <w:rPr>
                <w:rFonts w:cs="Arial"/>
                <w:sz w:val="19"/>
                <w:szCs w:val="19"/>
              </w:rPr>
              <w:t xml:space="preserve"> </w:t>
            </w:r>
            <w:r w:rsidR="00F61E37">
              <w:rPr>
                <w:rFonts w:cs="Arial"/>
                <w:sz w:val="19"/>
                <w:szCs w:val="19"/>
              </w:rPr>
              <w:tab/>
            </w:r>
            <w:r w:rsidR="003A2CE9" w:rsidRPr="00D95416">
              <w:rPr>
                <w:rFonts w:cs="Arial"/>
                <w:sz w:val="19"/>
                <w:szCs w:val="19"/>
              </w:rPr>
              <w:t>available to Emergency Response Personnel</w:t>
            </w:r>
          </w:p>
          <w:p w:rsidR="003A2CE9" w:rsidRPr="00D95416" w:rsidRDefault="005718EC" w:rsidP="00D95416">
            <w:pPr>
              <w:tabs>
                <w:tab w:val="left" w:pos="341"/>
              </w:tabs>
              <w:ind w:left="341" w:hanging="341"/>
              <w:rPr>
                <w:rFonts w:cs="Arial"/>
                <w:sz w:val="19"/>
                <w:szCs w:val="19"/>
              </w:rPr>
            </w:pPr>
            <w:sdt>
              <w:sdtPr>
                <w:rPr>
                  <w:rFonts w:cs="Arial"/>
                  <w:sz w:val="19"/>
                  <w:szCs w:val="19"/>
                </w:rPr>
                <w:id w:val="155589018"/>
                <w14:checkbox>
                  <w14:checked w14:val="0"/>
                  <w14:checkedState w14:val="2612" w14:font="MS Gothic"/>
                  <w14:uncheckedState w14:val="2610" w14:font="MS Gothic"/>
                </w14:checkbox>
              </w:sdtPr>
              <w:sdtEndPr/>
              <w:sdtContent>
                <w:r w:rsidR="00F61E37" w:rsidRPr="00461888">
                  <w:rPr>
                    <w:rFonts w:ascii="Segoe UI Symbol" w:hAnsi="Segoe UI Symbol" w:cs="Segoe UI Symbol"/>
                    <w:sz w:val="19"/>
                    <w:szCs w:val="19"/>
                  </w:rPr>
                  <w:t>☐</w:t>
                </w:r>
              </w:sdtContent>
            </w:sdt>
            <w:r w:rsidR="00F61E37" w:rsidRPr="00461888">
              <w:rPr>
                <w:rFonts w:cs="Arial"/>
                <w:sz w:val="19"/>
                <w:szCs w:val="19"/>
              </w:rPr>
              <w:t xml:space="preserve"> </w:t>
            </w:r>
            <w:r w:rsidR="00F61E37">
              <w:rPr>
                <w:rFonts w:cs="Arial"/>
                <w:sz w:val="19"/>
                <w:szCs w:val="19"/>
              </w:rPr>
              <w:tab/>
            </w:r>
            <w:r w:rsidR="003A2CE9" w:rsidRPr="00D95416">
              <w:rPr>
                <w:rFonts w:cs="Arial"/>
                <w:sz w:val="19"/>
                <w:szCs w:val="19"/>
              </w:rPr>
              <w:t xml:space="preserve">available for all </w:t>
            </w:r>
            <w:r w:rsidR="00865505" w:rsidRPr="00D95416">
              <w:rPr>
                <w:rFonts w:cs="Arial"/>
                <w:sz w:val="19"/>
                <w:szCs w:val="19"/>
              </w:rPr>
              <w:t xml:space="preserve">hazardous </w:t>
            </w:r>
            <w:r w:rsidR="003A2CE9" w:rsidRPr="00D95416">
              <w:rPr>
                <w:rFonts w:cs="Arial"/>
                <w:sz w:val="19"/>
                <w:szCs w:val="19"/>
              </w:rPr>
              <w:t>substances</w:t>
            </w:r>
          </w:p>
          <w:p w:rsidR="003A2CE9" w:rsidRPr="00D95416" w:rsidRDefault="005718EC" w:rsidP="00D95416">
            <w:pPr>
              <w:tabs>
                <w:tab w:val="left" w:pos="341"/>
              </w:tabs>
              <w:ind w:left="341" w:hanging="341"/>
              <w:rPr>
                <w:rFonts w:cs="Arial"/>
              </w:rPr>
            </w:pPr>
            <w:sdt>
              <w:sdtPr>
                <w:rPr>
                  <w:rFonts w:cs="Arial"/>
                  <w:sz w:val="19"/>
                  <w:szCs w:val="19"/>
                </w:rPr>
                <w:id w:val="2022035876"/>
                <w14:checkbox>
                  <w14:checked w14:val="0"/>
                  <w14:checkedState w14:val="2612" w14:font="MS Gothic"/>
                  <w14:uncheckedState w14:val="2610" w14:font="MS Gothic"/>
                </w14:checkbox>
              </w:sdtPr>
              <w:sdtEndPr/>
              <w:sdtContent>
                <w:r w:rsidR="00F61E37" w:rsidRPr="00461888">
                  <w:rPr>
                    <w:rFonts w:ascii="Segoe UI Symbol" w:hAnsi="Segoe UI Symbol" w:cs="Segoe UI Symbol"/>
                    <w:sz w:val="19"/>
                    <w:szCs w:val="19"/>
                  </w:rPr>
                  <w:t>☐</w:t>
                </w:r>
              </w:sdtContent>
            </w:sdt>
            <w:r w:rsidR="00F61E37" w:rsidRPr="00461888">
              <w:rPr>
                <w:rFonts w:cs="Arial"/>
                <w:sz w:val="19"/>
                <w:szCs w:val="19"/>
              </w:rPr>
              <w:t xml:space="preserve"> </w:t>
            </w:r>
            <w:r w:rsidR="00F61E37">
              <w:rPr>
                <w:rFonts w:cs="Arial"/>
                <w:sz w:val="19"/>
                <w:szCs w:val="19"/>
              </w:rPr>
              <w:tab/>
            </w:r>
            <w:r w:rsidR="003A2CE9" w:rsidRPr="00D95416">
              <w:rPr>
                <w:rFonts w:cs="Arial"/>
                <w:sz w:val="19"/>
                <w:szCs w:val="19"/>
              </w:rPr>
              <w:t>up to d</w:t>
            </w:r>
            <w:r w:rsidR="003A2CE9" w:rsidRPr="00D95416">
              <w:rPr>
                <w:rFonts w:cs="Arial"/>
                <w:sz w:val="19"/>
                <w:szCs w:val="19"/>
                <w:lang w:val="en-CA"/>
              </w:rPr>
              <w:t>ate (date of last revision appears in SDS Section 16 – Other Information)</w:t>
            </w:r>
          </w:p>
        </w:tc>
      </w:tr>
      <w:tr w:rsidR="003A2CE9" w:rsidRPr="005C4899" w:rsidTr="000334B6">
        <w:trPr>
          <w:trHeight w:val="288"/>
        </w:trPr>
        <w:tc>
          <w:tcPr>
            <w:tcW w:w="5401" w:type="dxa"/>
            <w:shd w:val="clear" w:color="auto" w:fill="2A6B99"/>
            <w:vAlign w:val="center"/>
          </w:tcPr>
          <w:p w:rsidR="003A2CE9" w:rsidRPr="001A3598" w:rsidRDefault="003A2CE9" w:rsidP="00AE614B">
            <w:pPr>
              <w:rPr>
                <w:rFonts w:cs="Arial"/>
                <w:sz w:val="19"/>
                <w:szCs w:val="19"/>
                <w:lang w:val="en-CA"/>
              </w:rPr>
            </w:pPr>
            <w:r w:rsidRPr="00C41507">
              <w:rPr>
                <w:rFonts w:cs="Arial"/>
                <w:b/>
                <w:color w:val="FFFFFF" w:themeColor="background1"/>
                <w:lang w:val="en-CA"/>
              </w:rPr>
              <w:t>Public Access Automated External Defibrillator (AED)</w:t>
            </w:r>
          </w:p>
        </w:tc>
        <w:tc>
          <w:tcPr>
            <w:tcW w:w="5489" w:type="dxa"/>
            <w:shd w:val="clear" w:color="auto" w:fill="2A6B99"/>
            <w:vAlign w:val="center"/>
          </w:tcPr>
          <w:p w:rsidR="003A2CE9" w:rsidRPr="005C4899" w:rsidRDefault="003A2CE9" w:rsidP="00AE614B">
            <w:pPr>
              <w:pStyle w:val="ListParagraph"/>
              <w:ind w:left="0"/>
              <w:rPr>
                <w:rFonts w:cs="Arial"/>
                <w:lang w:val="en"/>
              </w:rPr>
            </w:pPr>
            <w:r w:rsidRPr="00313741">
              <w:rPr>
                <w:rFonts w:cs="Arial"/>
                <w:b/>
                <w:color w:val="FFFFFF" w:themeColor="background1"/>
                <w:sz w:val="19"/>
                <w:szCs w:val="19"/>
                <w:lang w:val="en-CA"/>
              </w:rPr>
              <w:t>Spill</w:t>
            </w:r>
            <w:r>
              <w:rPr>
                <w:rFonts w:cs="Arial"/>
                <w:b/>
                <w:color w:val="FFFFFF" w:themeColor="background1"/>
                <w:sz w:val="19"/>
                <w:szCs w:val="19"/>
                <w:lang w:val="en-CA"/>
              </w:rPr>
              <w:t xml:space="preserve"> Response</w:t>
            </w:r>
          </w:p>
        </w:tc>
      </w:tr>
      <w:tr w:rsidR="003A2CE9" w:rsidRPr="005C4899" w:rsidTr="00A531F7">
        <w:trPr>
          <w:trHeight w:val="1961"/>
        </w:trPr>
        <w:tc>
          <w:tcPr>
            <w:tcW w:w="5401" w:type="dxa"/>
            <w:shd w:val="clear" w:color="auto" w:fill="auto"/>
          </w:tcPr>
          <w:p w:rsidR="0093632B" w:rsidRPr="00D95416" w:rsidRDefault="005718EC" w:rsidP="00D95416">
            <w:pPr>
              <w:tabs>
                <w:tab w:val="left" w:pos="341"/>
              </w:tabs>
              <w:ind w:left="341" w:hanging="341"/>
              <w:rPr>
                <w:rFonts w:cs="Arial"/>
                <w:sz w:val="19"/>
                <w:szCs w:val="19"/>
              </w:rPr>
            </w:pPr>
            <w:sdt>
              <w:sdtPr>
                <w:rPr>
                  <w:rFonts w:cs="Arial"/>
                  <w:sz w:val="19"/>
                  <w:szCs w:val="19"/>
                </w:rPr>
                <w:id w:val="-1292815988"/>
                <w14:checkbox>
                  <w14:checked w14:val="0"/>
                  <w14:checkedState w14:val="2612" w14:font="MS Gothic"/>
                  <w14:uncheckedState w14:val="2610" w14:font="MS Gothic"/>
                </w14:checkbox>
              </w:sdtPr>
              <w:sdtEndPr/>
              <w:sdtContent>
                <w:r w:rsidR="00F61E37" w:rsidRPr="00461888">
                  <w:rPr>
                    <w:rFonts w:ascii="Segoe UI Symbol" w:hAnsi="Segoe UI Symbol" w:cs="Segoe UI Symbol"/>
                    <w:sz w:val="19"/>
                    <w:szCs w:val="19"/>
                  </w:rPr>
                  <w:t>☐</w:t>
                </w:r>
              </w:sdtContent>
            </w:sdt>
            <w:r w:rsidR="00F61E37" w:rsidRPr="00461888">
              <w:rPr>
                <w:rFonts w:cs="Arial"/>
                <w:sz w:val="19"/>
                <w:szCs w:val="19"/>
              </w:rPr>
              <w:t xml:space="preserve"> </w:t>
            </w:r>
            <w:r w:rsidR="00F61E37">
              <w:rPr>
                <w:rFonts w:cs="Arial"/>
                <w:sz w:val="19"/>
                <w:szCs w:val="19"/>
              </w:rPr>
              <w:tab/>
            </w:r>
            <w:r w:rsidR="00932684" w:rsidRPr="00D95416">
              <w:rPr>
                <w:rFonts w:cs="Arial"/>
                <w:sz w:val="19"/>
                <w:szCs w:val="19"/>
              </w:rPr>
              <w:t xml:space="preserve">Status indicator (e.g. Illuminated check mark indicates the unit passed its last </w:t>
            </w:r>
            <w:r w:rsidR="00CC1393" w:rsidRPr="00D95416">
              <w:rPr>
                <w:rFonts w:cs="Arial"/>
                <w:sz w:val="19"/>
                <w:szCs w:val="19"/>
              </w:rPr>
              <w:t>self-test</w:t>
            </w:r>
            <w:r w:rsidR="00932684" w:rsidRPr="00D95416">
              <w:rPr>
                <w:rFonts w:cs="Arial"/>
                <w:sz w:val="19"/>
                <w:szCs w:val="19"/>
              </w:rPr>
              <w:t xml:space="preserve"> and is ready for use</w:t>
            </w:r>
            <w:r w:rsidR="00E24DCC" w:rsidRPr="00D95416">
              <w:rPr>
                <w:rFonts w:cs="Arial"/>
                <w:sz w:val="19"/>
                <w:szCs w:val="19"/>
              </w:rPr>
              <w:t xml:space="preserve"> / Illuminated “X” indicates unit has failed its </w:t>
            </w:r>
            <w:r w:rsidR="00CC1393" w:rsidRPr="00D95416">
              <w:rPr>
                <w:rFonts w:cs="Arial"/>
                <w:sz w:val="19"/>
                <w:szCs w:val="19"/>
              </w:rPr>
              <w:t>self-test</w:t>
            </w:r>
            <w:r w:rsidR="00E24DCC" w:rsidRPr="00D95416">
              <w:rPr>
                <w:rFonts w:cs="Arial"/>
                <w:sz w:val="19"/>
                <w:szCs w:val="19"/>
              </w:rPr>
              <w:t xml:space="preserve"> and is not ready for use</w:t>
            </w:r>
            <w:r w:rsidR="00932684" w:rsidRPr="00D95416">
              <w:rPr>
                <w:rFonts w:cs="Arial"/>
                <w:sz w:val="19"/>
                <w:szCs w:val="19"/>
              </w:rPr>
              <w:t>.)</w:t>
            </w:r>
          </w:p>
          <w:p w:rsidR="006A5C10" w:rsidRPr="00D95416" w:rsidRDefault="005718EC" w:rsidP="00D95416">
            <w:pPr>
              <w:tabs>
                <w:tab w:val="left" w:pos="341"/>
              </w:tabs>
              <w:ind w:left="341" w:hanging="341"/>
              <w:rPr>
                <w:rFonts w:cs="Arial"/>
                <w:sz w:val="19"/>
                <w:szCs w:val="19"/>
              </w:rPr>
            </w:pPr>
            <w:sdt>
              <w:sdtPr>
                <w:rPr>
                  <w:rFonts w:cs="Arial"/>
                  <w:sz w:val="19"/>
                  <w:szCs w:val="19"/>
                </w:rPr>
                <w:id w:val="516899795"/>
                <w14:checkbox>
                  <w14:checked w14:val="0"/>
                  <w14:checkedState w14:val="2612" w14:font="MS Gothic"/>
                  <w14:uncheckedState w14:val="2610" w14:font="MS Gothic"/>
                </w14:checkbox>
              </w:sdtPr>
              <w:sdtEndPr/>
              <w:sdtContent>
                <w:r w:rsidR="00F61E37" w:rsidRPr="00461888">
                  <w:rPr>
                    <w:rFonts w:ascii="Segoe UI Symbol" w:hAnsi="Segoe UI Symbol" w:cs="Segoe UI Symbol"/>
                    <w:sz w:val="19"/>
                    <w:szCs w:val="19"/>
                  </w:rPr>
                  <w:t>☐</w:t>
                </w:r>
              </w:sdtContent>
            </w:sdt>
            <w:r w:rsidR="00F61E37" w:rsidRPr="00461888">
              <w:rPr>
                <w:rFonts w:cs="Arial"/>
                <w:sz w:val="19"/>
                <w:szCs w:val="19"/>
              </w:rPr>
              <w:t xml:space="preserve"> </w:t>
            </w:r>
            <w:r w:rsidR="00F61E37">
              <w:rPr>
                <w:rFonts w:cs="Arial"/>
                <w:sz w:val="19"/>
                <w:szCs w:val="19"/>
              </w:rPr>
              <w:tab/>
            </w:r>
            <w:r w:rsidR="006A5C10" w:rsidRPr="00D95416">
              <w:rPr>
                <w:rFonts w:cs="Arial"/>
                <w:sz w:val="19"/>
                <w:szCs w:val="19"/>
              </w:rPr>
              <w:t>Instructions available for the use of the AED in both of Canada’s official languages</w:t>
            </w:r>
          </w:p>
          <w:p w:rsidR="003A2CE9" w:rsidRPr="00D95416" w:rsidRDefault="005718EC" w:rsidP="00D95416">
            <w:pPr>
              <w:tabs>
                <w:tab w:val="left" w:pos="341"/>
              </w:tabs>
              <w:ind w:left="341" w:hanging="341"/>
              <w:rPr>
                <w:rFonts w:cs="Arial"/>
                <w:sz w:val="19"/>
                <w:szCs w:val="19"/>
              </w:rPr>
            </w:pPr>
            <w:sdt>
              <w:sdtPr>
                <w:rPr>
                  <w:rFonts w:cs="Arial"/>
                  <w:sz w:val="19"/>
                  <w:szCs w:val="19"/>
                </w:rPr>
                <w:id w:val="1395546376"/>
                <w14:checkbox>
                  <w14:checked w14:val="0"/>
                  <w14:checkedState w14:val="2612" w14:font="MS Gothic"/>
                  <w14:uncheckedState w14:val="2610" w14:font="MS Gothic"/>
                </w14:checkbox>
              </w:sdtPr>
              <w:sdtEndPr/>
              <w:sdtContent>
                <w:r w:rsidR="00F61E37" w:rsidRPr="00461888">
                  <w:rPr>
                    <w:rFonts w:ascii="Segoe UI Symbol" w:hAnsi="Segoe UI Symbol" w:cs="Segoe UI Symbol"/>
                    <w:sz w:val="19"/>
                    <w:szCs w:val="19"/>
                  </w:rPr>
                  <w:t>☐</w:t>
                </w:r>
              </w:sdtContent>
            </w:sdt>
            <w:r w:rsidR="00F61E37" w:rsidRPr="00461888">
              <w:rPr>
                <w:rFonts w:cs="Arial"/>
                <w:sz w:val="19"/>
                <w:szCs w:val="19"/>
              </w:rPr>
              <w:t xml:space="preserve"> </w:t>
            </w:r>
            <w:r w:rsidR="00F61E37">
              <w:rPr>
                <w:rFonts w:cs="Arial"/>
                <w:sz w:val="19"/>
                <w:szCs w:val="19"/>
              </w:rPr>
              <w:tab/>
            </w:r>
            <w:r w:rsidR="00312391" w:rsidRPr="00D95416">
              <w:rPr>
                <w:rFonts w:cs="Arial"/>
                <w:sz w:val="19"/>
                <w:szCs w:val="19"/>
              </w:rPr>
              <w:t>Designated person responsible</w:t>
            </w:r>
            <w:r w:rsidR="00312391" w:rsidRPr="00D95416">
              <w:rPr>
                <w:sz w:val="19"/>
                <w:szCs w:val="19"/>
                <w:lang w:val="en"/>
              </w:rPr>
              <w:t xml:space="preserve"> for inspecting the device</w:t>
            </w:r>
          </w:p>
          <w:p w:rsidR="003A2CE9" w:rsidRPr="00D95416" w:rsidRDefault="005718EC" w:rsidP="00AF1333">
            <w:pPr>
              <w:tabs>
                <w:tab w:val="left" w:pos="341"/>
              </w:tabs>
              <w:ind w:left="341" w:hanging="341"/>
              <w:rPr>
                <w:rFonts w:cs="Arial"/>
                <w:sz w:val="19"/>
                <w:szCs w:val="19"/>
                <w:lang w:val="en-CA"/>
              </w:rPr>
            </w:pPr>
            <w:sdt>
              <w:sdtPr>
                <w:rPr>
                  <w:rFonts w:cs="Arial"/>
                  <w:sz w:val="19"/>
                  <w:szCs w:val="19"/>
                </w:rPr>
                <w:id w:val="833418271"/>
                <w14:checkbox>
                  <w14:checked w14:val="0"/>
                  <w14:checkedState w14:val="2612" w14:font="MS Gothic"/>
                  <w14:uncheckedState w14:val="2610" w14:font="MS Gothic"/>
                </w14:checkbox>
              </w:sdtPr>
              <w:sdtEndPr/>
              <w:sdtContent>
                <w:r w:rsidR="00F61E37" w:rsidRPr="00461888">
                  <w:rPr>
                    <w:rFonts w:ascii="Segoe UI Symbol" w:hAnsi="Segoe UI Symbol" w:cs="Segoe UI Symbol"/>
                    <w:sz w:val="19"/>
                    <w:szCs w:val="19"/>
                  </w:rPr>
                  <w:t>☐</w:t>
                </w:r>
              </w:sdtContent>
            </w:sdt>
            <w:r w:rsidR="00F61E37" w:rsidRPr="00461888">
              <w:rPr>
                <w:rFonts w:cs="Arial"/>
                <w:sz w:val="19"/>
                <w:szCs w:val="19"/>
              </w:rPr>
              <w:t xml:space="preserve"> </w:t>
            </w:r>
            <w:r w:rsidR="00F61E37">
              <w:rPr>
                <w:rFonts w:cs="Arial"/>
                <w:sz w:val="19"/>
                <w:szCs w:val="19"/>
              </w:rPr>
              <w:tab/>
            </w:r>
            <w:r w:rsidR="00312391" w:rsidRPr="00AF1333">
              <w:rPr>
                <w:rFonts w:cs="Arial"/>
                <w:sz w:val="19"/>
                <w:szCs w:val="19"/>
              </w:rPr>
              <w:t>Signed</w:t>
            </w:r>
            <w:r w:rsidR="00312391" w:rsidRPr="00D95416">
              <w:rPr>
                <w:sz w:val="19"/>
                <w:szCs w:val="19"/>
                <w:lang w:val="en"/>
              </w:rPr>
              <w:t xml:space="preserve"> and </w:t>
            </w:r>
            <w:r w:rsidR="00312391" w:rsidRPr="00D95416">
              <w:rPr>
                <w:rFonts w:cs="Arial"/>
                <w:sz w:val="19"/>
                <w:szCs w:val="19"/>
              </w:rPr>
              <w:t>dated</w:t>
            </w:r>
            <w:r w:rsidR="00312391" w:rsidRPr="00D95416">
              <w:rPr>
                <w:sz w:val="19"/>
                <w:szCs w:val="19"/>
                <w:lang w:val="en"/>
              </w:rPr>
              <w:t xml:space="preserve"> record of inspection available</w:t>
            </w:r>
          </w:p>
        </w:tc>
        <w:tc>
          <w:tcPr>
            <w:tcW w:w="5489" w:type="dxa"/>
            <w:shd w:val="clear" w:color="auto" w:fill="auto"/>
          </w:tcPr>
          <w:p w:rsidR="003A2CE9" w:rsidRPr="00D95416" w:rsidRDefault="005718EC" w:rsidP="00D95416">
            <w:pPr>
              <w:tabs>
                <w:tab w:val="left" w:pos="341"/>
              </w:tabs>
              <w:ind w:left="341" w:hanging="341"/>
              <w:rPr>
                <w:rFonts w:cs="Arial"/>
                <w:sz w:val="19"/>
                <w:szCs w:val="19"/>
              </w:rPr>
            </w:pPr>
            <w:sdt>
              <w:sdtPr>
                <w:rPr>
                  <w:rFonts w:cs="Arial"/>
                  <w:sz w:val="19"/>
                  <w:szCs w:val="19"/>
                </w:rPr>
                <w:id w:val="-550924109"/>
                <w14:checkbox>
                  <w14:checked w14:val="0"/>
                  <w14:checkedState w14:val="2612" w14:font="MS Gothic"/>
                  <w14:uncheckedState w14:val="2610" w14:font="MS Gothic"/>
                </w14:checkbox>
              </w:sdtPr>
              <w:sdtEndPr/>
              <w:sdtContent>
                <w:r w:rsidR="00F61E37" w:rsidRPr="00461888">
                  <w:rPr>
                    <w:rFonts w:ascii="Segoe UI Symbol" w:hAnsi="Segoe UI Symbol" w:cs="Segoe UI Symbol"/>
                    <w:sz w:val="19"/>
                    <w:szCs w:val="19"/>
                  </w:rPr>
                  <w:t>☐</w:t>
                </w:r>
              </w:sdtContent>
            </w:sdt>
            <w:r w:rsidR="00F61E37" w:rsidRPr="00461888">
              <w:rPr>
                <w:rFonts w:cs="Arial"/>
                <w:sz w:val="19"/>
                <w:szCs w:val="19"/>
              </w:rPr>
              <w:t xml:space="preserve"> </w:t>
            </w:r>
            <w:r w:rsidR="00F61E37">
              <w:rPr>
                <w:rFonts w:cs="Arial"/>
                <w:sz w:val="19"/>
                <w:szCs w:val="19"/>
              </w:rPr>
              <w:tab/>
            </w:r>
            <w:r w:rsidR="003A2CE9" w:rsidRPr="00D95416">
              <w:rPr>
                <w:rFonts w:cs="Arial"/>
                <w:sz w:val="19"/>
                <w:szCs w:val="19"/>
              </w:rPr>
              <w:t>E</w:t>
            </w:r>
            <w:r w:rsidR="003963BE" w:rsidRPr="00D95416">
              <w:rPr>
                <w:rFonts w:cs="Arial"/>
                <w:sz w:val="19"/>
                <w:szCs w:val="19"/>
              </w:rPr>
              <w:t>mergency spill response</w:t>
            </w:r>
            <w:r w:rsidR="003A2CE9" w:rsidRPr="00D95416">
              <w:rPr>
                <w:rFonts w:cs="Arial"/>
                <w:sz w:val="19"/>
                <w:szCs w:val="19"/>
              </w:rPr>
              <w:t xml:space="preserve"> procedures written and clearly posted in the work area </w:t>
            </w:r>
          </w:p>
          <w:p w:rsidR="003A2CE9" w:rsidRPr="00D95416" w:rsidRDefault="005718EC" w:rsidP="00D95416">
            <w:pPr>
              <w:tabs>
                <w:tab w:val="left" w:pos="341"/>
              </w:tabs>
              <w:ind w:left="341" w:hanging="341"/>
              <w:rPr>
                <w:rFonts w:cs="Arial"/>
                <w:sz w:val="19"/>
                <w:szCs w:val="19"/>
              </w:rPr>
            </w:pPr>
            <w:sdt>
              <w:sdtPr>
                <w:rPr>
                  <w:rFonts w:cs="Arial"/>
                  <w:sz w:val="19"/>
                  <w:szCs w:val="19"/>
                </w:rPr>
                <w:id w:val="2109995720"/>
                <w14:checkbox>
                  <w14:checked w14:val="0"/>
                  <w14:checkedState w14:val="2612" w14:font="MS Gothic"/>
                  <w14:uncheckedState w14:val="2610" w14:font="MS Gothic"/>
                </w14:checkbox>
              </w:sdtPr>
              <w:sdtEndPr/>
              <w:sdtContent>
                <w:r w:rsidR="00F61E37" w:rsidRPr="00461888">
                  <w:rPr>
                    <w:rFonts w:ascii="Segoe UI Symbol" w:hAnsi="Segoe UI Symbol" w:cs="Segoe UI Symbol"/>
                    <w:sz w:val="19"/>
                    <w:szCs w:val="19"/>
                  </w:rPr>
                  <w:t>☐</w:t>
                </w:r>
              </w:sdtContent>
            </w:sdt>
            <w:r w:rsidR="00F61E37" w:rsidRPr="00461888">
              <w:rPr>
                <w:rFonts w:cs="Arial"/>
                <w:sz w:val="19"/>
                <w:szCs w:val="19"/>
              </w:rPr>
              <w:t xml:space="preserve"> </w:t>
            </w:r>
            <w:r w:rsidR="00F61E37">
              <w:rPr>
                <w:rFonts w:cs="Arial"/>
                <w:sz w:val="19"/>
                <w:szCs w:val="19"/>
              </w:rPr>
              <w:tab/>
            </w:r>
            <w:r w:rsidR="003A2CE9" w:rsidRPr="00D95416">
              <w:rPr>
                <w:rFonts w:cs="Arial"/>
                <w:sz w:val="19"/>
                <w:szCs w:val="19"/>
              </w:rPr>
              <w:t>Absorbent materials available for immediate containment of spills or leaks</w:t>
            </w:r>
          </w:p>
          <w:p w:rsidR="003A2CE9" w:rsidRPr="00D95416" w:rsidRDefault="005718EC" w:rsidP="00D95416">
            <w:pPr>
              <w:tabs>
                <w:tab w:val="left" w:pos="341"/>
              </w:tabs>
              <w:ind w:left="341" w:hanging="341"/>
              <w:rPr>
                <w:rFonts w:cs="Arial"/>
                <w:sz w:val="19"/>
                <w:szCs w:val="19"/>
                <w:lang w:val="en-CA"/>
              </w:rPr>
            </w:pPr>
            <w:sdt>
              <w:sdtPr>
                <w:rPr>
                  <w:rFonts w:cs="Arial"/>
                  <w:sz w:val="19"/>
                  <w:szCs w:val="19"/>
                </w:rPr>
                <w:id w:val="832655035"/>
                <w14:checkbox>
                  <w14:checked w14:val="0"/>
                  <w14:checkedState w14:val="2612" w14:font="MS Gothic"/>
                  <w14:uncheckedState w14:val="2610" w14:font="MS Gothic"/>
                </w14:checkbox>
              </w:sdtPr>
              <w:sdtEndPr/>
              <w:sdtContent>
                <w:r w:rsidR="00F61E37" w:rsidRPr="00461888">
                  <w:rPr>
                    <w:rFonts w:ascii="Segoe UI Symbol" w:hAnsi="Segoe UI Symbol" w:cs="Segoe UI Symbol"/>
                    <w:sz w:val="19"/>
                    <w:szCs w:val="19"/>
                  </w:rPr>
                  <w:t>☐</w:t>
                </w:r>
              </w:sdtContent>
            </w:sdt>
            <w:r w:rsidR="00F61E37" w:rsidRPr="00461888">
              <w:rPr>
                <w:rFonts w:cs="Arial"/>
                <w:sz w:val="19"/>
                <w:szCs w:val="19"/>
              </w:rPr>
              <w:t xml:space="preserve"> </w:t>
            </w:r>
            <w:r w:rsidR="00F61E37">
              <w:rPr>
                <w:rFonts w:cs="Arial"/>
                <w:sz w:val="19"/>
                <w:szCs w:val="19"/>
              </w:rPr>
              <w:tab/>
            </w:r>
            <w:r w:rsidR="00C367BA" w:rsidRPr="00D95416">
              <w:rPr>
                <w:rFonts w:cs="Arial"/>
                <w:sz w:val="19"/>
                <w:szCs w:val="19"/>
              </w:rPr>
              <w:t xml:space="preserve">Available, accessible and </w:t>
            </w:r>
            <w:r w:rsidR="00E308FC" w:rsidRPr="00D95416">
              <w:rPr>
                <w:rFonts w:cs="Arial"/>
                <w:sz w:val="19"/>
                <w:szCs w:val="19"/>
              </w:rPr>
              <w:t>sufficient</w:t>
            </w:r>
            <w:r w:rsidR="003A2CE9" w:rsidRPr="00D95416">
              <w:rPr>
                <w:rFonts w:cs="Arial"/>
                <w:sz w:val="19"/>
                <w:szCs w:val="19"/>
              </w:rPr>
              <w:t xml:space="preserve"> </w:t>
            </w:r>
            <w:r w:rsidR="00C367BA" w:rsidRPr="00D95416">
              <w:rPr>
                <w:rFonts w:cs="Arial"/>
                <w:sz w:val="19"/>
                <w:szCs w:val="19"/>
              </w:rPr>
              <w:t xml:space="preserve">quantity of </w:t>
            </w:r>
            <w:r w:rsidR="003A2CE9" w:rsidRPr="00D95416">
              <w:rPr>
                <w:rFonts w:cs="Arial"/>
                <w:sz w:val="19"/>
                <w:szCs w:val="19"/>
              </w:rPr>
              <w:t>absorbent material</w:t>
            </w:r>
            <w:r w:rsidR="00C367BA" w:rsidRPr="00D95416">
              <w:rPr>
                <w:rFonts w:cs="Arial"/>
                <w:sz w:val="19"/>
                <w:szCs w:val="19"/>
                <w:lang w:val="en-CA"/>
              </w:rPr>
              <w:t xml:space="preserve">, </w:t>
            </w:r>
            <w:r w:rsidR="003A2CE9" w:rsidRPr="00D95416">
              <w:rPr>
                <w:rFonts w:cs="Arial"/>
                <w:sz w:val="19"/>
                <w:szCs w:val="19"/>
                <w:lang w:val="en-CA"/>
              </w:rPr>
              <w:t>equipment</w:t>
            </w:r>
            <w:r w:rsidR="00C367BA" w:rsidRPr="00D95416">
              <w:rPr>
                <w:rFonts w:cs="Arial"/>
                <w:sz w:val="19"/>
                <w:szCs w:val="19"/>
                <w:lang w:val="en-CA"/>
              </w:rPr>
              <w:t xml:space="preserve"> and PPE.</w:t>
            </w:r>
          </w:p>
        </w:tc>
      </w:tr>
      <w:tr w:rsidR="003A2CE9" w:rsidRPr="005C4899" w:rsidTr="000334B6">
        <w:trPr>
          <w:trHeight w:val="287"/>
        </w:trPr>
        <w:tc>
          <w:tcPr>
            <w:tcW w:w="5401" w:type="dxa"/>
            <w:shd w:val="clear" w:color="auto" w:fill="2A6B99"/>
            <w:vAlign w:val="center"/>
          </w:tcPr>
          <w:p w:rsidR="003A2CE9" w:rsidRPr="001A3598" w:rsidRDefault="00375EFF" w:rsidP="00AE614B">
            <w:pPr>
              <w:rPr>
                <w:rFonts w:cs="Arial"/>
                <w:sz w:val="19"/>
                <w:szCs w:val="19"/>
                <w:lang w:val="en-CA"/>
              </w:rPr>
            </w:pPr>
            <w:r w:rsidRPr="00375EFF">
              <w:rPr>
                <w:rFonts w:cs="Arial"/>
                <w:b/>
                <w:color w:val="FFFFFF" w:themeColor="background1"/>
                <w:lang w:val="en-CA"/>
              </w:rPr>
              <w:t>Personal Protective Equipment</w:t>
            </w:r>
            <w:r w:rsidR="00697980">
              <w:rPr>
                <w:rFonts w:cs="Arial"/>
                <w:b/>
                <w:color w:val="FFFFFF" w:themeColor="background1"/>
                <w:lang w:val="en-CA"/>
              </w:rPr>
              <w:t xml:space="preserve"> (PPE)</w:t>
            </w:r>
          </w:p>
        </w:tc>
        <w:tc>
          <w:tcPr>
            <w:tcW w:w="5489" w:type="dxa"/>
            <w:shd w:val="clear" w:color="auto" w:fill="2A6B99"/>
            <w:vAlign w:val="center"/>
          </w:tcPr>
          <w:p w:rsidR="003A2CE9" w:rsidRPr="00AC4BBA" w:rsidRDefault="003A2CE9" w:rsidP="00AE614B">
            <w:pPr>
              <w:rPr>
                <w:rFonts w:cs="Arial"/>
                <w:b/>
                <w:color w:val="FFFFFF" w:themeColor="background1"/>
                <w:lang w:val="en-CA"/>
              </w:rPr>
            </w:pPr>
            <w:r w:rsidRPr="000771EC">
              <w:rPr>
                <w:rFonts w:cs="Arial"/>
                <w:b/>
                <w:color w:val="FFFFFF" w:themeColor="background1"/>
                <w:lang w:val="en-CA"/>
              </w:rPr>
              <w:t>Emergency Showers and Eyewash Stations</w:t>
            </w:r>
          </w:p>
        </w:tc>
      </w:tr>
      <w:tr w:rsidR="003A2CE9" w:rsidRPr="005C4899" w:rsidTr="00046346">
        <w:trPr>
          <w:trHeight w:val="3662"/>
        </w:trPr>
        <w:tc>
          <w:tcPr>
            <w:tcW w:w="5401" w:type="dxa"/>
            <w:shd w:val="clear" w:color="auto" w:fill="auto"/>
          </w:tcPr>
          <w:p w:rsidR="002C7F13" w:rsidRPr="00D95416" w:rsidRDefault="005718EC" w:rsidP="00D95416">
            <w:pPr>
              <w:tabs>
                <w:tab w:val="left" w:pos="341"/>
              </w:tabs>
              <w:ind w:left="341" w:hanging="341"/>
              <w:rPr>
                <w:rFonts w:cs="Arial"/>
                <w:sz w:val="19"/>
                <w:szCs w:val="19"/>
              </w:rPr>
            </w:pPr>
            <w:sdt>
              <w:sdtPr>
                <w:rPr>
                  <w:rFonts w:cs="Arial"/>
                  <w:sz w:val="19"/>
                  <w:szCs w:val="19"/>
                </w:rPr>
                <w:id w:val="-1503352094"/>
                <w14:checkbox>
                  <w14:checked w14:val="0"/>
                  <w14:checkedState w14:val="2612" w14:font="MS Gothic"/>
                  <w14:uncheckedState w14:val="2610" w14:font="MS Gothic"/>
                </w14:checkbox>
              </w:sdtPr>
              <w:sdtEndPr/>
              <w:sdtContent>
                <w:r w:rsidR="00F61E37" w:rsidRPr="00461888">
                  <w:rPr>
                    <w:rFonts w:ascii="Segoe UI Symbol" w:hAnsi="Segoe UI Symbol" w:cs="Segoe UI Symbol"/>
                    <w:sz w:val="19"/>
                    <w:szCs w:val="19"/>
                  </w:rPr>
                  <w:t>☐</w:t>
                </w:r>
              </w:sdtContent>
            </w:sdt>
            <w:r w:rsidR="00F61E37" w:rsidRPr="00461888">
              <w:rPr>
                <w:rFonts w:cs="Arial"/>
                <w:sz w:val="19"/>
                <w:szCs w:val="19"/>
              </w:rPr>
              <w:t xml:space="preserve"> </w:t>
            </w:r>
            <w:r w:rsidR="00F61E37">
              <w:rPr>
                <w:rFonts w:cs="Arial"/>
                <w:sz w:val="19"/>
                <w:szCs w:val="19"/>
              </w:rPr>
              <w:tab/>
            </w:r>
            <w:r w:rsidR="00A565AD" w:rsidRPr="00D95416">
              <w:rPr>
                <w:sz w:val="19"/>
                <w:szCs w:val="19"/>
              </w:rPr>
              <w:t>Work area</w:t>
            </w:r>
            <w:r w:rsidR="00956942" w:rsidRPr="00D95416">
              <w:rPr>
                <w:sz w:val="19"/>
                <w:szCs w:val="19"/>
              </w:rPr>
              <w:t>s</w:t>
            </w:r>
            <w:r w:rsidR="00643717" w:rsidRPr="00D95416">
              <w:rPr>
                <w:sz w:val="19"/>
                <w:szCs w:val="19"/>
              </w:rPr>
              <w:t xml:space="preserve"> </w:t>
            </w:r>
            <w:r w:rsidR="00643717" w:rsidRPr="00D95416">
              <w:rPr>
                <w:rFonts w:cs="Arial"/>
                <w:sz w:val="19"/>
                <w:szCs w:val="19"/>
              </w:rPr>
              <w:t>where</w:t>
            </w:r>
            <w:r w:rsidR="00643717" w:rsidRPr="00D95416">
              <w:rPr>
                <w:sz w:val="19"/>
                <w:szCs w:val="19"/>
              </w:rPr>
              <w:t xml:space="preserve"> </w:t>
            </w:r>
            <w:r w:rsidR="002C7F13" w:rsidRPr="00D95416">
              <w:rPr>
                <w:sz w:val="19"/>
                <w:szCs w:val="19"/>
              </w:rPr>
              <w:t xml:space="preserve">PPE </w:t>
            </w:r>
            <w:r w:rsidR="00956942" w:rsidRPr="00D95416">
              <w:rPr>
                <w:sz w:val="19"/>
                <w:szCs w:val="19"/>
              </w:rPr>
              <w:t xml:space="preserve">must be worn </w:t>
            </w:r>
            <w:r w:rsidR="00A565AD" w:rsidRPr="00D95416">
              <w:rPr>
                <w:sz w:val="19"/>
                <w:szCs w:val="19"/>
              </w:rPr>
              <w:t xml:space="preserve">are </w:t>
            </w:r>
            <w:r w:rsidR="00B10A0B" w:rsidRPr="00D95416">
              <w:rPr>
                <w:rFonts w:cs="Arial"/>
                <w:sz w:val="19"/>
                <w:szCs w:val="19"/>
                <w:lang w:val="en"/>
              </w:rPr>
              <w:t>identified</w:t>
            </w:r>
            <w:r w:rsidR="00A565AD" w:rsidRPr="00D95416">
              <w:rPr>
                <w:rFonts w:cs="Arial"/>
                <w:sz w:val="19"/>
                <w:szCs w:val="19"/>
                <w:lang w:val="en"/>
              </w:rPr>
              <w:t xml:space="preserve"> by a conspicuous sign</w:t>
            </w:r>
          </w:p>
          <w:p w:rsidR="005A5171" w:rsidRPr="003E5469" w:rsidRDefault="005A5171" w:rsidP="005A5171">
            <w:pPr>
              <w:rPr>
                <w:rFonts w:asciiTheme="minorHAnsi" w:hAnsiTheme="minorHAnsi" w:cs="Arial"/>
                <w:b/>
                <w:i/>
                <w:lang w:val="en-CA"/>
              </w:rPr>
            </w:pPr>
            <w:r w:rsidRPr="003E5469">
              <w:rPr>
                <w:rFonts w:asciiTheme="minorHAnsi" w:hAnsiTheme="minorHAnsi" w:cs="Arial"/>
                <w:b/>
                <w:i/>
                <w:lang w:val="en-CA"/>
              </w:rPr>
              <w:t xml:space="preserve">Disposable Protective Equipment </w:t>
            </w:r>
          </w:p>
          <w:p w:rsidR="008404D5" w:rsidRPr="00D95416" w:rsidRDefault="005718EC" w:rsidP="00D95416">
            <w:pPr>
              <w:tabs>
                <w:tab w:val="left" w:pos="341"/>
              </w:tabs>
              <w:ind w:left="341" w:hanging="341"/>
              <w:rPr>
                <w:sz w:val="19"/>
                <w:szCs w:val="19"/>
                <w:lang w:val="en"/>
              </w:rPr>
            </w:pPr>
            <w:sdt>
              <w:sdtPr>
                <w:rPr>
                  <w:rFonts w:cs="Arial"/>
                  <w:sz w:val="19"/>
                  <w:szCs w:val="19"/>
                </w:rPr>
                <w:id w:val="37398036"/>
                <w14:checkbox>
                  <w14:checked w14:val="0"/>
                  <w14:checkedState w14:val="2612" w14:font="MS Gothic"/>
                  <w14:uncheckedState w14:val="2610" w14:font="MS Gothic"/>
                </w14:checkbox>
              </w:sdtPr>
              <w:sdtEndPr/>
              <w:sdtContent>
                <w:r w:rsidR="00F61E37" w:rsidRPr="00461888">
                  <w:rPr>
                    <w:rFonts w:ascii="Segoe UI Symbol" w:hAnsi="Segoe UI Symbol" w:cs="Segoe UI Symbol"/>
                    <w:sz w:val="19"/>
                    <w:szCs w:val="19"/>
                  </w:rPr>
                  <w:t>☐</w:t>
                </w:r>
              </w:sdtContent>
            </w:sdt>
            <w:r w:rsidR="00F61E37" w:rsidRPr="00461888">
              <w:rPr>
                <w:rFonts w:cs="Arial"/>
                <w:sz w:val="19"/>
                <w:szCs w:val="19"/>
              </w:rPr>
              <w:t xml:space="preserve"> </w:t>
            </w:r>
            <w:r w:rsidR="00F61E37">
              <w:rPr>
                <w:rFonts w:cs="Arial"/>
                <w:sz w:val="19"/>
                <w:szCs w:val="19"/>
              </w:rPr>
              <w:tab/>
            </w:r>
            <w:r w:rsidR="005A5171" w:rsidRPr="00D95416">
              <w:rPr>
                <w:sz w:val="19"/>
                <w:szCs w:val="19"/>
                <w:lang w:val="en"/>
              </w:rPr>
              <w:t>Available and accessible</w:t>
            </w:r>
          </w:p>
          <w:p w:rsidR="007B0F98" w:rsidRPr="00F61E37" w:rsidRDefault="005718EC" w:rsidP="00D95416">
            <w:pPr>
              <w:tabs>
                <w:tab w:val="left" w:pos="341"/>
              </w:tabs>
              <w:ind w:left="341" w:hanging="341"/>
              <w:rPr>
                <w:sz w:val="19"/>
                <w:szCs w:val="19"/>
              </w:rPr>
            </w:pPr>
            <w:sdt>
              <w:sdtPr>
                <w:rPr>
                  <w:rFonts w:cs="Arial"/>
                  <w:sz w:val="19"/>
                  <w:szCs w:val="19"/>
                </w:rPr>
                <w:id w:val="-1262294017"/>
                <w14:checkbox>
                  <w14:checked w14:val="0"/>
                  <w14:checkedState w14:val="2612" w14:font="MS Gothic"/>
                  <w14:uncheckedState w14:val="2610" w14:font="MS Gothic"/>
                </w14:checkbox>
              </w:sdtPr>
              <w:sdtEndPr/>
              <w:sdtContent>
                <w:r w:rsidR="00F61E37" w:rsidRPr="00461888">
                  <w:rPr>
                    <w:rFonts w:ascii="Segoe UI Symbol" w:hAnsi="Segoe UI Symbol" w:cs="Segoe UI Symbol"/>
                    <w:sz w:val="19"/>
                    <w:szCs w:val="19"/>
                  </w:rPr>
                  <w:t>☐</w:t>
                </w:r>
              </w:sdtContent>
            </w:sdt>
            <w:r w:rsidR="00F61E37" w:rsidRPr="00461888">
              <w:rPr>
                <w:rFonts w:cs="Arial"/>
                <w:sz w:val="19"/>
                <w:szCs w:val="19"/>
              </w:rPr>
              <w:t xml:space="preserve"> </w:t>
            </w:r>
            <w:r w:rsidR="00F61E37">
              <w:rPr>
                <w:rFonts w:cs="Arial"/>
                <w:sz w:val="19"/>
                <w:szCs w:val="19"/>
              </w:rPr>
              <w:tab/>
            </w:r>
            <w:r w:rsidR="007B0F98" w:rsidRPr="00D95416">
              <w:rPr>
                <w:rFonts w:cs="Arial"/>
                <w:sz w:val="19"/>
                <w:szCs w:val="19"/>
              </w:rPr>
              <w:t>Sufficient</w:t>
            </w:r>
            <w:r w:rsidR="007B0F98" w:rsidRPr="00F61E37">
              <w:rPr>
                <w:sz w:val="19"/>
                <w:szCs w:val="19"/>
              </w:rPr>
              <w:t xml:space="preserve"> </w:t>
            </w:r>
            <w:r w:rsidR="00A56F5D" w:rsidRPr="00D95416">
              <w:rPr>
                <w:sz w:val="19"/>
                <w:szCs w:val="19"/>
              </w:rPr>
              <w:t>quantity</w:t>
            </w:r>
          </w:p>
          <w:p w:rsidR="00D53819" w:rsidRPr="003E5469" w:rsidRDefault="00D53819" w:rsidP="00D95416">
            <w:pPr>
              <w:tabs>
                <w:tab w:val="left" w:pos="341"/>
              </w:tabs>
              <w:ind w:left="341" w:hanging="341"/>
              <w:rPr>
                <w:rFonts w:asciiTheme="minorHAnsi" w:hAnsiTheme="minorHAnsi" w:cs="Arial"/>
                <w:b/>
                <w:i/>
                <w:lang w:val="en-CA"/>
              </w:rPr>
            </w:pPr>
            <w:r w:rsidRPr="003E5469">
              <w:rPr>
                <w:rFonts w:asciiTheme="minorHAnsi" w:hAnsiTheme="minorHAnsi" w:cs="Arial"/>
                <w:b/>
                <w:i/>
                <w:lang w:val="en-CA"/>
              </w:rPr>
              <w:t xml:space="preserve">Shared </w:t>
            </w:r>
            <w:r w:rsidR="00DB3D00" w:rsidRPr="00A1313E">
              <w:rPr>
                <w:rFonts w:asciiTheme="minorHAnsi" w:hAnsiTheme="minorHAnsi" w:cs="Arial"/>
                <w:b/>
                <w:i/>
                <w:lang w:val="en-CA"/>
              </w:rPr>
              <w:t>Protective</w:t>
            </w:r>
            <w:r w:rsidR="00DB3D00" w:rsidRPr="003E5469">
              <w:rPr>
                <w:rFonts w:asciiTheme="minorHAnsi" w:hAnsiTheme="minorHAnsi" w:cs="Arial"/>
                <w:b/>
                <w:i/>
                <w:lang w:val="en-CA"/>
              </w:rPr>
              <w:t xml:space="preserve"> Equipment </w:t>
            </w:r>
          </w:p>
          <w:p w:rsidR="00FF59C6" w:rsidRPr="00D95416" w:rsidRDefault="005718EC" w:rsidP="00D95416">
            <w:pPr>
              <w:tabs>
                <w:tab w:val="left" w:pos="341"/>
              </w:tabs>
              <w:ind w:left="341" w:hanging="341"/>
              <w:rPr>
                <w:rFonts w:cs="Arial"/>
                <w:sz w:val="19"/>
                <w:szCs w:val="19"/>
              </w:rPr>
            </w:pPr>
            <w:sdt>
              <w:sdtPr>
                <w:rPr>
                  <w:rFonts w:cs="Arial"/>
                  <w:sz w:val="19"/>
                  <w:szCs w:val="19"/>
                </w:rPr>
                <w:id w:val="234754318"/>
                <w14:checkbox>
                  <w14:checked w14:val="0"/>
                  <w14:checkedState w14:val="2612" w14:font="MS Gothic"/>
                  <w14:uncheckedState w14:val="2610" w14:font="MS Gothic"/>
                </w14:checkbox>
              </w:sdtPr>
              <w:sdtEndPr/>
              <w:sdtContent>
                <w:r w:rsidR="00F61E37" w:rsidRPr="00461888">
                  <w:rPr>
                    <w:rFonts w:ascii="Segoe UI Symbol" w:hAnsi="Segoe UI Symbol" w:cs="Segoe UI Symbol"/>
                    <w:sz w:val="19"/>
                    <w:szCs w:val="19"/>
                  </w:rPr>
                  <w:t>☐</w:t>
                </w:r>
              </w:sdtContent>
            </w:sdt>
            <w:r w:rsidR="00F61E37" w:rsidRPr="00461888">
              <w:rPr>
                <w:rFonts w:cs="Arial"/>
                <w:sz w:val="19"/>
                <w:szCs w:val="19"/>
              </w:rPr>
              <w:t xml:space="preserve"> </w:t>
            </w:r>
            <w:r w:rsidR="00F61E37">
              <w:rPr>
                <w:rFonts w:cs="Arial"/>
                <w:sz w:val="19"/>
                <w:szCs w:val="19"/>
              </w:rPr>
              <w:tab/>
            </w:r>
            <w:r w:rsidR="00FF59C6" w:rsidRPr="00D95416">
              <w:rPr>
                <w:rFonts w:cs="Arial"/>
                <w:sz w:val="19"/>
                <w:szCs w:val="19"/>
              </w:rPr>
              <w:t>Available</w:t>
            </w:r>
            <w:r w:rsidR="003047C0" w:rsidRPr="00D95416">
              <w:rPr>
                <w:sz w:val="19"/>
                <w:szCs w:val="19"/>
                <w:lang w:val="en"/>
              </w:rPr>
              <w:t xml:space="preserve"> </w:t>
            </w:r>
            <w:r w:rsidR="003047C0" w:rsidRPr="00D95416">
              <w:rPr>
                <w:rFonts w:cs="Arial"/>
                <w:sz w:val="19"/>
                <w:szCs w:val="19"/>
              </w:rPr>
              <w:t>and accessible</w:t>
            </w:r>
          </w:p>
          <w:p w:rsidR="00A531F7" w:rsidRPr="00D95416" w:rsidRDefault="005718EC" w:rsidP="00D95416">
            <w:pPr>
              <w:tabs>
                <w:tab w:val="left" w:pos="341"/>
              </w:tabs>
              <w:ind w:left="341" w:hanging="341"/>
              <w:rPr>
                <w:rFonts w:cs="Arial"/>
                <w:sz w:val="19"/>
                <w:szCs w:val="19"/>
              </w:rPr>
            </w:pPr>
            <w:sdt>
              <w:sdtPr>
                <w:rPr>
                  <w:rFonts w:cs="Arial"/>
                  <w:sz w:val="19"/>
                  <w:szCs w:val="19"/>
                </w:rPr>
                <w:id w:val="-1680963503"/>
                <w14:checkbox>
                  <w14:checked w14:val="0"/>
                  <w14:checkedState w14:val="2612" w14:font="MS Gothic"/>
                  <w14:uncheckedState w14:val="2610" w14:font="MS Gothic"/>
                </w14:checkbox>
              </w:sdtPr>
              <w:sdtEndPr/>
              <w:sdtContent>
                <w:r w:rsidR="00F61E37" w:rsidRPr="00461888">
                  <w:rPr>
                    <w:rFonts w:ascii="Segoe UI Symbol" w:hAnsi="Segoe UI Symbol" w:cs="Segoe UI Symbol"/>
                    <w:sz w:val="19"/>
                    <w:szCs w:val="19"/>
                  </w:rPr>
                  <w:t>☐</w:t>
                </w:r>
              </w:sdtContent>
            </w:sdt>
            <w:r w:rsidR="00F61E37" w:rsidRPr="00461888">
              <w:rPr>
                <w:rFonts w:cs="Arial"/>
                <w:sz w:val="19"/>
                <w:szCs w:val="19"/>
              </w:rPr>
              <w:t xml:space="preserve"> </w:t>
            </w:r>
            <w:r w:rsidR="00F61E37">
              <w:rPr>
                <w:rFonts w:cs="Arial"/>
                <w:sz w:val="19"/>
                <w:szCs w:val="19"/>
              </w:rPr>
              <w:tab/>
            </w:r>
            <w:r w:rsidR="00D53819" w:rsidRPr="00D95416">
              <w:rPr>
                <w:rFonts w:cs="Arial"/>
                <w:sz w:val="19"/>
                <w:szCs w:val="19"/>
              </w:rPr>
              <w:t>C</w:t>
            </w:r>
            <w:r w:rsidR="00A531F7" w:rsidRPr="00D95416">
              <w:rPr>
                <w:rFonts w:cs="Arial"/>
                <w:sz w:val="19"/>
                <w:szCs w:val="19"/>
              </w:rPr>
              <w:t>lean</w:t>
            </w:r>
            <w:r w:rsidR="003963BE" w:rsidRPr="00D95416">
              <w:rPr>
                <w:rFonts w:cs="Arial"/>
                <w:sz w:val="19"/>
                <w:szCs w:val="19"/>
              </w:rPr>
              <w:t>ed</w:t>
            </w:r>
            <w:r w:rsidR="00A531F7" w:rsidRPr="00D95416">
              <w:rPr>
                <w:rFonts w:cs="Arial"/>
                <w:sz w:val="19"/>
                <w:szCs w:val="19"/>
              </w:rPr>
              <w:t xml:space="preserve"> and well-maintained</w:t>
            </w:r>
          </w:p>
          <w:p w:rsidR="00D53819" w:rsidRPr="00D95416" w:rsidRDefault="005718EC" w:rsidP="00D95416">
            <w:pPr>
              <w:tabs>
                <w:tab w:val="left" w:pos="341"/>
              </w:tabs>
              <w:ind w:left="341" w:hanging="341"/>
              <w:rPr>
                <w:sz w:val="19"/>
                <w:szCs w:val="19"/>
                <w:lang w:val="en"/>
              </w:rPr>
            </w:pPr>
            <w:sdt>
              <w:sdtPr>
                <w:rPr>
                  <w:rFonts w:cs="Arial"/>
                  <w:sz w:val="19"/>
                  <w:szCs w:val="19"/>
                </w:rPr>
                <w:id w:val="-640812345"/>
                <w14:checkbox>
                  <w14:checked w14:val="0"/>
                  <w14:checkedState w14:val="2612" w14:font="MS Gothic"/>
                  <w14:uncheckedState w14:val="2610" w14:font="MS Gothic"/>
                </w14:checkbox>
              </w:sdtPr>
              <w:sdtEndPr/>
              <w:sdtContent>
                <w:r w:rsidR="00F61E37" w:rsidRPr="00461888">
                  <w:rPr>
                    <w:rFonts w:ascii="Segoe UI Symbol" w:hAnsi="Segoe UI Symbol" w:cs="Segoe UI Symbol"/>
                    <w:sz w:val="19"/>
                    <w:szCs w:val="19"/>
                  </w:rPr>
                  <w:t>☐</w:t>
                </w:r>
              </w:sdtContent>
            </w:sdt>
            <w:r w:rsidR="00F61E37" w:rsidRPr="00461888">
              <w:rPr>
                <w:rFonts w:cs="Arial"/>
                <w:sz w:val="19"/>
                <w:szCs w:val="19"/>
              </w:rPr>
              <w:t xml:space="preserve"> </w:t>
            </w:r>
            <w:r w:rsidR="00F61E37">
              <w:rPr>
                <w:rFonts w:cs="Arial"/>
                <w:sz w:val="19"/>
                <w:szCs w:val="19"/>
              </w:rPr>
              <w:tab/>
            </w:r>
            <w:r w:rsidR="00D53819" w:rsidRPr="00D95416">
              <w:rPr>
                <w:rFonts w:cs="Arial"/>
                <w:sz w:val="19"/>
                <w:szCs w:val="19"/>
              </w:rPr>
              <w:t>Store in clean</w:t>
            </w:r>
            <w:r w:rsidR="00D53819" w:rsidRPr="00D95416">
              <w:rPr>
                <w:sz w:val="19"/>
                <w:szCs w:val="19"/>
                <w:lang w:val="en"/>
              </w:rPr>
              <w:t xml:space="preserve"> dry air - free from exposure to sunlight or contaminants</w:t>
            </w:r>
          </w:p>
          <w:p w:rsidR="00C81DEE" w:rsidRPr="003D1B9B" w:rsidRDefault="003D1B9B" w:rsidP="00C81DEE">
            <w:pPr>
              <w:rPr>
                <w:rFonts w:asciiTheme="minorHAnsi" w:hAnsiTheme="minorHAnsi" w:cs="Arial"/>
                <w:b/>
                <w:i/>
                <w:lang w:val="en-CA"/>
              </w:rPr>
            </w:pPr>
            <w:r w:rsidRPr="003D1B9B">
              <w:rPr>
                <w:rFonts w:asciiTheme="minorHAnsi" w:hAnsiTheme="minorHAnsi" w:cs="Arial"/>
                <w:b/>
                <w:i/>
                <w:lang w:val="en-CA"/>
              </w:rPr>
              <w:t>Personal Protective Equipment</w:t>
            </w:r>
          </w:p>
          <w:p w:rsidR="0062331B" w:rsidRPr="00C81DEE" w:rsidRDefault="003963BE" w:rsidP="00C81DEE">
            <w:pPr>
              <w:rPr>
                <w:rFonts w:cs="Arial"/>
                <w:sz w:val="14"/>
                <w:szCs w:val="19"/>
                <w:lang w:val="en"/>
              </w:rPr>
            </w:pPr>
            <w:r>
              <w:rPr>
                <w:rFonts w:cs="Arial"/>
                <w:sz w:val="14"/>
                <w:szCs w:val="19"/>
                <w:lang w:val="en"/>
              </w:rPr>
              <w:t>It is the employees’</w:t>
            </w:r>
            <w:r w:rsidR="00C81DEE">
              <w:rPr>
                <w:rFonts w:cs="Arial"/>
                <w:sz w:val="14"/>
                <w:szCs w:val="19"/>
                <w:lang w:val="en"/>
              </w:rPr>
              <w:t xml:space="preserve"> responsibility</w:t>
            </w:r>
            <w:r w:rsidR="0062331B" w:rsidRPr="00C81DEE">
              <w:rPr>
                <w:rFonts w:cs="Arial"/>
                <w:sz w:val="14"/>
                <w:szCs w:val="19"/>
                <w:lang w:val="en"/>
              </w:rPr>
              <w:t xml:space="preserve"> </w:t>
            </w:r>
            <w:r w:rsidR="009370F0" w:rsidRPr="00C81DEE">
              <w:rPr>
                <w:rFonts w:cs="Arial"/>
                <w:sz w:val="14"/>
                <w:szCs w:val="19"/>
                <w:lang w:val="en"/>
              </w:rPr>
              <w:t>to</w:t>
            </w:r>
            <w:r w:rsidR="00D84DB7" w:rsidRPr="00C81DEE">
              <w:rPr>
                <w:rFonts w:cs="Arial"/>
                <w:sz w:val="14"/>
                <w:szCs w:val="19"/>
                <w:lang w:val="en"/>
              </w:rPr>
              <w:t>:</w:t>
            </w:r>
          </w:p>
          <w:p w:rsidR="00D35823" w:rsidRDefault="00D35823" w:rsidP="00D35823">
            <w:pPr>
              <w:pStyle w:val="ListParagraph"/>
              <w:numPr>
                <w:ilvl w:val="1"/>
                <w:numId w:val="9"/>
              </w:numPr>
              <w:rPr>
                <w:rFonts w:cs="Arial"/>
                <w:sz w:val="14"/>
                <w:szCs w:val="14"/>
                <w:lang w:val="en"/>
              </w:rPr>
            </w:pPr>
            <w:r>
              <w:rPr>
                <w:rFonts w:cs="Arial"/>
                <w:sz w:val="14"/>
                <w:szCs w:val="14"/>
                <w:lang w:val="en"/>
              </w:rPr>
              <w:t xml:space="preserve">Follow </w:t>
            </w:r>
            <w:r w:rsidRPr="00D35823">
              <w:rPr>
                <w:rFonts w:cs="Arial"/>
                <w:sz w:val="14"/>
                <w:szCs w:val="14"/>
                <w:lang w:val="en"/>
              </w:rPr>
              <w:t>manufacturer's instructions</w:t>
            </w:r>
          </w:p>
          <w:p w:rsidR="0062331B" w:rsidRPr="000D04C8" w:rsidRDefault="0062331B" w:rsidP="0062331B">
            <w:pPr>
              <w:pStyle w:val="ListParagraph"/>
              <w:numPr>
                <w:ilvl w:val="1"/>
                <w:numId w:val="9"/>
              </w:numPr>
              <w:rPr>
                <w:rFonts w:cs="Arial"/>
                <w:sz w:val="14"/>
                <w:szCs w:val="14"/>
                <w:lang w:val="en"/>
              </w:rPr>
            </w:pPr>
            <w:r w:rsidRPr="000D04C8">
              <w:rPr>
                <w:rFonts w:cs="Arial"/>
                <w:sz w:val="14"/>
                <w:szCs w:val="14"/>
                <w:lang w:val="en"/>
              </w:rPr>
              <w:t>Inspect PPE before and after each use.</w:t>
            </w:r>
          </w:p>
          <w:p w:rsidR="0062331B" w:rsidRPr="000D04C8" w:rsidRDefault="0062331B" w:rsidP="0062331B">
            <w:pPr>
              <w:pStyle w:val="ListParagraph"/>
              <w:numPr>
                <w:ilvl w:val="1"/>
                <w:numId w:val="9"/>
              </w:numPr>
              <w:rPr>
                <w:rFonts w:cs="Arial"/>
                <w:sz w:val="14"/>
                <w:szCs w:val="14"/>
                <w:lang w:val="en"/>
              </w:rPr>
            </w:pPr>
            <w:r w:rsidRPr="000D04C8">
              <w:rPr>
                <w:rFonts w:cs="Arial"/>
                <w:sz w:val="14"/>
                <w:szCs w:val="14"/>
                <w:lang w:val="en"/>
              </w:rPr>
              <w:t>Take care of PPE at all times.</w:t>
            </w:r>
          </w:p>
          <w:p w:rsidR="0062331B" w:rsidRDefault="0062331B" w:rsidP="0062331B">
            <w:pPr>
              <w:pStyle w:val="ListParagraph"/>
              <w:numPr>
                <w:ilvl w:val="1"/>
                <w:numId w:val="9"/>
              </w:numPr>
              <w:rPr>
                <w:rFonts w:cs="Arial"/>
                <w:sz w:val="14"/>
                <w:szCs w:val="14"/>
                <w:lang w:val="en"/>
              </w:rPr>
            </w:pPr>
            <w:r w:rsidRPr="000D04C8">
              <w:rPr>
                <w:rFonts w:cs="Arial"/>
                <w:sz w:val="14"/>
                <w:szCs w:val="14"/>
                <w:lang w:val="en"/>
              </w:rPr>
              <w:t>Clean all PPE after use.</w:t>
            </w:r>
          </w:p>
          <w:p w:rsidR="001055F9" w:rsidRPr="000D04C8" w:rsidRDefault="001055F9" w:rsidP="00F15314">
            <w:pPr>
              <w:pStyle w:val="ListParagraph"/>
              <w:numPr>
                <w:ilvl w:val="1"/>
                <w:numId w:val="9"/>
              </w:numPr>
              <w:rPr>
                <w:rFonts w:cs="Arial"/>
                <w:sz w:val="14"/>
                <w:szCs w:val="14"/>
                <w:lang w:val="en"/>
              </w:rPr>
            </w:pPr>
            <w:r>
              <w:rPr>
                <w:rFonts w:cs="Arial"/>
                <w:sz w:val="14"/>
                <w:szCs w:val="14"/>
                <w:lang w:val="en"/>
              </w:rPr>
              <w:t xml:space="preserve">Store </w:t>
            </w:r>
            <w:r w:rsidR="00F15314" w:rsidRPr="00F15314">
              <w:rPr>
                <w:rFonts w:cs="Arial"/>
                <w:sz w:val="14"/>
                <w:szCs w:val="14"/>
                <w:lang w:val="en"/>
              </w:rPr>
              <w:t>in clean dry air - free from exposure to sunlight or contaminants</w:t>
            </w:r>
          </w:p>
          <w:p w:rsidR="008969CE" w:rsidRPr="008969CE" w:rsidRDefault="00C81DEE" w:rsidP="003963BE">
            <w:pPr>
              <w:pStyle w:val="ListParagraph"/>
              <w:numPr>
                <w:ilvl w:val="1"/>
                <w:numId w:val="9"/>
              </w:numPr>
              <w:rPr>
                <w:rFonts w:cs="Arial"/>
                <w:sz w:val="19"/>
                <w:szCs w:val="19"/>
                <w:lang w:val="en"/>
              </w:rPr>
            </w:pPr>
            <w:r w:rsidRPr="009C3A3F">
              <w:rPr>
                <w:rFonts w:cs="Arial"/>
                <w:sz w:val="14"/>
                <w:szCs w:val="14"/>
                <w:lang w:val="en"/>
              </w:rPr>
              <w:t xml:space="preserve">Ask </w:t>
            </w:r>
            <w:r w:rsidR="008F5209">
              <w:rPr>
                <w:rFonts w:cs="Arial"/>
                <w:sz w:val="14"/>
                <w:szCs w:val="14"/>
                <w:lang w:val="en"/>
              </w:rPr>
              <w:t xml:space="preserve">their supervisor </w:t>
            </w:r>
            <w:r w:rsidRPr="009C3A3F">
              <w:rPr>
                <w:rFonts w:cs="Arial"/>
                <w:sz w:val="14"/>
                <w:szCs w:val="14"/>
                <w:lang w:val="en"/>
              </w:rPr>
              <w:t xml:space="preserve">to </w:t>
            </w:r>
            <w:r w:rsidR="009C3A3F">
              <w:rPr>
                <w:rFonts w:cs="Arial"/>
                <w:sz w:val="14"/>
                <w:szCs w:val="14"/>
                <w:lang w:val="en"/>
              </w:rPr>
              <w:t>r</w:t>
            </w:r>
            <w:r w:rsidR="0062331B" w:rsidRPr="000D04C8">
              <w:rPr>
                <w:rFonts w:cs="Arial"/>
                <w:sz w:val="14"/>
                <w:szCs w:val="14"/>
                <w:lang w:val="en"/>
              </w:rPr>
              <w:t>epair or replace damaged or broken PPE</w:t>
            </w:r>
          </w:p>
        </w:tc>
        <w:tc>
          <w:tcPr>
            <w:tcW w:w="5489" w:type="dxa"/>
            <w:shd w:val="clear" w:color="auto" w:fill="auto"/>
          </w:tcPr>
          <w:p w:rsidR="003A2CE9" w:rsidRPr="00D95416" w:rsidRDefault="005718EC" w:rsidP="00D95416">
            <w:pPr>
              <w:tabs>
                <w:tab w:val="left" w:pos="341"/>
              </w:tabs>
              <w:ind w:left="341" w:hanging="341"/>
              <w:rPr>
                <w:rFonts w:cs="Arial"/>
                <w:sz w:val="19"/>
                <w:szCs w:val="19"/>
              </w:rPr>
            </w:pPr>
            <w:sdt>
              <w:sdtPr>
                <w:rPr>
                  <w:rFonts w:cs="Arial"/>
                  <w:sz w:val="19"/>
                  <w:szCs w:val="19"/>
                </w:rPr>
                <w:id w:val="113798793"/>
                <w14:checkbox>
                  <w14:checked w14:val="0"/>
                  <w14:checkedState w14:val="2612" w14:font="MS Gothic"/>
                  <w14:uncheckedState w14:val="2610" w14:font="MS Gothic"/>
                </w14:checkbox>
              </w:sdtPr>
              <w:sdtEndPr/>
              <w:sdtContent>
                <w:r w:rsidR="00F61E37" w:rsidRPr="00461888">
                  <w:rPr>
                    <w:rFonts w:ascii="Segoe UI Symbol" w:hAnsi="Segoe UI Symbol" w:cs="Segoe UI Symbol"/>
                    <w:sz w:val="19"/>
                    <w:szCs w:val="19"/>
                  </w:rPr>
                  <w:t>☐</w:t>
                </w:r>
              </w:sdtContent>
            </w:sdt>
            <w:r w:rsidR="00F61E37" w:rsidRPr="00461888">
              <w:rPr>
                <w:rFonts w:cs="Arial"/>
                <w:sz w:val="19"/>
                <w:szCs w:val="19"/>
              </w:rPr>
              <w:t xml:space="preserve"> </w:t>
            </w:r>
            <w:r w:rsidR="00F61E37">
              <w:rPr>
                <w:rFonts w:cs="Arial"/>
                <w:sz w:val="19"/>
                <w:szCs w:val="19"/>
              </w:rPr>
              <w:tab/>
            </w:r>
            <w:r w:rsidR="003A2CE9" w:rsidRPr="00D95416">
              <w:rPr>
                <w:rFonts w:cs="Arial"/>
                <w:sz w:val="19"/>
                <w:szCs w:val="19"/>
              </w:rPr>
              <w:t>Identified</w:t>
            </w:r>
            <w:r w:rsidR="003A2CE9" w:rsidRPr="00D95416">
              <w:rPr>
                <w:rFonts w:cs="Arial"/>
                <w:sz w:val="19"/>
                <w:szCs w:val="19"/>
                <w:lang w:val="en"/>
              </w:rPr>
              <w:t xml:space="preserve"> by a </w:t>
            </w:r>
            <w:r w:rsidR="003A2CE9" w:rsidRPr="00D95416">
              <w:rPr>
                <w:rFonts w:cs="Arial"/>
                <w:sz w:val="19"/>
                <w:szCs w:val="19"/>
              </w:rPr>
              <w:t>conspicuous</w:t>
            </w:r>
            <w:r w:rsidR="003A2CE9" w:rsidRPr="00D95416">
              <w:rPr>
                <w:rFonts w:cs="Arial"/>
                <w:sz w:val="19"/>
                <w:szCs w:val="19"/>
                <w:lang w:val="en"/>
              </w:rPr>
              <w:t xml:space="preserve"> sign</w:t>
            </w:r>
          </w:p>
          <w:p w:rsidR="003A2CE9" w:rsidRPr="00D95416" w:rsidRDefault="005718EC" w:rsidP="00F61E37">
            <w:pPr>
              <w:tabs>
                <w:tab w:val="left" w:pos="341"/>
              </w:tabs>
              <w:ind w:left="341" w:hanging="341"/>
              <w:rPr>
                <w:sz w:val="19"/>
                <w:szCs w:val="19"/>
                <w:lang w:val="en"/>
              </w:rPr>
            </w:pPr>
            <w:sdt>
              <w:sdtPr>
                <w:rPr>
                  <w:rFonts w:cs="Arial"/>
                  <w:sz w:val="19"/>
                  <w:szCs w:val="19"/>
                </w:rPr>
                <w:id w:val="-671254469"/>
                <w14:checkbox>
                  <w14:checked w14:val="0"/>
                  <w14:checkedState w14:val="2612" w14:font="MS Gothic"/>
                  <w14:uncheckedState w14:val="2610" w14:font="MS Gothic"/>
                </w14:checkbox>
              </w:sdtPr>
              <w:sdtEndPr/>
              <w:sdtContent>
                <w:r w:rsidR="00F61E37" w:rsidRPr="00461888">
                  <w:rPr>
                    <w:rFonts w:ascii="Segoe UI Symbol" w:hAnsi="Segoe UI Symbol" w:cs="Segoe UI Symbol"/>
                    <w:sz w:val="19"/>
                    <w:szCs w:val="19"/>
                  </w:rPr>
                  <w:t>☐</w:t>
                </w:r>
              </w:sdtContent>
            </w:sdt>
            <w:r w:rsidR="00F61E37" w:rsidRPr="00461888">
              <w:rPr>
                <w:rFonts w:cs="Arial"/>
                <w:sz w:val="19"/>
                <w:szCs w:val="19"/>
              </w:rPr>
              <w:t xml:space="preserve"> </w:t>
            </w:r>
            <w:r w:rsidR="00F61E37">
              <w:rPr>
                <w:rFonts w:cs="Arial"/>
                <w:sz w:val="19"/>
                <w:szCs w:val="19"/>
              </w:rPr>
              <w:tab/>
            </w:r>
            <w:r w:rsidR="003A2CE9" w:rsidRPr="00D95416">
              <w:rPr>
                <w:rFonts w:cs="Arial"/>
                <w:sz w:val="19"/>
                <w:szCs w:val="19"/>
              </w:rPr>
              <w:t>Accessible</w:t>
            </w:r>
          </w:p>
          <w:p w:rsidR="003A2CE9" w:rsidRPr="00D95416" w:rsidRDefault="003A2CE9" w:rsidP="00D95416">
            <w:pPr>
              <w:rPr>
                <w:rFonts w:asciiTheme="minorHAnsi" w:hAnsiTheme="minorHAnsi" w:cs="Arial"/>
                <w:b/>
                <w:i/>
                <w:lang w:val="en-CA"/>
              </w:rPr>
            </w:pPr>
            <w:r w:rsidRPr="00D95416">
              <w:rPr>
                <w:rFonts w:asciiTheme="minorHAnsi" w:hAnsiTheme="minorHAnsi" w:cs="Arial"/>
                <w:b/>
                <w:i/>
                <w:lang w:val="en-CA"/>
              </w:rPr>
              <w:t>Plumbed Emergency Showers and Eyewash Stations</w:t>
            </w:r>
          </w:p>
          <w:p w:rsidR="003A2CE9" w:rsidRPr="00D95416" w:rsidRDefault="005718EC" w:rsidP="00D95416">
            <w:pPr>
              <w:tabs>
                <w:tab w:val="left" w:pos="341"/>
              </w:tabs>
              <w:ind w:left="341" w:hanging="341"/>
              <w:rPr>
                <w:rFonts w:cs="Arial"/>
                <w:sz w:val="19"/>
                <w:szCs w:val="19"/>
              </w:rPr>
            </w:pPr>
            <w:sdt>
              <w:sdtPr>
                <w:rPr>
                  <w:rFonts w:cs="Arial"/>
                  <w:sz w:val="19"/>
                  <w:szCs w:val="19"/>
                </w:rPr>
                <w:id w:val="-765619501"/>
                <w14:checkbox>
                  <w14:checked w14:val="0"/>
                  <w14:checkedState w14:val="2612" w14:font="MS Gothic"/>
                  <w14:uncheckedState w14:val="2610" w14:font="MS Gothic"/>
                </w14:checkbox>
              </w:sdtPr>
              <w:sdtEndPr/>
              <w:sdtContent>
                <w:r w:rsidR="00F61E37" w:rsidRPr="00461888">
                  <w:rPr>
                    <w:rFonts w:ascii="Segoe UI Symbol" w:hAnsi="Segoe UI Symbol" w:cs="Segoe UI Symbol"/>
                    <w:sz w:val="19"/>
                    <w:szCs w:val="19"/>
                  </w:rPr>
                  <w:t>☐</w:t>
                </w:r>
              </w:sdtContent>
            </w:sdt>
            <w:r w:rsidR="00F61E37" w:rsidRPr="00461888">
              <w:rPr>
                <w:rFonts w:cs="Arial"/>
                <w:sz w:val="19"/>
                <w:szCs w:val="19"/>
              </w:rPr>
              <w:t xml:space="preserve"> </w:t>
            </w:r>
            <w:r w:rsidR="00F61E37">
              <w:rPr>
                <w:rFonts w:cs="Arial"/>
                <w:sz w:val="19"/>
                <w:szCs w:val="19"/>
              </w:rPr>
              <w:tab/>
            </w:r>
            <w:r w:rsidR="003A2CE9" w:rsidRPr="00D95416">
              <w:rPr>
                <w:rFonts w:cs="Arial"/>
                <w:sz w:val="19"/>
                <w:szCs w:val="19"/>
              </w:rPr>
              <w:t>Clean</w:t>
            </w:r>
          </w:p>
          <w:p w:rsidR="003A2CE9" w:rsidRPr="00D95416" w:rsidRDefault="005718EC" w:rsidP="00D95416">
            <w:pPr>
              <w:tabs>
                <w:tab w:val="left" w:pos="341"/>
              </w:tabs>
              <w:ind w:left="341" w:hanging="341"/>
              <w:rPr>
                <w:rFonts w:cs="Arial"/>
                <w:sz w:val="19"/>
                <w:szCs w:val="19"/>
                <w:lang w:val="en-CA"/>
              </w:rPr>
            </w:pPr>
            <w:sdt>
              <w:sdtPr>
                <w:rPr>
                  <w:rFonts w:cs="Arial"/>
                  <w:sz w:val="19"/>
                  <w:szCs w:val="19"/>
                </w:rPr>
                <w:id w:val="-151369812"/>
                <w14:checkbox>
                  <w14:checked w14:val="0"/>
                  <w14:checkedState w14:val="2612" w14:font="MS Gothic"/>
                  <w14:uncheckedState w14:val="2610" w14:font="MS Gothic"/>
                </w14:checkbox>
              </w:sdtPr>
              <w:sdtEndPr/>
              <w:sdtContent>
                <w:r w:rsidR="00F61E37" w:rsidRPr="00461888">
                  <w:rPr>
                    <w:rFonts w:ascii="Segoe UI Symbol" w:hAnsi="Segoe UI Symbol" w:cs="Segoe UI Symbol"/>
                    <w:sz w:val="19"/>
                    <w:szCs w:val="19"/>
                  </w:rPr>
                  <w:t>☐</w:t>
                </w:r>
              </w:sdtContent>
            </w:sdt>
            <w:r w:rsidR="00F61E37" w:rsidRPr="00461888">
              <w:rPr>
                <w:rFonts w:cs="Arial"/>
                <w:sz w:val="19"/>
                <w:szCs w:val="19"/>
              </w:rPr>
              <w:t xml:space="preserve"> </w:t>
            </w:r>
            <w:r w:rsidR="00F61E37">
              <w:rPr>
                <w:rFonts w:cs="Arial"/>
                <w:sz w:val="19"/>
                <w:szCs w:val="19"/>
              </w:rPr>
              <w:tab/>
            </w:r>
            <w:r w:rsidR="003A2CE9" w:rsidRPr="00D95416">
              <w:rPr>
                <w:rFonts w:cs="Arial"/>
                <w:sz w:val="19"/>
                <w:szCs w:val="19"/>
              </w:rPr>
              <w:t>Designated person responsible for inspecting and operating (activating</w:t>
            </w:r>
            <w:r w:rsidR="003A2CE9" w:rsidRPr="00D95416">
              <w:rPr>
                <w:sz w:val="19"/>
                <w:szCs w:val="19"/>
                <w:lang w:val="en"/>
              </w:rPr>
              <w:t>) devices weekly</w:t>
            </w:r>
          </w:p>
          <w:p w:rsidR="003A2CE9" w:rsidRPr="00D95416" w:rsidRDefault="005718EC" w:rsidP="00D95416">
            <w:pPr>
              <w:tabs>
                <w:tab w:val="left" w:pos="341"/>
              </w:tabs>
              <w:ind w:left="341" w:hanging="341"/>
              <w:rPr>
                <w:rFonts w:cs="Arial"/>
                <w:sz w:val="19"/>
                <w:szCs w:val="19"/>
                <w:lang w:val="en-CA"/>
              </w:rPr>
            </w:pPr>
            <w:sdt>
              <w:sdtPr>
                <w:rPr>
                  <w:rFonts w:cs="Arial"/>
                  <w:sz w:val="19"/>
                  <w:szCs w:val="19"/>
                </w:rPr>
                <w:id w:val="-563251816"/>
                <w14:checkbox>
                  <w14:checked w14:val="0"/>
                  <w14:checkedState w14:val="2612" w14:font="MS Gothic"/>
                  <w14:uncheckedState w14:val="2610" w14:font="MS Gothic"/>
                </w14:checkbox>
              </w:sdtPr>
              <w:sdtEndPr/>
              <w:sdtContent>
                <w:r w:rsidR="00F61E37" w:rsidRPr="00461888">
                  <w:rPr>
                    <w:rFonts w:ascii="Segoe UI Symbol" w:hAnsi="Segoe UI Symbol" w:cs="Segoe UI Symbol"/>
                    <w:sz w:val="19"/>
                    <w:szCs w:val="19"/>
                  </w:rPr>
                  <w:t>☐</w:t>
                </w:r>
              </w:sdtContent>
            </w:sdt>
            <w:r w:rsidR="00F61E37" w:rsidRPr="00461888">
              <w:rPr>
                <w:rFonts w:cs="Arial"/>
                <w:sz w:val="19"/>
                <w:szCs w:val="19"/>
              </w:rPr>
              <w:t xml:space="preserve"> </w:t>
            </w:r>
            <w:r w:rsidR="00F61E37">
              <w:rPr>
                <w:rFonts w:cs="Arial"/>
                <w:sz w:val="19"/>
                <w:szCs w:val="19"/>
              </w:rPr>
              <w:tab/>
            </w:r>
            <w:r w:rsidR="003A2CE9" w:rsidRPr="00D95416">
              <w:rPr>
                <w:rFonts w:cs="Arial"/>
                <w:sz w:val="19"/>
                <w:szCs w:val="19"/>
              </w:rPr>
              <w:t>Signed</w:t>
            </w:r>
            <w:r w:rsidR="003A2CE9" w:rsidRPr="00D95416">
              <w:rPr>
                <w:sz w:val="19"/>
                <w:szCs w:val="19"/>
                <w:lang w:val="en"/>
              </w:rPr>
              <w:t xml:space="preserve"> and dated record of inspection available</w:t>
            </w:r>
          </w:p>
          <w:p w:rsidR="003A2CE9" w:rsidRPr="00D95416" w:rsidRDefault="003A2CE9" w:rsidP="00D95416">
            <w:pPr>
              <w:rPr>
                <w:rFonts w:asciiTheme="minorHAnsi" w:hAnsiTheme="minorHAnsi" w:cs="Arial"/>
                <w:b/>
                <w:i/>
                <w:lang w:val="en-CA"/>
              </w:rPr>
            </w:pPr>
            <w:r w:rsidRPr="00D95416">
              <w:rPr>
                <w:rFonts w:asciiTheme="minorHAnsi" w:hAnsiTheme="minorHAnsi" w:cs="Arial"/>
                <w:b/>
                <w:i/>
                <w:lang w:val="en-CA"/>
              </w:rPr>
              <w:t>Portable, Self-Contained Eyewash Stations</w:t>
            </w:r>
          </w:p>
          <w:p w:rsidR="003A2CE9" w:rsidRPr="00D95416" w:rsidRDefault="005718EC" w:rsidP="00D95416">
            <w:pPr>
              <w:tabs>
                <w:tab w:val="left" w:pos="341"/>
              </w:tabs>
              <w:ind w:left="341" w:hanging="341"/>
              <w:rPr>
                <w:rFonts w:cs="Arial"/>
                <w:sz w:val="19"/>
                <w:szCs w:val="19"/>
              </w:rPr>
            </w:pPr>
            <w:sdt>
              <w:sdtPr>
                <w:rPr>
                  <w:rFonts w:cs="Arial"/>
                  <w:sz w:val="19"/>
                  <w:szCs w:val="19"/>
                </w:rPr>
                <w:id w:val="-1354190847"/>
                <w14:checkbox>
                  <w14:checked w14:val="0"/>
                  <w14:checkedState w14:val="2612" w14:font="MS Gothic"/>
                  <w14:uncheckedState w14:val="2610" w14:font="MS Gothic"/>
                </w14:checkbox>
              </w:sdtPr>
              <w:sdtEndPr/>
              <w:sdtContent>
                <w:r w:rsidR="00F61E37" w:rsidRPr="00461888">
                  <w:rPr>
                    <w:rFonts w:ascii="Segoe UI Symbol" w:hAnsi="Segoe UI Symbol" w:cs="Segoe UI Symbol"/>
                    <w:sz w:val="19"/>
                    <w:szCs w:val="19"/>
                  </w:rPr>
                  <w:t>☐</w:t>
                </w:r>
              </w:sdtContent>
            </w:sdt>
            <w:r w:rsidR="00F61E37" w:rsidRPr="00461888">
              <w:rPr>
                <w:rFonts w:cs="Arial"/>
                <w:sz w:val="19"/>
                <w:szCs w:val="19"/>
              </w:rPr>
              <w:t xml:space="preserve"> </w:t>
            </w:r>
            <w:r w:rsidR="00F61E37">
              <w:rPr>
                <w:rFonts w:cs="Arial"/>
                <w:sz w:val="19"/>
                <w:szCs w:val="19"/>
              </w:rPr>
              <w:tab/>
            </w:r>
            <w:r w:rsidR="003A2CE9" w:rsidRPr="00D95416">
              <w:rPr>
                <w:rFonts w:cs="Arial"/>
                <w:sz w:val="19"/>
                <w:szCs w:val="19"/>
              </w:rPr>
              <w:t>Clean</w:t>
            </w:r>
          </w:p>
          <w:p w:rsidR="003A2CE9" w:rsidRPr="00D95416" w:rsidRDefault="005718EC" w:rsidP="00D95416">
            <w:pPr>
              <w:tabs>
                <w:tab w:val="left" w:pos="341"/>
              </w:tabs>
              <w:ind w:left="341" w:hanging="341"/>
              <w:rPr>
                <w:rFonts w:cs="Arial"/>
                <w:sz w:val="19"/>
                <w:szCs w:val="19"/>
              </w:rPr>
            </w:pPr>
            <w:sdt>
              <w:sdtPr>
                <w:rPr>
                  <w:rFonts w:cs="Arial"/>
                  <w:sz w:val="19"/>
                  <w:szCs w:val="19"/>
                </w:rPr>
                <w:id w:val="2124031961"/>
                <w14:checkbox>
                  <w14:checked w14:val="0"/>
                  <w14:checkedState w14:val="2612" w14:font="MS Gothic"/>
                  <w14:uncheckedState w14:val="2610" w14:font="MS Gothic"/>
                </w14:checkbox>
              </w:sdtPr>
              <w:sdtEndPr/>
              <w:sdtContent>
                <w:r w:rsidR="00F61E37" w:rsidRPr="00461888">
                  <w:rPr>
                    <w:rFonts w:ascii="Segoe UI Symbol" w:hAnsi="Segoe UI Symbol" w:cs="Segoe UI Symbol"/>
                    <w:sz w:val="19"/>
                    <w:szCs w:val="19"/>
                  </w:rPr>
                  <w:t>☐</w:t>
                </w:r>
              </w:sdtContent>
            </w:sdt>
            <w:r w:rsidR="00F61E37" w:rsidRPr="00461888">
              <w:rPr>
                <w:rFonts w:cs="Arial"/>
                <w:sz w:val="19"/>
                <w:szCs w:val="19"/>
              </w:rPr>
              <w:t xml:space="preserve"> </w:t>
            </w:r>
            <w:r w:rsidR="00F61E37">
              <w:rPr>
                <w:rFonts w:cs="Arial"/>
                <w:sz w:val="19"/>
                <w:szCs w:val="19"/>
              </w:rPr>
              <w:tab/>
            </w:r>
            <w:r w:rsidR="00DC6BC1" w:rsidRPr="00D95416">
              <w:rPr>
                <w:rFonts w:cs="Arial"/>
                <w:sz w:val="19"/>
                <w:szCs w:val="19"/>
              </w:rPr>
              <w:t>S</w:t>
            </w:r>
            <w:r w:rsidR="003A2CE9" w:rsidRPr="00D95416">
              <w:rPr>
                <w:rFonts w:cs="Arial"/>
                <w:sz w:val="19"/>
                <w:szCs w:val="19"/>
              </w:rPr>
              <w:t xml:space="preserve">elf-contained systems </w:t>
            </w:r>
            <w:r w:rsidR="00DC6BC1" w:rsidRPr="00D95416">
              <w:rPr>
                <w:rFonts w:cs="Arial"/>
                <w:sz w:val="19"/>
                <w:szCs w:val="19"/>
              </w:rPr>
              <w:t xml:space="preserve">are </w:t>
            </w:r>
            <w:r w:rsidR="003A2CE9" w:rsidRPr="00D95416">
              <w:rPr>
                <w:rFonts w:cs="Arial"/>
                <w:sz w:val="19"/>
                <w:szCs w:val="19"/>
              </w:rPr>
              <w:t>fully charged</w:t>
            </w:r>
          </w:p>
          <w:p w:rsidR="003A2CE9" w:rsidRPr="00D95416" w:rsidRDefault="005718EC" w:rsidP="00D95416">
            <w:pPr>
              <w:tabs>
                <w:tab w:val="left" w:pos="341"/>
              </w:tabs>
              <w:ind w:left="341" w:hanging="341"/>
              <w:rPr>
                <w:rFonts w:cs="Arial"/>
                <w:lang w:val="en"/>
              </w:rPr>
            </w:pPr>
            <w:sdt>
              <w:sdtPr>
                <w:rPr>
                  <w:rFonts w:cs="Arial"/>
                  <w:sz w:val="19"/>
                  <w:szCs w:val="19"/>
                </w:rPr>
                <w:id w:val="-112364796"/>
                <w14:checkbox>
                  <w14:checked w14:val="0"/>
                  <w14:checkedState w14:val="2612" w14:font="MS Gothic"/>
                  <w14:uncheckedState w14:val="2610" w14:font="MS Gothic"/>
                </w14:checkbox>
              </w:sdtPr>
              <w:sdtEndPr/>
              <w:sdtContent>
                <w:r w:rsidR="00F61E37" w:rsidRPr="00461888">
                  <w:rPr>
                    <w:rFonts w:ascii="Segoe UI Symbol" w:hAnsi="Segoe UI Symbol" w:cs="Segoe UI Symbol"/>
                    <w:sz w:val="19"/>
                    <w:szCs w:val="19"/>
                  </w:rPr>
                  <w:t>☐</w:t>
                </w:r>
              </w:sdtContent>
            </w:sdt>
            <w:r w:rsidR="00F61E37" w:rsidRPr="00461888">
              <w:rPr>
                <w:rFonts w:cs="Arial"/>
                <w:sz w:val="19"/>
                <w:szCs w:val="19"/>
              </w:rPr>
              <w:t xml:space="preserve"> </w:t>
            </w:r>
            <w:r w:rsidR="00F61E37">
              <w:rPr>
                <w:rFonts w:cs="Arial"/>
                <w:sz w:val="19"/>
                <w:szCs w:val="19"/>
              </w:rPr>
              <w:tab/>
            </w:r>
            <w:r w:rsidR="003A2CE9" w:rsidRPr="00D95416">
              <w:rPr>
                <w:rFonts w:cs="Arial"/>
                <w:sz w:val="19"/>
                <w:szCs w:val="19"/>
              </w:rPr>
              <w:t>Shelf</w:t>
            </w:r>
            <w:r w:rsidR="003A2CE9" w:rsidRPr="00D95416">
              <w:rPr>
                <w:rFonts w:cs="Arial"/>
                <w:sz w:val="19"/>
                <w:szCs w:val="19"/>
                <w:lang w:val="en-CA"/>
              </w:rPr>
              <w:t xml:space="preserve"> life of the solution not expired</w:t>
            </w:r>
          </w:p>
          <w:p w:rsidR="003A2CE9" w:rsidRPr="00D95416" w:rsidRDefault="003A2CE9" w:rsidP="00D95416">
            <w:pPr>
              <w:rPr>
                <w:rFonts w:asciiTheme="minorHAnsi" w:hAnsiTheme="minorHAnsi" w:cs="Arial"/>
                <w:b/>
                <w:i/>
                <w:lang w:val="en-CA"/>
              </w:rPr>
            </w:pPr>
            <w:r w:rsidRPr="00D95416">
              <w:rPr>
                <w:rFonts w:asciiTheme="minorHAnsi" w:hAnsiTheme="minorHAnsi" w:cs="Arial"/>
                <w:b/>
                <w:i/>
                <w:lang w:val="en-CA"/>
              </w:rPr>
              <w:t>Eyewash Bottles</w:t>
            </w:r>
          </w:p>
          <w:p w:rsidR="003A2CE9" w:rsidRPr="00D95416" w:rsidRDefault="005718EC" w:rsidP="00D95416">
            <w:pPr>
              <w:tabs>
                <w:tab w:val="left" w:pos="341"/>
              </w:tabs>
              <w:ind w:left="341" w:hanging="341"/>
              <w:rPr>
                <w:rFonts w:cs="Arial"/>
                <w:sz w:val="19"/>
                <w:szCs w:val="19"/>
              </w:rPr>
            </w:pPr>
            <w:sdt>
              <w:sdtPr>
                <w:rPr>
                  <w:rFonts w:cs="Arial"/>
                  <w:sz w:val="19"/>
                  <w:szCs w:val="19"/>
                </w:rPr>
                <w:id w:val="-1155131139"/>
                <w14:checkbox>
                  <w14:checked w14:val="0"/>
                  <w14:checkedState w14:val="2612" w14:font="MS Gothic"/>
                  <w14:uncheckedState w14:val="2610" w14:font="MS Gothic"/>
                </w14:checkbox>
              </w:sdtPr>
              <w:sdtEndPr/>
              <w:sdtContent>
                <w:r w:rsidR="00F61E37" w:rsidRPr="00461888">
                  <w:rPr>
                    <w:rFonts w:ascii="Segoe UI Symbol" w:hAnsi="Segoe UI Symbol" w:cs="Segoe UI Symbol"/>
                    <w:sz w:val="19"/>
                    <w:szCs w:val="19"/>
                  </w:rPr>
                  <w:t>☐</w:t>
                </w:r>
              </w:sdtContent>
            </w:sdt>
            <w:r w:rsidR="00F61E37" w:rsidRPr="00461888">
              <w:rPr>
                <w:rFonts w:cs="Arial"/>
                <w:sz w:val="19"/>
                <w:szCs w:val="19"/>
              </w:rPr>
              <w:t xml:space="preserve"> </w:t>
            </w:r>
            <w:r w:rsidR="00F61E37">
              <w:rPr>
                <w:rFonts w:cs="Arial"/>
                <w:sz w:val="19"/>
                <w:szCs w:val="19"/>
              </w:rPr>
              <w:tab/>
            </w:r>
            <w:r w:rsidR="003A2CE9" w:rsidRPr="00D95416">
              <w:rPr>
                <w:rFonts w:cs="Arial"/>
                <w:sz w:val="19"/>
                <w:szCs w:val="19"/>
              </w:rPr>
              <w:t>Supplement plumbed and self-contained stations</w:t>
            </w:r>
          </w:p>
          <w:p w:rsidR="003A2CE9" w:rsidRPr="00D95416" w:rsidRDefault="005718EC" w:rsidP="00D95416">
            <w:pPr>
              <w:tabs>
                <w:tab w:val="left" w:pos="341"/>
              </w:tabs>
              <w:ind w:left="341" w:hanging="341"/>
              <w:rPr>
                <w:rFonts w:cs="Arial"/>
                <w:sz w:val="19"/>
                <w:szCs w:val="19"/>
              </w:rPr>
            </w:pPr>
            <w:sdt>
              <w:sdtPr>
                <w:rPr>
                  <w:rFonts w:cs="Arial"/>
                  <w:sz w:val="19"/>
                  <w:szCs w:val="19"/>
                </w:rPr>
                <w:id w:val="-588229036"/>
                <w14:checkbox>
                  <w14:checked w14:val="0"/>
                  <w14:checkedState w14:val="2612" w14:font="MS Gothic"/>
                  <w14:uncheckedState w14:val="2610" w14:font="MS Gothic"/>
                </w14:checkbox>
              </w:sdtPr>
              <w:sdtEndPr/>
              <w:sdtContent>
                <w:r w:rsidR="00F61E37" w:rsidRPr="00461888">
                  <w:rPr>
                    <w:rFonts w:ascii="Segoe UI Symbol" w:hAnsi="Segoe UI Symbol" w:cs="Segoe UI Symbol"/>
                    <w:sz w:val="19"/>
                    <w:szCs w:val="19"/>
                  </w:rPr>
                  <w:t>☐</w:t>
                </w:r>
              </w:sdtContent>
            </w:sdt>
            <w:r w:rsidR="00F61E37" w:rsidRPr="00461888">
              <w:rPr>
                <w:rFonts w:cs="Arial"/>
                <w:sz w:val="19"/>
                <w:szCs w:val="19"/>
              </w:rPr>
              <w:t xml:space="preserve"> </w:t>
            </w:r>
            <w:r w:rsidR="00F61E37">
              <w:rPr>
                <w:rFonts w:cs="Arial"/>
                <w:sz w:val="19"/>
                <w:szCs w:val="19"/>
              </w:rPr>
              <w:tab/>
            </w:r>
            <w:r w:rsidR="003A2CE9" w:rsidRPr="00D95416">
              <w:rPr>
                <w:rFonts w:cs="Arial"/>
                <w:sz w:val="19"/>
                <w:szCs w:val="19"/>
              </w:rPr>
              <w:t>Expiry date of the fluid printed on the bottle</w:t>
            </w:r>
          </w:p>
          <w:p w:rsidR="003A2CE9" w:rsidRPr="00D95416" w:rsidRDefault="005718EC" w:rsidP="00D95416">
            <w:pPr>
              <w:tabs>
                <w:tab w:val="left" w:pos="341"/>
              </w:tabs>
              <w:ind w:left="341" w:hanging="341"/>
              <w:rPr>
                <w:rFonts w:cs="Arial"/>
                <w:lang w:val="en"/>
              </w:rPr>
            </w:pPr>
            <w:sdt>
              <w:sdtPr>
                <w:rPr>
                  <w:rFonts w:cs="Arial"/>
                  <w:sz w:val="19"/>
                  <w:szCs w:val="19"/>
                </w:rPr>
                <w:id w:val="499549774"/>
                <w14:checkbox>
                  <w14:checked w14:val="0"/>
                  <w14:checkedState w14:val="2612" w14:font="MS Gothic"/>
                  <w14:uncheckedState w14:val="2610" w14:font="MS Gothic"/>
                </w14:checkbox>
              </w:sdtPr>
              <w:sdtEndPr/>
              <w:sdtContent>
                <w:r w:rsidR="00F61E37" w:rsidRPr="00461888">
                  <w:rPr>
                    <w:rFonts w:ascii="Segoe UI Symbol" w:hAnsi="Segoe UI Symbol" w:cs="Segoe UI Symbol"/>
                    <w:sz w:val="19"/>
                    <w:szCs w:val="19"/>
                  </w:rPr>
                  <w:t>☐</w:t>
                </w:r>
              </w:sdtContent>
            </w:sdt>
            <w:r w:rsidR="00F61E37" w:rsidRPr="00461888">
              <w:rPr>
                <w:rFonts w:cs="Arial"/>
                <w:sz w:val="19"/>
                <w:szCs w:val="19"/>
              </w:rPr>
              <w:t xml:space="preserve"> </w:t>
            </w:r>
            <w:r w:rsidR="00F61E37">
              <w:rPr>
                <w:rFonts w:cs="Arial"/>
                <w:sz w:val="19"/>
                <w:szCs w:val="19"/>
              </w:rPr>
              <w:tab/>
            </w:r>
            <w:r w:rsidR="003A2CE9" w:rsidRPr="00D95416">
              <w:rPr>
                <w:rFonts w:cs="Arial"/>
                <w:sz w:val="19"/>
                <w:szCs w:val="19"/>
              </w:rPr>
              <w:t>Shelf life</w:t>
            </w:r>
            <w:r w:rsidR="003A2CE9" w:rsidRPr="00D95416">
              <w:rPr>
                <w:rFonts w:cs="Arial"/>
                <w:sz w:val="19"/>
                <w:szCs w:val="19"/>
                <w:lang w:val="en-CA"/>
              </w:rPr>
              <w:t xml:space="preserve"> of the solution not expired</w:t>
            </w:r>
          </w:p>
        </w:tc>
      </w:tr>
    </w:tbl>
    <w:p w:rsidR="00DC7741" w:rsidRDefault="00DC7741" w:rsidP="00DC7741">
      <w:pPr>
        <w:rPr>
          <w:lang w:eastAsia="en-CA"/>
        </w:rPr>
      </w:pPr>
    </w:p>
    <w:p w:rsidR="00CB430A" w:rsidRDefault="00CB430A">
      <w:pPr>
        <w:spacing w:after="200" w:line="276" w:lineRule="auto"/>
        <w:rPr>
          <w:lang w:eastAsia="en-CA"/>
        </w:rPr>
      </w:pPr>
      <w:r>
        <w:rPr>
          <w:lang w:eastAsia="en-CA"/>
        </w:rPr>
        <w:br w:type="page"/>
      </w:r>
    </w:p>
    <w:p w:rsidR="00CB430A" w:rsidRDefault="00CB430A" w:rsidP="00CB430A">
      <w:pPr>
        <w:pStyle w:val="Heading2"/>
        <w:rPr>
          <w:lang w:eastAsia="en-CA"/>
        </w:rPr>
      </w:pPr>
      <w:bookmarkStart w:id="23" w:name="_Toc533078040"/>
      <w:r w:rsidRPr="00F57649">
        <w:rPr>
          <w:lang w:eastAsia="en-CA"/>
        </w:rPr>
        <w:t xml:space="preserve">Quick Reference Card </w:t>
      </w:r>
      <w:r>
        <w:rPr>
          <w:lang w:eastAsia="en-CA"/>
        </w:rPr>
        <w:t>–</w:t>
      </w:r>
      <w:r w:rsidRPr="00F57649">
        <w:rPr>
          <w:lang w:eastAsia="en-CA"/>
        </w:rPr>
        <w:t xml:space="preserve"> </w:t>
      </w:r>
      <w:r>
        <w:rPr>
          <w:lang w:eastAsia="en-CA"/>
        </w:rPr>
        <w:t>Outdoor</w:t>
      </w:r>
      <w:bookmarkEnd w:id="23"/>
      <w:r>
        <w:rPr>
          <w:lang w:eastAsia="en-CA"/>
        </w:rPr>
        <w:t xml:space="preserve"> </w:t>
      </w:r>
    </w:p>
    <w:p w:rsidR="00CB430A" w:rsidRPr="009C11C6" w:rsidRDefault="00CB430A" w:rsidP="00CB430A">
      <w:pPr>
        <w:rPr>
          <w:lang w:eastAsia="en-CA"/>
        </w:rPr>
      </w:pPr>
    </w:p>
    <w:tbl>
      <w:tblPr>
        <w:tblW w:w="1089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01"/>
        <w:gridCol w:w="5489"/>
      </w:tblGrid>
      <w:tr w:rsidR="00CB430A" w:rsidRPr="00AC4BBA" w:rsidTr="000334B6">
        <w:trPr>
          <w:trHeight w:val="288"/>
        </w:trPr>
        <w:tc>
          <w:tcPr>
            <w:tcW w:w="5401" w:type="dxa"/>
            <w:shd w:val="clear" w:color="auto" w:fill="2A6B99"/>
            <w:vAlign w:val="center"/>
          </w:tcPr>
          <w:p w:rsidR="00CB430A" w:rsidRPr="001A3598" w:rsidRDefault="00CB430A" w:rsidP="008006C5">
            <w:pPr>
              <w:rPr>
                <w:rFonts w:cs="Arial"/>
                <w:sz w:val="19"/>
                <w:szCs w:val="19"/>
                <w:lang w:val="en-CA"/>
              </w:rPr>
            </w:pPr>
            <w:r w:rsidRPr="00CB430A">
              <w:rPr>
                <w:rFonts w:cs="Arial"/>
                <w:b/>
                <w:color w:val="FFFFFF" w:themeColor="background1"/>
                <w:lang w:val="en-CA"/>
              </w:rPr>
              <w:t>Parking Lot</w:t>
            </w:r>
            <w:r w:rsidR="005F77B7">
              <w:rPr>
                <w:rFonts w:cs="Arial"/>
                <w:b/>
                <w:color w:val="FFFFFF" w:themeColor="background1"/>
                <w:lang w:val="en-CA"/>
              </w:rPr>
              <w:t xml:space="preserve"> and </w:t>
            </w:r>
            <w:r w:rsidR="008006C5">
              <w:rPr>
                <w:rFonts w:cs="Arial"/>
                <w:b/>
                <w:color w:val="FFFFFF" w:themeColor="background1"/>
                <w:lang w:val="en-CA"/>
              </w:rPr>
              <w:t>W</w:t>
            </w:r>
            <w:r w:rsidR="005F77B7">
              <w:rPr>
                <w:rFonts w:cs="Arial"/>
                <w:b/>
                <w:color w:val="FFFFFF" w:themeColor="background1"/>
                <w:lang w:val="en-CA"/>
              </w:rPr>
              <w:t>alkways</w:t>
            </w:r>
          </w:p>
        </w:tc>
        <w:tc>
          <w:tcPr>
            <w:tcW w:w="5489" w:type="dxa"/>
            <w:shd w:val="clear" w:color="auto" w:fill="2A6B99"/>
            <w:vAlign w:val="center"/>
          </w:tcPr>
          <w:p w:rsidR="00CB430A" w:rsidRPr="00235764" w:rsidRDefault="00BB7A1B" w:rsidP="000B70C8">
            <w:pPr>
              <w:rPr>
                <w:rFonts w:cs="Arial"/>
                <w:color w:val="FFFFFF" w:themeColor="background1"/>
                <w:sz w:val="19"/>
                <w:szCs w:val="19"/>
                <w:lang w:val="en-CA"/>
              </w:rPr>
            </w:pPr>
            <w:r w:rsidRPr="00353DA4">
              <w:rPr>
                <w:rFonts w:cs="Arial"/>
                <w:b/>
                <w:bCs/>
                <w:color w:val="FFFFFF" w:themeColor="background1"/>
                <w:sz w:val="19"/>
                <w:szCs w:val="19"/>
                <w:lang w:val="en-CA"/>
              </w:rPr>
              <w:t>Loading Areas</w:t>
            </w:r>
          </w:p>
        </w:tc>
      </w:tr>
      <w:tr w:rsidR="00CB430A" w:rsidRPr="00BB7A1B" w:rsidTr="000B70C8">
        <w:trPr>
          <w:trHeight w:val="1403"/>
        </w:trPr>
        <w:tc>
          <w:tcPr>
            <w:tcW w:w="5401" w:type="dxa"/>
            <w:shd w:val="clear" w:color="auto" w:fill="auto"/>
          </w:tcPr>
          <w:p w:rsidR="002156E8" w:rsidRPr="00EC3A7F" w:rsidRDefault="005718EC" w:rsidP="00EC3A7F">
            <w:pPr>
              <w:tabs>
                <w:tab w:val="left" w:pos="341"/>
              </w:tabs>
              <w:ind w:left="341" w:hanging="341"/>
              <w:rPr>
                <w:rFonts w:cs="Arial"/>
                <w:sz w:val="19"/>
                <w:szCs w:val="19"/>
              </w:rPr>
            </w:pPr>
            <w:sdt>
              <w:sdtPr>
                <w:rPr>
                  <w:rFonts w:cs="Arial"/>
                  <w:sz w:val="19"/>
                  <w:szCs w:val="19"/>
                </w:rPr>
                <w:id w:val="-699772705"/>
                <w14:checkbox>
                  <w14:checked w14:val="0"/>
                  <w14:checkedState w14:val="2612" w14:font="MS Gothic"/>
                  <w14:uncheckedState w14:val="2610" w14:font="MS Gothic"/>
                </w14:checkbox>
              </w:sdtPr>
              <w:sdtEndPr/>
              <w:sdtContent>
                <w:r w:rsidR="00EC3A7F" w:rsidRPr="00461888">
                  <w:rPr>
                    <w:rFonts w:ascii="Segoe UI Symbol" w:hAnsi="Segoe UI Symbol" w:cs="Segoe UI Symbol"/>
                    <w:sz w:val="19"/>
                    <w:szCs w:val="19"/>
                  </w:rPr>
                  <w:t>☐</w:t>
                </w:r>
              </w:sdtContent>
            </w:sdt>
            <w:r w:rsidR="00EC3A7F" w:rsidRPr="00461888">
              <w:rPr>
                <w:rFonts w:cs="Arial"/>
                <w:sz w:val="19"/>
                <w:szCs w:val="19"/>
              </w:rPr>
              <w:t xml:space="preserve"> </w:t>
            </w:r>
            <w:r w:rsidR="00EC3A7F">
              <w:rPr>
                <w:rFonts w:cs="Arial"/>
                <w:sz w:val="19"/>
                <w:szCs w:val="19"/>
              </w:rPr>
              <w:tab/>
            </w:r>
            <w:r w:rsidR="002156E8" w:rsidRPr="00EC3A7F">
              <w:rPr>
                <w:sz w:val="19"/>
                <w:szCs w:val="19"/>
                <w:lang w:val="en"/>
              </w:rPr>
              <w:t xml:space="preserve">Free </w:t>
            </w:r>
            <w:r w:rsidR="002156E8" w:rsidRPr="00EC3A7F">
              <w:rPr>
                <w:rFonts w:cs="Arial"/>
                <w:sz w:val="19"/>
                <w:szCs w:val="19"/>
              </w:rPr>
              <w:t>from tr</w:t>
            </w:r>
            <w:r w:rsidR="008F00D4" w:rsidRPr="00EC3A7F">
              <w:rPr>
                <w:rFonts w:cs="Arial"/>
                <w:sz w:val="19"/>
                <w:szCs w:val="19"/>
              </w:rPr>
              <w:t>ip</w:t>
            </w:r>
            <w:r w:rsidR="00D37A78" w:rsidRPr="00EC3A7F">
              <w:rPr>
                <w:rFonts w:cs="Arial"/>
                <w:sz w:val="19"/>
                <w:szCs w:val="19"/>
              </w:rPr>
              <w:t>ping</w:t>
            </w:r>
            <w:r w:rsidR="003871C4" w:rsidRPr="00EC3A7F">
              <w:rPr>
                <w:rFonts w:cs="Arial"/>
                <w:sz w:val="19"/>
                <w:szCs w:val="19"/>
              </w:rPr>
              <w:t xml:space="preserve"> hazards (e.g.</w:t>
            </w:r>
            <w:r w:rsidR="008F00D4" w:rsidRPr="00EC3A7F">
              <w:rPr>
                <w:rFonts w:cs="Arial"/>
                <w:sz w:val="19"/>
                <w:szCs w:val="19"/>
              </w:rPr>
              <w:t xml:space="preserve"> no pot holes)</w:t>
            </w:r>
          </w:p>
          <w:p w:rsidR="002156E8" w:rsidRPr="00EC3A7F" w:rsidRDefault="005718EC" w:rsidP="00EC3A7F">
            <w:pPr>
              <w:tabs>
                <w:tab w:val="left" w:pos="341"/>
              </w:tabs>
              <w:ind w:left="341" w:hanging="341"/>
              <w:rPr>
                <w:rFonts w:cs="Arial"/>
                <w:sz w:val="19"/>
                <w:szCs w:val="19"/>
              </w:rPr>
            </w:pPr>
            <w:sdt>
              <w:sdtPr>
                <w:rPr>
                  <w:rFonts w:cs="Arial"/>
                  <w:sz w:val="19"/>
                  <w:szCs w:val="19"/>
                </w:rPr>
                <w:id w:val="-964804933"/>
                <w14:checkbox>
                  <w14:checked w14:val="0"/>
                  <w14:checkedState w14:val="2612" w14:font="MS Gothic"/>
                  <w14:uncheckedState w14:val="2610" w14:font="MS Gothic"/>
                </w14:checkbox>
              </w:sdtPr>
              <w:sdtEndPr/>
              <w:sdtContent>
                <w:r w:rsidR="00EC3A7F" w:rsidRPr="00EC3A7F">
                  <w:rPr>
                    <w:rFonts w:ascii="Segoe UI Symbol" w:hAnsi="Segoe UI Symbol" w:cs="Segoe UI Symbol"/>
                    <w:sz w:val="19"/>
                    <w:szCs w:val="19"/>
                  </w:rPr>
                  <w:t>☐</w:t>
                </w:r>
              </w:sdtContent>
            </w:sdt>
            <w:r w:rsidR="00EC3A7F" w:rsidRPr="00461888">
              <w:rPr>
                <w:rFonts w:cs="Arial"/>
                <w:sz w:val="19"/>
                <w:szCs w:val="19"/>
              </w:rPr>
              <w:t xml:space="preserve"> </w:t>
            </w:r>
            <w:r w:rsidR="00EC3A7F">
              <w:rPr>
                <w:rFonts w:cs="Arial"/>
                <w:sz w:val="19"/>
                <w:szCs w:val="19"/>
              </w:rPr>
              <w:tab/>
            </w:r>
            <w:r w:rsidR="00404961" w:rsidRPr="00EC3A7F">
              <w:rPr>
                <w:rFonts w:cs="Arial"/>
                <w:sz w:val="19"/>
                <w:szCs w:val="19"/>
              </w:rPr>
              <w:t>F</w:t>
            </w:r>
            <w:r w:rsidR="002156E8" w:rsidRPr="00EC3A7F">
              <w:rPr>
                <w:rFonts w:cs="Arial"/>
                <w:sz w:val="19"/>
                <w:szCs w:val="19"/>
              </w:rPr>
              <w:t>ree of debris</w:t>
            </w:r>
          </w:p>
          <w:p w:rsidR="002156E8" w:rsidRPr="00EC3A7F" w:rsidRDefault="005718EC" w:rsidP="00EC3A7F">
            <w:pPr>
              <w:tabs>
                <w:tab w:val="left" w:pos="341"/>
              </w:tabs>
              <w:ind w:left="341" w:hanging="341"/>
              <w:rPr>
                <w:rFonts w:cs="Arial"/>
                <w:sz w:val="19"/>
                <w:szCs w:val="19"/>
              </w:rPr>
            </w:pPr>
            <w:sdt>
              <w:sdtPr>
                <w:rPr>
                  <w:rFonts w:cs="Arial"/>
                  <w:sz w:val="19"/>
                  <w:szCs w:val="19"/>
                </w:rPr>
                <w:id w:val="-849491651"/>
                <w14:checkbox>
                  <w14:checked w14:val="0"/>
                  <w14:checkedState w14:val="2612" w14:font="MS Gothic"/>
                  <w14:uncheckedState w14:val="2610" w14:font="MS Gothic"/>
                </w14:checkbox>
              </w:sdtPr>
              <w:sdtEndPr/>
              <w:sdtContent>
                <w:r w:rsidR="00EC3A7F" w:rsidRPr="00EC3A7F">
                  <w:rPr>
                    <w:rFonts w:ascii="Segoe UI Symbol" w:hAnsi="Segoe UI Symbol" w:cs="Segoe UI Symbol"/>
                    <w:sz w:val="19"/>
                    <w:szCs w:val="19"/>
                  </w:rPr>
                  <w:t>☐</w:t>
                </w:r>
              </w:sdtContent>
            </w:sdt>
            <w:r w:rsidR="00EC3A7F" w:rsidRPr="00461888">
              <w:rPr>
                <w:rFonts w:cs="Arial"/>
                <w:sz w:val="19"/>
                <w:szCs w:val="19"/>
              </w:rPr>
              <w:t xml:space="preserve"> </w:t>
            </w:r>
            <w:r w:rsidR="00EC3A7F">
              <w:rPr>
                <w:rFonts w:cs="Arial"/>
                <w:sz w:val="19"/>
                <w:szCs w:val="19"/>
              </w:rPr>
              <w:tab/>
            </w:r>
            <w:r w:rsidR="002156E8" w:rsidRPr="00EC3A7F">
              <w:rPr>
                <w:rFonts w:cs="Arial"/>
                <w:sz w:val="19"/>
                <w:szCs w:val="19"/>
              </w:rPr>
              <w:t xml:space="preserve">Signs posted in good condition </w:t>
            </w:r>
            <w:r w:rsidR="00F53ED6" w:rsidRPr="00EC3A7F">
              <w:rPr>
                <w:rFonts w:cs="Arial"/>
                <w:sz w:val="19"/>
                <w:szCs w:val="19"/>
              </w:rPr>
              <w:t>(e.g.</w:t>
            </w:r>
            <w:r w:rsidR="002156E8" w:rsidRPr="00EC3A7F">
              <w:rPr>
                <w:rFonts w:cs="Arial"/>
                <w:sz w:val="19"/>
                <w:szCs w:val="19"/>
              </w:rPr>
              <w:t xml:space="preserve"> n</w:t>
            </w:r>
            <w:r w:rsidR="009747A4" w:rsidRPr="00EC3A7F">
              <w:rPr>
                <w:rFonts w:cs="Arial"/>
                <w:sz w:val="19"/>
                <w:szCs w:val="19"/>
              </w:rPr>
              <w:t>o parking in fire routes)</w:t>
            </w:r>
          </w:p>
          <w:p w:rsidR="002156E8" w:rsidRPr="00EC3A7F" w:rsidRDefault="005718EC" w:rsidP="00EC3A7F">
            <w:pPr>
              <w:tabs>
                <w:tab w:val="left" w:pos="341"/>
              </w:tabs>
              <w:ind w:left="341" w:hanging="341"/>
              <w:rPr>
                <w:sz w:val="19"/>
                <w:szCs w:val="19"/>
                <w:lang w:val="en"/>
              </w:rPr>
            </w:pPr>
            <w:sdt>
              <w:sdtPr>
                <w:rPr>
                  <w:rFonts w:cs="Arial"/>
                  <w:sz w:val="19"/>
                  <w:szCs w:val="19"/>
                </w:rPr>
                <w:id w:val="-1774008215"/>
                <w14:checkbox>
                  <w14:checked w14:val="0"/>
                  <w14:checkedState w14:val="2612" w14:font="MS Gothic"/>
                  <w14:uncheckedState w14:val="2610" w14:font="MS Gothic"/>
                </w14:checkbox>
              </w:sdtPr>
              <w:sdtEndPr/>
              <w:sdtContent>
                <w:r w:rsidR="00EC3A7F" w:rsidRPr="00EC3A7F">
                  <w:rPr>
                    <w:rFonts w:ascii="Segoe UI Symbol" w:hAnsi="Segoe UI Symbol" w:cs="Segoe UI Symbol"/>
                    <w:sz w:val="19"/>
                    <w:szCs w:val="19"/>
                  </w:rPr>
                  <w:t>☐</w:t>
                </w:r>
              </w:sdtContent>
            </w:sdt>
            <w:r w:rsidR="00EC3A7F" w:rsidRPr="00461888">
              <w:rPr>
                <w:rFonts w:cs="Arial"/>
                <w:sz w:val="19"/>
                <w:szCs w:val="19"/>
              </w:rPr>
              <w:t xml:space="preserve"> </w:t>
            </w:r>
            <w:r w:rsidR="00EC3A7F">
              <w:rPr>
                <w:rFonts w:cs="Arial"/>
                <w:sz w:val="19"/>
                <w:szCs w:val="19"/>
              </w:rPr>
              <w:tab/>
            </w:r>
            <w:r w:rsidR="001C09BA" w:rsidRPr="00EC3A7F">
              <w:rPr>
                <w:rFonts w:cs="Arial"/>
                <w:sz w:val="19"/>
                <w:szCs w:val="19"/>
              </w:rPr>
              <w:t>L</w:t>
            </w:r>
            <w:r w:rsidR="002156E8" w:rsidRPr="00EC3A7F">
              <w:rPr>
                <w:rFonts w:cs="Arial"/>
                <w:sz w:val="19"/>
                <w:szCs w:val="19"/>
              </w:rPr>
              <w:t>ighting adequ</w:t>
            </w:r>
            <w:r w:rsidR="002156E8" w:rsidRPr="00EC3A7F">
              <w:rPr>
                <w:sz w:val="19"/>
                <w:szCs w:val="19"/>
                <w:lang w:val="en"/>
              </w:rPr>
              <w:t>ate</w:t>
            </w:r>
            <w:r w:rsidR="005F77B7" w:rsidRPr="00EC3A7F">
              <w:rPr>
                <w:sz w:val="19"/>
                <w:szCs w:val="19"/>
                <w:lang w:val="en"/>
              </w:rPr>
              <w:t xml:space="preserve"> </w:t>
            </w:r>
            <w:r w:rsidR="002156E8" w:rsidRPr="00EC3A7F">
              <w:rPr>
                <w:sz w:val="19"/>
                <w:szCs w:val="19"/>
                <w:lang w:val="en"/>
              </w:rPr>
              <w:t>at night</w:t>
            </w:r>
          </w:p>
        </w:tc>
        <w:tc>
          <w:tcPr>
            <w:tcW w:w="5489" w:type="dxa"/>
            <w:shd w:val="clear" w:color="auto" w:fill="auto"/>
          </w:tcPr>
          <w:p w:rsidR="00BB7A1B" w:rsidRPr="00EC3A7F" w:rsidRDefault="005718EC" w:rsidP="00EC3A7F">
            <w:pPr>
              <w:tabs>
                <w:tab w:val="left" w:pos="341"/>
              </w:tabs>
              <w:ind w:left="341" w:hanging="341"/>
              <w:rPr>
                <w:rFonts w:cs="Arial"/>
                <w:sz w:val="19"/>
                <w:szCs w:val="19"/>
              </w:rPr>
            </w:pPr>
            <w:sdt>
              <w:sdtPr>
                <w:rPr>
                  <w:rFonts w:cs="Arial"/>
                  <w:sz w:val="19"/>
                  <w:szCs w:val="19"/>
                </w:rPr>
                <w:id w:val="1304119490"/>
                <w14:checkbox>
                  <w14:checked w14:val="0"/>
                  <w14:checkedState w14:val="2612" w14:font="MS Gothic"/>
                  <w14:uncheckedState w14:val="2610" w14:font="MS Gothic"/>
                </w14:checkbox>
              </w:sdtPr>
              <w:sdtEndPr/>
              <w:sdtContent>
                <w:r w:rsidR="00EC3A7F" w:rsidRPr="00461888">
                  <w:rPr>
                    <w:rFonts w:ascii="Segoe UI Symbol" w:hAnsi="Segoe UI Symbol" w:cs="Segoe UI Symbol"/>
                    <w:sz w:val="19"/>
                    <w:szCs w:val="19"/>
                  </w:rPr>
                  <w:t>☐</w:t>
                </w:r>
              </w:sdtContent>
            </w:sdt>
            <w:r w:rsidR="00EC3A7F" w:rsidRPr="00461888">
              <w:rPr>
                <w:rFonts w:cs="Arial"/>
                <w:sz w:val="19"/>
                <w:szCs w:val="19"/>
              </w:rPr>
              <w:t xml:space="preserve"> </w:t>
            </w:r>
            <w:r w:rsidR="00EC3A7F">
              <w:rPr>
                <w:rFonts w:cs="Arial"/>
                <w:sz w:val="19"/>
                <w:szCs w:val="19"/>
              </w:rPr>
              <w:tab/>
            </w:r>
            <w:r w:rsidR="00617A10" w:rsidRPr="00EC3A7F">
              <w:rPr>
                <w:rFonts w:cs="Arial"/>
                <w:sz w:val="19"/>
                <w:szCs w:val="19"/>
              </w:rPr>
              <w:t>F</w:t>
            </w:r>
            <w:r w:rsidR="00BB7A1B" w:rsidRPr="00EC3A7F">
              <w:rPr>
                <w:rFonts w:cs="Arial"/>
                <w:sz w:val="19"/>
                <w:szCs w:val="19"/>
              </w:rPr>
              <w:t>ree</w:t>
            </w:r>
            <w:r w:rsidR="00BB7A1B" w:rsidRPr="00EC3A7F">
              <w:rPr>
                <w:sz w:val="19"/>
                <w:szCs w:val="19"/>
                <w:lang w:val="en"/>
              </w:rPr>
              <w:t xml:space="preserve"> </w:t>
            </w:r>
            <w:r w:rsidR="00BB7A1B" w:rsidRPr="00EC3A7F">
              <w:rPr>
                <w:rFonts w:cs="Arial"/>
                <w:sz w:val="19"/>
                <w:szCs w:val="19"/>
              </w:rPr>
              <w:t>of obstructions or debris</w:t>
            </w:r>
          </w:p>
          <w:p w:rsidR="00BB7A1B" w:rsidRPr="00EC3A7F" w:rsidRDefault="005718EC" w:rsidP="00EC3A7F">
            <w:pPr>
              <w:tabs>
                <w:tab w:val="left" w:pos="341"/>
              </w:tabs>
              <w:ind w:left="341" w:hanging="341"/>
              <w:rPr>
                <w:rFonts w:cs="Arial"/>
                <w:sz w:val="19"/>
                <w:szCs w:val="19"/>
              </w:rPr>
            </w:pPr>
            <w:sdt>
              <w:sdtPr>
                <w:rPr>
                  <w:rFonts w:cs="Arial"/>
                  <w:sz w:val="19"/>
                  <w:szCs w:val="19"/>
                </w:rPr>
                <w:id w:val="2088803402"/>
                <w14:checkbox>
                  <w14:checked w14:val="0"/>
                  <w14:checkedState w14:val="2612" w14:font="MS Gothic"/>
                  <w14:uncheckedState w14:val="2610" w14:font="MS Gothic"/>
                </w14:checkbox>
              </w:sdtPr>
              <w:sdtEndPr/>
              <w:sdtContent>
                <w:r w:rsidR="00EC3A7F" w:rsidRPr="00461888">
                  <w:rPr>
                    <w:rFonts w:ascii="Segoe UI Symbol" w:hAnsi="Segoe UI Symbol" w:cs="Segoe UI Symbol"/>
                    <w:sz w:val="19"/>
                    <w:szCs w:val="19"/>
                  </w:rPr>
                  <w:t>☐</w:t>
                </w:r>
              </w:sdtContent>
            </w:sdt>
            <w:r w:rsidR="00EC3A7F" w:rsidRPr="00461888">
              <w:rPr>
                <w:rFonts w:cs="Arial"/>
                <w:sz w:val="19"/>
                <w:szCs w:val="19"/>
              </w:rPr>
              <w:t xml:space="preserve"> </w:t>
            </w:r>
            <w:r w:rsidR="00EC3A7F">
              <w:rPr>
                <w:rFonts w:cs="Arial"/>
                <w:sz w:val="19"/>
                <w:szCs w:val="19"/>
              </w:rPr>
              <w:tab/>
            </w:r>
            <w:r w:rsidR="00BB7A1B" w:rsidRPr="00EC3A7F">
              <w:rPr>
                <w:rFonts w:cs="Arial"/>
                <w:sz w:val="19"/>
                <w:szCs w:val="19"/>
              </w:rPr>
              <w:t>Lifting devices, racking systems, etc. in good condition</w:t>
            </w:r>
          </w:p>
          <w:p w:rsidR="002156E8" w:rsidRPr="00EC3A7F" w:rsidRDefault="005718EC" w:rsidP="00EC3A7F">
            <w:pPr>
              <w:tabs>
                <w:tab w:val="left" w:pos="341"/>
              </w:tabs>
              <w:ind w:left="341" w:hanging="341"/>
              <w:rPr>
                <w:sz w:val="19"/>
                <w:szCs w:val="19"/>
                <w:lang w:val="en"/>
              </w:rPr>
            </w:pPr>
            <w:sdt>
              <w:sdtPr>
                <w:rPr>
                  <w:rFonts w:cs="Arial"/>
                  <w:sz w:val="19"/>
                  <w:szCs w:val="19"/>
                </w:rPr>
                <w:id w:val="379444265"/>
                <w14:checkbox>
                  <w14:checked w14:val="0"/>
                  <w14:checkedState w14:val="2612" w14:font="MS Gothic"/>
                  <w14:uncheckedState w14:val="2610" w14:font="MS Gothic"/>
                </w14:checkbox>
              </w:sdtPr>
              <w:sdtEndPr/>
              <w:sdtContent>
                <w:r w:rsidR="00EC3A7F" w:rsidRPr="00EC3A7F">
                  <w:rPr>
                    <w:rFonts w:ascii="Segoe UI Symbol" w:hAnsi="Segoe UI Symbol" w:cs="Segoe UI Symbol"/>
                    <w:sz w:val="19"/>
                    <w:szCs w:val="19"/>
                  </w:rPr>
                  <w:t>☐</w:t>
                </w:r>
              </w:sdtContent>
            </w:sdt>
            <w:r w:rsidR="00EC3A7F" w:rsidRPr="00461888">
              <w:rPr>
                <w:rFonts w:cs="Arial"/>
                <w:sz w:val="19"/>
                <w:szCs w:val="19"/>
              </w:rPr>
              <w:t xml:space="preserve"> </w:t>
            </w:r>
            <w:r w:rsidR="00EC3A7F">
              <w:rPr>
                <w:rFonts w:cs="Arial"/>
                <w:sz w:val="19"/>
                <w:szCs w:val="19"/>
              </w:rPr>
              <w:tab/>
            </w:r>
            <w:r w:rsidR="00BB7A1B" w:rsidRPr="00EC3A7F">
              <w:rPr>
                <w:rFonts w:cs="Arial"/>
                <w:sz w:val="19"/>
                <w:szCs w:val="19"/>
              </w:rPr>
              <w:t>Pedestrian</w:t>
            </w:r>
            <w:r w:rsidR="00BB7A1B" w:rsidRPr="00EC3A7F">
              <w:rPr>
                <w:sz w:val="19"/>
                <w:szCs w:val="19"/>
                <w:lang w:val="en"/>
              </w:rPr>
              <w:t xml:space="preserve"> walkways clearly marked, if required</w:t>
            </w:r>
          </w:p>
        </w:tc>
      </w:tr>
      <w:tr w:rsidR="00CB430A" w:rsidRPr="005C4899" w:rsidTr="000334B6">
        <w:trPr>
          <w:trHeight w:val="288"/>
        </w:trPr>
        <w:tc>
          <w:tcPr>
            <w:tcW w:w="5401" w:type="dxa"/>
            <w:shd w:val="clear" w:color="auto" w:fill="2A6B99"/>
            <w:vAlign w:val="center"/>
          </w:tcPr>
          <w:p w:rsidR="00CB430A" w:rsidRPr="001A3598" w:rsidRDefault="00BB7A1B" w:rsidP="000B70C8">
            <w:pPr>
              <w:rPr>
                <w:rFonts w:cs="Arial"/>
                <w:sz w:val="19"/>
                <w:szCs w:val="19"/>
                <w:lang w:val="en-CA"/>
              </w:rPr>
            </w:pPr>
            <w:r w:rsidRPr="00235764">
              <w:rPr>
                <w:rFonts w:cs="Arial"/>
                <w:b/>
                <w:bCs/>
                <w:color w:val="FFFFFF" w:themeColor="background1"/>
                <w:sz w:val="19"/>
                <w:szCs w:val="19"/>
                <w:lang w:val="en-CA"/>
              </w:rPr>
              <w:t>Around the Building</w:t>
            </w:r>
          </w:p>
        </w:tc>
        <w:tc>
          <w:tcPr>
            <w:tcW w:w="5489" w:type="dxa"/>
            <w:shd w:val="clear" w:color="auto" w:fill="2A6B99"/>
            <w:vAlign w:val="center"/>
          </w:tcPr>
          <w:p w:rsidR="00CB430A" w:rsidRPr="005C4899" w:rsidRDefault="002D6AE4" w:rsidP="009862C2">
            <w:pPr>
              <w:rPr>
                <w:rFonts w:cs="Arial"/>
                <w:lang w:val="en"/>
              </w:rPr>
            </w:pPr>
            <w:r w:rsidRPr="009862C2">
              <w:rPr>
                <w:rFonts w:cs="Arial"/>
                <w:b/>
                <w:color w:val="FFFFFF" w:themeColor="background1"/>
                <w:lang w:val="en-CA"/>
              </w:rPr>
              <w:t>Storage Shed</w:t>
            </w:r>
          </w:p>
        </w:tc>
      </w:tr>
      <w:tr w:rsidR="00CB430A" w:rsidRPr="005C4899" w:rsidTr="000B70C8">
        <w:trPr>
          <w:trHeight w:val="1961"/>
        </w:trPr>
        <w:tc>
          <w:tcPr>
            <w:tcW w:w="5401" w:type="dxa"/>
            <w:shd w:val="clear" w:color="auto" w:fill="auto"/>
          </w:tcPr>
          <w:p w:rsidR="00BB7A1B" w:rsidRPr="00EC3A7F" w:rsidRDefault="005718EC" w:rsidP="00EC3A7F">
            <w:pPr>
              <w:tabs>
                <w:tab w:val="left" w:pos="341"/>
              </w:tabs>
              <w:ind w:left="341" w:hanging="341"/>
              <w:rPr>
                <w:rFonts w:cs="Arial"/>
                <w:sz w:val="19"/>
                <w:szCs w:val="19"/>
              </w:rPr>
            </w:pPr>
            <w:sdt>
              <w:sdtPr>
                <w:rPr>
                  <w:rFonts w:cs="Arial"/>
                  <w:sz w:val="19"/>
                  <w:szCs w:val="19"/>
                </w:rPr>
                <w:id w:val="-572577009"/>
                <w14:checkbox>
                  <w14:checked w14:val="0"/>
                  <w14:checkedState w14:val="2612" w14:font="MS Gothic"/>
                  <w14:uncheckedState w14:val="2610" w14:font="MS Gothic"/>
                </w14:checkbox>
              </w:sdtPr>
              <w:sdtEndPr/>
              <w:sdtContent>
                <w:r w:rsidR="00EC3A7F" w:rsidRPr="00461888">
                  <w:rPr>
                    <w:rFonts w:ascii="Segoe UI Symbol" w:hAnsi="Segoe UI Symbol" w:cs="Segoe UI Symbol"/>
                    <w:sz w:val="19"/>
                    <w:szCs w:val="19"/>
                  </w:rPr>
                  <w:t>☐</w:t>
                </w:r>
              </w:sdtContent>
            </w:sdt>
            <w:r w:rsidR="00EC3A7F" w:rsidRPr="00461888">
              <w:rPr>
                <w:rFonts w:cs="Arial"/>
                <w:sz w:val="19"/>
                <w:szCs w:val="19"/>
              </w:rPr>
              <w:t xml:space="preserve"> </w:t>
            </w:r>
            <w:r w:rsidR="00EC3A7F">
              <w:rPr>
                <w:rFonts w:cs="Arial"/>
                <w:sz w:val="19"/>
                <w:szCs w:val="19"/>
              </w:rPr>
              <w:tab/>
            </w:r>
            <w:r w:rsidR="00BB7A1B" w:rsidRPr="00EC3A7F">
              <w:rPr>
                <w:sz w:val="19"/>
                <w:szCs w:val="19"/>
                <w:lang w:val="en"/>
              </w:rPr>
              <w:t xml:space="preserve">Waste </w:t>
            </w:r>
            <w:r w:rsidR="003963BE" w:rsidRPr="00EC3A7F">
              <w:rPr>
                <w:sz w:val="19"/>
                <w:szCs w:val="19"/>
                <w:lang w:val="en"/>
              </w:rPr>
              <w:t>is</w:t>
            </w:r>
            <w:r w:rsidR="00BB7A1B" w:rsidRPr="00EC3A7F">
              <w:rPr>
                <w:sz w:val="19"/>
                <w:szCs w:val="19"/>
                <w:lang w:val="en"/>
              </w:rPr>
              <w:t xml:space="preserve"> </w:t>
            </w:r>
            <w:r w:rsidR="00BB7A1B" w:rsidRPr="00EC3A7F">
              <w:rPr>
                <w:rFonts w:cs="Arial"/>
                <w:sz w:val="19"/>
                <w:szCs w:val="19"/>
              </w:rPr>
              <w:t>stored in appropriate waste or recycling storage areas</w:t>
            </w:r>
          </w:p>
          <w:p w:rsidR="00BB7A1B" w:rsidRPr="00EC3A7F" w:rsidRDefault="005718EC" w:rsidP="00EC3A7F">
            <w:pPr>
              <w:tabs>
                <w:tab w:val="left" w:pos="341"/>
              </w:tabs>
              <w:ind w:left="341" w:hanging="341"/>
              <w:rPr>
                <w:rFonts w:cs="Arial"/>
                <w:sz w:val="19"/>
                <w:szCs w:val="19"/>
              </w:rPr>
            </w:pPr>
            <w:sdt>
              <w:sdtPr>
                <w:rPr>
                  <w:rFonts w:cs="Arial"/>
                  <w:sz w:val="19"/>
                  <w:szCs w:val="19"/>
                </w:rPr>
                <w:id w:val="584736545"/>
                <w14:checkbox>
                  <w14:checked w14:val="0"/>
                  <w14:checkedState w14:val="2612" w14:font="MS Gothic"/>
                  <w14:uncheckedState w14:val="2610" w14:font="MS Gothic"/>
                </w14:checkbox>
              </w:sdtPr>
              <w:sdtEndPr/>
              <w:sdtContent>
                <w:r w:rsidR="00EC3A7F" w:rsidRPr="00461888">
                  <w:rPr>
                    <w:rFonts w:ascii="Segoe UI Symbol" w:hAnsi="Segoe UI Symbol" w:cs="Segoe UI Symbol"/>
                    <w:sz w:val="19"/>
                    <w:szCs w:val="19"/>
                  </w:rPr>
                  <w:t>☐</w:t>
                </w:r>
              </w:sdtContent>
            </w:sdt>
            <w:r w:rsidR="00EC3A7F" w:rsidRPr="00461888">
              <w:rPr>
                <w:rFonts w:cs="Arial"/>
                <w:sz w:val="19"/>
                <w:szCs w:val="19"/>
              </w:rPr>
              <w:t xml:space="preserve"> </w:t>
            </w:r>
            <w:r w:rsidR="00EC3A7F">
              <w:rPr>
                <w:rFonts w:cs="Arial"/>
                <w:sz w:val="19"/>
                <w:szCs w:val="19"/>
              </w:rPr>
              <w:tab/>
            </w:r>
            <w:r w:rsidR="00BB7A1B" w:rsidRPr="00EC3A7F">
              <w:rPr>
                <w:rFonts w:cs="Arial"/>
                <w:sz w:val="19"/>
                <w:szCs w:val="19"/>
              </w:rPr>
              <w:t>No overflowing garbage containers</w:t>
            </w:r>
          </w:p>
          <w:p w:rsidR="00BB7A1B" w:rsidRPr="00EC3A7F" w:rsidRDefault="005718EC" w:rsidP="00EC3A7F">
            <w:pPr>
              <w:tabs>
                <w:tab w:val="left" w:pos="341"/>
              </w:tabs>
              <w:ind w:left="341" w:hanging="341"/>
              <w:rPr>
                <w:rFonts w:cs="Arial"/>
                <w:sz w:val="19"/>
                <w:szCs w:val="19"/>
              </w:rPr>
            </w:pPr>
            <w:sdt>
              <w:sdtPr>
                <w:rPr>
                  <w:rFonts w:cs="Arial"/>
                  <w:sz w:val="19"/>
                  <w:szCs w:val="19"/>
                </w:rPr>
                <w:id w:val="-945305983"/>
                <w14:checkbox>
                  <w14:checked w14:val="0"/>
                  <w14:checkedState w14:val="2612" w14:font="MS Gothic"/>
                  <w14:uncheckedState w14:val="2610" w14:font="MS Gothic"/>
                </w14:checkbox>
              </w:sdtPr>
              <w:sdtEndPr/>
              <w:sdtContent>
                <w:r w:rsidR="00EC3A7F" w:rsidRPr="00461888">
                  <w:rPr>
                    <w:rFonts w:ascii="Segoe UI Symbol" w:hAnsi="Segoe UI Symbol" w:cs="Segoe UI Symbol"/>
                    <w:sz w:val="19"/>
                    <w:szCs w:val="19"/>
                  </w:rPr>
                  <w:t>☐</w:t>
                </w:r>
              </w:sdtContent>
            </w:sdt>
            <w:r w:rsidR="00EC3A7F" w:rsidRPr="00461888">
              <w:rPr>
                <w:rFonts w:cs="Arial"/>
                <w:sz w:val="19"/>
                <w:szCs w:val="19"/>
              </w:rPr>
              <w:t xml:space="preserve"> </w:t>
            </w:r>
            <w:r w:rsidR="00EC3A7F">
              <w:rPr>
                <w:rFonts w:cs="Arial"/>
                <w:sz w:val="19"/>
                <w:szCs w:val="19"/>
              </w:rPr>
              <w:tab/>
            </w:r>
            <w:r w:rsidR="00BB7A1B" w:rsidRPr="00EC3A7F">
              <w:rPr>
                <w:rFonts w:cs="Arial"/>
                <w:sz w:val="19"/>
                <w:szCs w:val="19"/>
              </w:rPr>
              <w:t>Property kept clear of litter, combustibles, hazardous materials, old batteries, etc.</w:t>
            </w:r>
          </w:p>
          <w:p w:rsidR="00BB7A1B" w:rsidRPr="00EC3A7F" w:rsidRDefault="005718EC" w:rsidP="00EC3A7F">
            <w:pPr>
              <w:tabs>
                <w:tab w:val="left" w:pos="341"/>
              </w:tabs>
              <w:ind w:left="341" w:hanging="341"/>
              <w:rPr>
                <w:rFonts w:cs="Arial"/>
                <w:sz w:val="19"/>
                <w:szCs w:val="19"/>
              </w:rPr>
            </w:pPr>
            <w:sdt>
              <w:sdtPr>
                <w:rPr>
                  <w:rFonts w:cs="Arial"/>
                  <w:sz w:val="19"/>
                  <w:szCs w:val="19"/>
                </w:rPr>
                <w:id w:val="-1348172742"/>
                <w14:checkbox>
                  <w14:checked w14:val="0"/>
                  <w14:checkedState w14:val="2612" w14:font="MS Gothic"/>
                  <w14:uncheckedState w14:val="2610" w14:font="MS Gothic"/>
                </w14:checkbox>
              </w:sdtPr>
              <w:sdtEndPr/>
              <w:sdtContent>
                <w:r w:rsidR="00EC3A7F" w:rsidRPr="00461888">
                  <w:rPr>
                    <w:rFonts w:ascii="Segoe UI Symbol" w:hAnsi="Segoe UI Symbol" w:cs="Segoe UI Symbol"/>
                    <w:sz w:val="19"/>
                    <w:szCs w:val="19"/>
                  </w:rPr>
                  <w:t>☐</w:t>
                </w:r>
              </w:sdtContent>
            </w:sdt>
            <w:r w:rsidR="00EC3A7F" w:rsidRPr="00461888">
              <w:rPr>
                <w:rFonts w:cs="Arial"/>
                <w:sz w:val="19"/>
                <w:szCs w:val="19"/>
              </w:rPr>
              <w:t xml:space="preserve"> </w:t>
            </w:r>
            <w:r w:rsidR="00EC3A7F">
              <w:rPr>
                <w:rFonts w:cs="Arial"/>
                <w:sz w:val="19"/>
                <w:szCs w:val="19"/>
              </w:rPr>
              <w:tab/>
            </w:r>
            <w:r w:rsidR="00BB7A1B" w:rsidRPr="00EC3A7F">
              <w:rPr>
                <w:rFonts w:cs="Arial"/>
                <w:sz w:val="19"/>
                <w:szCs w:val="19"/>
              </w:rPr>
              <w:t>Smoking areas are clean</w:t>
            </w:r>
          </w:p>
          <w:p w:rsidR="00BB7A1B" w:rsidRPr="00EC3A7F" w:rsidRDefault="005718EC" w:rsidP="00EC3A7F">
            <w:pPr>
              <w:tabs>
                <w:tab w:val="left" w:pos="341"/>
              </w:tabs>
              <w:ind w:left="341" w:hanging="341"/>
              <w:rPr>
                <w:rFonts w:cs="Arial"/>
                <w:sz w:val="19"/>
                <w:szCs w:val="19"/>
              </w:rPr>
            </w:pPr>
            <w:sdt>
              <w:sdtPr>
                <w:rPr>
                  <w:rFonts w:cs="Arial"/>
                  <w:sz w:val="19"/>
                  <w:szCs w:val="19"/>
                </w:rPr>
                <w:id w:val="-510072134"/>
                <w14:checkbox>
                  <w14:checked w14:val="0"/>
                  <w14:checkedState w14:val="2612" w14:font="MS Gothic"/>
                  <w14:uncheckedState w14:val="2610" w14:font="MS Gothic"/>
                </w14:checkbox>
              </w:sdtPr>
              <w:sdtEndPr/>
              <w:sdtContent>
                <w:r w:rsidR="00EC3A7F" w:rsidRPr="00461888">
                  <w:rPr>
                    <w:rFonts w:ascii="Segoe UI Symbol" w:hAnsi="Segoe UI Symbol" w:cs="Segoe UI Symbol"/>
                    <w:sz w:val="19"/>
                    <w:szCs w:val="19"/>
                  </w:rPr>
                  <w:t>☐</w:t>
                </w:r>
              </w:sdtContent>
            </w:sdt>
            <w:r w:rsidR="00EC3A7F" w:rsidRPr="00461888">
              <w:rPr>
                <w:rFonts w:cs="Arial"/>
                <w:sz w:val="19"/>
                <w:szCs w:val="19"/>
              </w:rPr>
              <w:t xml:space="preserve"> </w:t>
            </w:r>
            <w:r w:rsidR="00EC3A7F">
              <w:rPr>
                <w:rFonts w:cs="Arial"/>
                <w:sz w:val="19"/>
                <w:szCs w:val="19"/>
              </w:rPr>
              <w:tab/>
            </w:r>
            <w:r w:rsidR="00BB7A1B" w:rsidRPr="00EC3A7F">
              <w:rPr>
                <w:rFonts w:cs="Arial"/>
                <w:sz w:val="19"/>
                <w:szCs w:val="19"/>
              </w:rPr>
              <w:t>Appropriate cigarette butt receptacle available</w:t>
            </w:r>
          </w:p>
          <w:p w:rsidR="00295E5A" w:rsidRPr="00EC3A7F" w:rsidRDefault="005718EC" w:rsidP="00EC3A7F">
            <w:pPr>
              <w:tabs>
                <w:tab w:val="left" w:pos="341"/>
              </w:tabs>
              <w:ind w:left="341" w:hanging="341"/>
              <w:rPr>
                <w:rFonts w:cs="Arial"/>
                <w:sz w:val="19"/>
                <w:szCs w:val="19"/>
              </w:rPr>
            </w:pPr>
            <w:sdt>
              <w:sdtPr>
                <w:rPr>
                  <w:rFonts w:cs="Arial"/>
                  <w:sz w:val="19"/>
                  <w:szCs w:val="19"/>
                </w:rPr>
                <w:id w:val="1118573479"/>
                <w14:checkbox>
                  <w14:checked w14:val="0"/>
                  <w14:checkedState w14:val="2612" w14:font="MS Gothic"/>
                  <w14:uncheckedState w14:val="2610" w14:font="MS Gothic"/>
                </w14:checkbox>
              </w:sdtPr>
              <w:sdtEndPr/>
              <w:sdtContent>
                <w:r w:rsidR="00EC3A7F" w:rsidRPr="00EC3A7F">
                  <w:rPr>
                    <w:rFonts w:ascii="Segoe UI Symbol" w:hAnsi="Segoe UI Symbol" w:cs="Segoe UI Symbol"/>
                    <w:sz w:val="19"/>
                    <w:szCs w:val="19"/>
                  </w:rPr>
                  <w:t>☐</w:t>
                </w:r>
              </w:sdtContent>
            </w:sdt>
            <w:r w:rsidR="00EC3A7F" w:rsidRPr="00461888">
              <w:rPr>
                <w:rFonts w:cs="Arial"/>
                <w:sz w:val="19"/>
                <w:szCs w:val="19"/>
              </w:rPr>
              <w:t xml:space="preserve"> </w:t>
            </w:r>
            <w:r w:rsidR="00EC3A7F">
              <w:rPr>
                <w:rFonts w:cs="Arial"/>
                <w:sz w:val="19"/>
                <w:szCs w:val="19"/>
              </w:rPr>
              <w:tab/>
            </w:r>
            <w:r w:rsidR="00BB7A1B" w:rsidRPr="00EC3A7F">
              <w:rPr>
                <w:rFonts w:cs="Arial"/>
                <w:sz w:val="19"/>
                <w:szCs w:val="19"/>
              </w:rPr>
              <w:t>Grounds f</w:t>
            </w:r>
            <w:r w:rsidR="00472AB0" w:rsidRPr="00EC3A7F">
              <w:rPr>
                <w:rFonts w:cs="Arial"/>
                <w:sz w:val="19"/>
                <w:szCs w:val="19"/>
              </w:rPr>
              <w:t>ree from</w:t>
            </w:r>
            <w:r w:rsidR="00295E5A" w:rsidRPr="00EC3A7F">
              <w:rPr>
                <w:rFonts w:cs="Arial"/>
                <w:sz w:val="19"/>
                <w:szCs w:val="19"/>
              </w:rPr>
              <w:t xml:space="preserve"> holes or trip hazards </w:t>
            </w:r>
            <w:r w:rsidR="008464EE" w:rsidRPr="00EC3A7F">
              <w:rPr>
                <w:rFonts w:cs="Arial"/>
                <w:sz w:val="19"/>
                <w:szCs w:val="19"/>
              </w:rPr>
              <w:t>where workers/public may walk</w:t>
            </w:r>
          </w:p>
          <w:p w:rsidR="00295E5A" w:rsidRPr="00EC3A7F" w:rsidRDefault="005718EC" w:rsidP="00EC3A7F">
            <w:pPr>
              <w:tabs>
                <w:tab w:val="left" w:pos="341"/>
              </w:tabs>
              <w:ind w:left="341" w:hanging="341"/>
              <w:rPr>
                <w:rFonts w:cs="Arial"/>
                <w:sz w:val="19"/>
                <w:szCs w:val="19"/>
              </w:rPr>
            </w:pPr>
            <w:sdt>
              <w:sdtPr>
                <w:rPr>
                  <w:rFonts w:cs="Arial"/>
                  <w:sz w:val="19"/>
                  <w:szCs w:val="19"/>
                </w:rPr>
                <w:id w:val="704455748"/>
                <w14:checkbox>
                  <w14:checked w14:val="0"/>
                  <w14:checkedState w14:val="2612" w14:font="MS Gothic"/>
                  <w14:uncheckedState w14:val="2610" w14:font="MS Gothic"/>
                </w14:checkbox>
              </w:sdtPr>
              <w:sdtEndPr/>
              <w:sdtContent>
                <w:r w:rsidR="00EC3A7F" w:rsidRPr="00EC3A7F">
                  <w:rPr>
                    <w:rFonts w:ascii="Segoe UI Symbol" w:hAnsi="Segoe UI Symbol" w:cs="Segoe UI Symbol"/>
                    <w:sz w:val="19"/>
                    <w:szCs w:val="19"/>
                  </w:rPr>
                  <w:t>☐</w:t>
                </w:r>
              </w:sdtContent>
            </w:sdt>
            <w:r w:rsidR="00EC3A7F" w:rsidRPr="00461888">
              <w:rPr>
                <w:rFonts w:cs="Arial"/>
                <w:sz w:val="19"/>
                <w:szCs w:val="19"/>
              </w:rPr>
              <w:t xml:space="preserve"> </w:t>
            </w:r>
            <w:r w:rsidR="00EC3A7F">
              <w:rPr>
                <w:rFonts w:cs="Arial"/>
                <w:sz w:val="19"/>
                <w:szCs w:val="19"/>
              </w:rPr>
              <w:tab/>
            </w:r>
            <w:r w:rsidR="005D4058" w:rsidRPr="00EC3A7F">
              <w:rPr>
                <w:rFonts w:cs="Arial"/>
                <w:sz w:val="19"/>
                <w:szCs w:val="19"/>
              </w:rPr>
              <w:t>Fencing in good condition</w:t>
            </w:r>
          </w:p>
          <w:p w:rsidR="00295E5A" w:rsidRPr="00EC3A7F" w:rsidRDefault="005718EC" w:rsidP="00EC3A7F">
            <w:pPr>
              <w:tabs>
                <w:tab w:val="left" w:pos="341"/>
              </w:tabs>
              <w:ind w:left="341" w:hanging="341"/>
              <w:rPr>
                <w:sz w:val="19"/>
                <w:szCs w:val="19"/>
                <w:lang w:val="en"/>
              </w:rPr>
            </w:pPr>
            <w:sdt>
              <w:sdtPr>
                <w:rPr>
                  <w:rFonts w:cs="Arial"/>
                  <w:sz w:val="19"/>
                  <w:szCs w:val="19"/>
                </w:rPr>
                <w:id w:val="-2051150163"/>
                <w14:checkbox>
                  <w14:checked w14:val="0"/>
                  <w14:checkedState w14:val="2612" w14:font="MS Gothic"/>
                  <w14:uncheckedState w14:val="2610" w14:font="MS Gothic"/>
                </w14:checkbox>
              </w:sdtPr>
              <w:sdtEndPr/>
              <w:sdtContent>
                <w:r w:rsidR="00EC3A7F" w:rsidRPr="00EC3A7F">
                  <w:rPr>
                    <w:rFonts w:ascii="Segoe UI Symbol" w:hAnsi="Segoe UI Symbol" w:cs="Segoe UI Symbol"/>
                    <w:sz w:val="19"/>
                    <w:szCs w:val="19"/>
                  </w:rPr>
                  <w:t>☐</w:t>
                </w:r>
              </w:sdtContent>
            </w:sdt>
            <w:r w:rsidR="00EC3A7F" w:rsidRPr="00461888">
              <w:rPr>
                <w:rFonts w:cs="Arial"/>
                <w:sz w:val="19"/>
                <w:szCs w:val="19"/>
              </w:rPr>
              <w:t xml:space="preserve"> </w:t>
            </w:r>
            <w:r w:rsidR="00EC3A7F">
              <w:rPr>
                <w:rFonts w:cs="Arial"/>
                <w:sz w:val="19"/>
                <w:szCs w:val="19"/>
              </w:rPr>
              <w:tab/>
            </w:r>
            <w:r w:rsidR="005D4058" w:rsidRPr="00EC3A7F">
              <w:rPr>
                <w:rFonts w:cs="Arial"/>
                <w:sz w:val="19"/>
                <w:szCs w:val="19"/>
              </w:rPr>
              <w:t>Outdoor machin</w:t>
            </w:r>
            <w:r w:rsidR="005D4058" w:rsidRPr="00EC3A7F">
              <w:rPr>
                <w:sz w:val="19"/>
                <w:szCs w:val="19"/>
                <w:lang w:val="en"/>
              </w:rPr>
              <w:t>ery in good repair</w:t>
            </w:r>
          </w:p>
          <w:p w:rsidR="003A4940" w:rsidRPr="00AD73FE" w:rsidRDefault="003A4940" w:rsidP="00EC3A7F">
            <w:pPr>
              <w:rPr>
                <w:sz w:val="19"/>
                <w:szCs w:val="19"/>
                <w:lang w:val="en"/>
              </w:rPr>
            </w:pPr>
          </w:p>
        </w:tc>
        <w:tc>
          <w:tcPr>
            <w:tcW w:w="5489" w:type="dxa"/>
            <w:shd w:val="clear" w:color="auto" w:fill="auto"/>
          </w:tcPr>
          <w:p w:rsidR="00CB430A" w:rsidRPr="00EC3A7F" w:rsidRDefault="005718EC" w:rsidP="00EC3A7F">
            <w:pPr>
              <w:tabs>
                <w:tab w:val="left" w:pos="341"/>
              </w:tabs>
              <w:ind w:left="341" w:hanging="341"/>
              <w:rPr>
                <w:rFonts w:cs="Arial"/>
                <w:sz w:val="19"/>
                <w:szCs w:val="19"/>
              </w:rPr>
            </w:pPr>
            <w:sdt>
              <w:sdtPr>
                <w:rPr>
                  <w:rFonts w:cs="Arial"/>
                  <w:sz w:val="19"/>
                  <w:szCs w:val="19"/>
                </w:rPr>
                <w:id w:val="-1102249433"/>
                <w14:checkbox>
                  <w14:checked w14:val="0"/>
                  <w14:checkedState w14:val="2612" w14:font="MS Gothic"/>
                  <w14:uncheckedState w14:val="2610" w14:font="MS Gothic"/>
                </w14:checkbox>
              </w:sdtPr>
              <w:sdtEndPr/>
              <w:sdtContent>
                <w:r w:rsidR="00EC3A7F" w:rsidRPr="00461888">
                  <w:rPr>
                    <w:rFonts w:ascii="Segoe UI Symbol" w:hAnsi="Segoe UI Symbol" w:cs="Segoe UI Symbol"/>
                    <w:sz w:val="19"/>
                    <w:szCs w:val="19"/>
                  </w:rPr>
                  <w:t>☐</w:t>
                </w:r>
              </w:sdtContent>
            </w:sdt>
            <w:r w:rsidR="00EC3A7F" w:rsidRPr="00461888">
              <w:rPr>
                <w:rFonts w:cs="Arial"/>
                <w:sz w:val="19"/>
                <w:szCs w:val="19"/>
              </w:rPr>
              <w:t xml:space="preserve"> </w:t>
            </w:r>
            <w:r w:rsidR="00EC3A7F">
              <w:rPr>
                <w:rFonts w:cs="Arial"/>
                <w:sz w:val="19"/>
                <w:szCs w:val="19"/>
              </w:rPr>
              <w:tab/>
            </w:r>
            <w:r w:rsidR="00DC6BC1" w:rsidRPr="00EC3A7F">
              <w:rPr>
                <w:rFonts w:cs="Arial"/>
                <w:sz w:val="19"/>
                <w:szCs w:val="19"/>
              </w:rPr>
              <w:t xml:space="preserve">Incompatible </w:t>
            </w:r>
            <w:r w:rsidR="002D6AE4" w:rsidRPr="00EC3A7F">
              <w:rPr>
                <w:rFonts w:cs="Arial"/>
                <w:sz w:val="19"/>
                <w:szCs w:val="19"/>
              </w:rPr>
              <w:t>materials stored separately</w:t>
            </w:r>
          </w:p>
          <w:p w:rsidR="00966780" w:rsidRPr="00EC3A7F" w:rsidRDefault="005718EC" w:rsidP="00EC3A7F">
            <w:pPr>
              <w:tabs>
                <w:tab w:val="left" w:pos="341"/>
              </w:tabs>
              <w:ind w:left="341" w:hanging="341"/>
              <w:rPr>
                <w:rFonts w:cs="Arial"/>
                <w:sz w:val="19"/>
                <w:szCs w:val="19"/>
              </w:rPr>
            </w:pPr>
            <w:sdt>
              <w:sdtPr>
                <w:rPr>
                  <w:rFonts w:cs="Arial"/>
                  <w:sz w:val="19"/>
                  <w:szCs w:val="19"/>
                </w:rPr>
                <w:id w:val="-415866865"/>
                <w14:checkbox>
                  <w14:checked w14:val="0"/>
                  <w14:checkedState w14:val="2612" w14:font="MS Gothic"/>
                  <w14:uncheckedState w14:val="2610" w14:font="MS Gothic"/>
                </w14:checkbox>
              </w:sdtPr>
              <w:sdtEndPr/>
              <w:sdtContent>
                <w:r w:rsidR="00EC3A7F" w:rsidRPr="00EC3A7F">
                  <w:rPr>
                    <w:rFonts w:ascii="Segoe UI Symbol" w:hAnsi="Segoe UI Symbol" w:cs="Segoe UI Symbol"/>
                    <w:sz w:val="19"/>
                    <w:szCs w:val="19"/>
                  </w:rPr>
                  <w:t>☐</w:t>
                </w:r>
              </w:sdtContent>
            </w:sdt>
            <w:r w:rsidR="00EC3A7F" w:rsidRPr="00461888">
              <w:rPr>
                <w:rFonts w:cs="Arial"/>
                <w:sz w:val="19"/>
                <w:szCs w:val="19"/>
              </w:rPr>
              <w:t xml:space="preserve"> </w:t>
            </w:r>
            <w:r w:rsidR="00EC3A7F">
              <w:rPr>
                <w:rFonts w:cs="Arial"/>
                <w:sz w:val="19"/>
                <w:szCs w:val="19"/>
              </w:rPr>
              <w:tab/>
            </w:r>
            <w:r w:rsidR="00966780" w:rsidRPr="00EC3A7F">
              <w:rPr>
                <w:rFonts w:cs="Arial"/>
                <w:sz w:val="19"/>
                <w:szCs w:val="19"/>
              </w:rPr>
              <w:t>Shed or area secured and access limited</w:t>
            </w:r>
          </w:p>
          <w:p w:rsidR="00966780" w:rsidRPr="00EC3A7F" w:rsidRDefault="005718EC" w:rsidP="00EC3A7F">
            <w:pPr>
              <w:tabs>
                <w:tab w:val="left" w:pos="341"/>
              </w:tabs>
              <w:ind w:left="341" w:hanging="341"/>
              <w:rPr>
                <w:rFonts w:cs="Arial"/>
                <w:sz w:val="19"/>
                <w:szCs w:val="19"/>
              </w:rPr>
            </w:pPr>
            <w:sdt>
              <w:sdtPr>
                <w:rPr>
                  <w:rFonts w:cs="Arial"/>
                  <w:sz w:val="19"/>
                  <w:szCs w:val="19"/>
                </w:rPr>
                <w:id w:val="2141152132"/>
                <w14:checkbox>
                  <w14:checked w14:val="0"/>
                  <w14:checkedState w14:val="2612" w14:font="MS Gothic"/>
                  <w14:uncheckedState w14:val="2610" w14:font="MS Gothic"/>
                </w14:checkbox>
              </w:sdtPr>
              <w:sdtEndPr/>
              <w:sdtContent>
                <w:r w:rsidR="00EC3A7F" w:rsidRPr="00EC3A7F">
                  <w:rPr>
                    <w:rFonts w:ascii="Segoe UI Symbol" w:hAnsi="Segoe UI Symbol" w:cs="Segoe UI Symbol"/>
                    <w:sz w:val="19"/>
                    <w:szCs w:val="19"/>
                  </w:rPr>
                  <w:t>☐</w:t>
                </w:r>
              </w:sdtContent>
            </w:sdt>
            <w:r w:rsidR="00EC3A7F" w:rsidRPr="00461888">
              <w:rPr>
                <w:rFonts w:cs="Arial"/>
                <w:sz w:val="19"/>
                <w:szCs w:val="19"/>
              </w:rPr>
              <w:t xml:space="preserve"> </w:t>
            </w:r>
            <w:r w:rsidR="00EC3A7F">
              <w:rPr>
                <w:rFonts w:cs="Arial"/>
                <w:sz w:val="19"/>
                <w:szCs w:val="19"/>
              </w:rPr>
              <w:tab/>
            </w:r>
            <w:r w:rsidR="00966780" w:rsidRPr="00EC3A7F">
              <w:rPr>
                <w:rFonts w:cs="Arial"/>
                <w:sz w:val="19"/>
                <w:szCs w:val="19"/>
              </w:rPr>
              <w:t>Equipment and machinery in good condition</w:t>
            </w:r>
          </w:p>
          <w:p w:rsidR="00A346E5" w:rsidRPr="00EC3A7F" w:rsidRDefault="005718EC" w:rsidP="00EC3A7F">
            <w:pPr>
              <w:tabs>
                <w:tab w:val="left" w:pos="341"/>
              </w:tabs>
              <w:ind w:left="341" w:hanging="341"/>
              <w:rPr>
                <w:sz w:val="19"/>
                <w:szCs w:val="19"/>
                <w:lang w:val="en"/>
              </w:rPr>
            </w:pPr>
            <w:sdt>
              <w:sdtPr>
                <w:rPr>
                  <w:rFonts w:cs="Arial"/>
                  <w:sz w:val="19"/>
                  <w:szCs w:val="19"/>
                </w:rPr>
                <w:id w:val="329491748"/>
                <w14:checkbox>
                  <w14:checked w14:val="0"/>
                  <w14:checkedState w14:val="2612" w14:font="MS Gothic"/>
                  <w14:uncheckedState w14:val="2610" w14:font="MS Gothic"/>
                </w14:checkbox>
              </w:sdtPr>
              <w:sdtEndPr/>
              <w:sdtContent>
                <w:r w:rsidR="00EC3A7F" w:rsidRPr="00EC3A7F">
                  <w:rPr>
                    <w:rFonts w:ascii="Segoe UI Symbol" w:hAnsi="Segoe UI Symbol" w:cs="Segoe UI Symbol"/>
                    <w:sz w:val="19"/>
                    <w:szCs w:val="19"/>
                  </w:rPr>
                  <w:t>☐</w:t>
                </w:r>
              </w:sdtContent>
            </w:sdt>
            <w:r w:rsidR="00EC3A7F" w:rsidRPr="00461888">
              <w:rPr>
                <w:rFonts w:cs="Arial"/>
                <w:sz w:val="19"/>
                <w:szCs w:val="19"/>
              </w:rPr>
              <w:t xml:space="preserve"> </w:t>
            </w:r>
            <w:r w:rsidR="00EC3A7F">
              <w:rPr>
                <w:rFonts w:cs="Arial"/>
                <w:sz w:val="19"/>
                <w:szCs w:val="19"/>
              </w:rPr>
              <w:tab/>
            </w:r>
            <w:r w:rsidR="00A346E5" w:rsidRPr="00EC3A7F">
              <w:rPr>
                <w:rFonts w:cs="Arial"/>
                <w:sz w:val="19"/>
                <w:szCs w:val="19"/>
              </w:rPr>
              <w:t>No leak</w:t>
            </w:r>
            <w:r w:rsidR="00A346E5" w:rsidRPr="00EC3A7F">
              <w:rPr>
                <w:sz w:val="19"/>
                <w:szCs w:val="19"/>
                <w:lang w:val="en"/>
              </w:rPr>
              <w:t xml:space="preserve"> or spills</w:t>
            </w:r>
          </w:p>
          <w:p w:rsidR="00861479" w:rsidRPr="00EC3A7F" w:rsidRDefault="009862C2" w:rsidP="00EC3A7F">
            <w:pPr>
              <w:rPr>
                <w:rFonts w:asciiTheme="minorHAnsi" w:hAnsiTheme="minorHAnsi" w:cs="Arial"/>
                <w:b/>
                <w:i/>
                <w:lang w:val="en-CA"/>
              </w:rPr>
            </w:pPr>
            <w:r w:rsidRPr="00EC3A7F">
              <w:rPr>
                <w:rFonts w:asciiTheme="minorHAnsi" w:hAnsiTheme="minorHAnsi" w:cs="Arial"/>
                <w:b/>
                <w:i/>
                <w:lang w:val="en-CA"/>
              </w:rPr>
              <w:t>H</w:t>
            </w:r>
            <w:r w:rsidR="002D6AE4" w:rsidRPr="00EC3A7F">
              <w:rPr>
                <w:rFonts w:asciiTheme="minorHAnsi" w:hAnsiTheme="minorHAnsi" w:cs="Arial"/>
                <w:b/>
                <w:i/>
                <w:lang w:val="en-CA"/>
              </w:rPr>
              <w:t xml:space="preserve">azardous products </w:t>
            </w:r>
          </w:p>
          <w:p w:rsidR="002D6AE4" w:rsidRPr="00EC3A7F" w:rsidRDefault="005718EC" w:rsidP="00EC3A7F">
            <w:pPr>
              <w:tabs>
                <w:tab w:val="left" w:pos="341"/>
              </w:tabs>
              <w:ind w:left="341" w:hanging="341"/>
              <w:rPr>
                <w:rFonts w:cs="Arial"/>
                <w:sz w:val="19"/>
                <w:szCs w:val="19"/>
              </w:rPr>
            </w:pPr>
            <w:sdt>
              <w:sdtPr>
                <w:rPr>
                  <w:rFonts w:cs="Arial"/>
                  <w:sz w:val="19"/>
                  <w:szCs w:val="19"/>
                </w:rPr>
                <w:id w:val="-1491705580"/>
                <w14:checkbox>
                  <w14:checked w14:val="0"/>
                  <w14:checkedState w14:val="2612" w14:font="MS Gothic"/>
                  <w14:uncheckedState w14:val="2610" w14:font="MS Gothic"/>
                </w14:checkbox>
              </w:sdtPr>
              <w:sdtEndPr/>
              <w:sdtContent>
                <w:r w:rsidR="00EC3A7F" w:rsidRPr="00461888">
                  <w:rPr>
                    <w:rFonts w:ascii="Segoe UI Symbol" w:hAnsi="Segoe UI Symbol" w:cs="Segoe UI Symbol"/>
                    <w:sz w:val="19"/>
                    <w:szCs w:val="19"/>
                  </w:rPr>
                  <w:t>☐</w:t>
                </w:r>
              </w:sdtContent>
            </w:sdt>
            <w:r w:rsidR="00EC3A7F" w:rsidRPr="00461888">
              <w:rPr>
                <w:rFonts w:cs="Arial"/>
                <w:sz w:val="19"/>
                <w:szCs w:val="19"/>
              </w:rPr>
              <w:t xml:space="preserve"> </w:t>
            </w:r>
            <w:r w:rsidR="00EC3A7F">
              <w:rPr>
                <w:rFonts w:cs="Arial"/>
                <w:sz w:val="19"/>
                <w:szCs w:val="19"/>
              </w:rPr>
              <w:tab/>
            </w:r>
            <w:r w:rsidR="00861479" w:rsidRPr="00EC3A7F">
              <w:rPr>
                <w:rFonts w:cs="Arial"/>
                <w:sz w:val="19"/>
                <w:szCs w:val="19"/>
              </w:rPr>
              <w:t>A</w:t>
            </w:r>
            <w:r w:rsidR="002D6AE4" w:rsidRPr="00EC3A7F">
              <w:rPr>
                <w:rFonts w:cs="Arial"/>
                <w:sz w:val="19"/>
                <w:szCs w:val="19"/>
              </w:rPr>
              <w:t>dequately stored and labelled</w:t>
            </w:r>
          </w:p>
          <w:p w:rsidR="002D6AE4" w:rsidRPr="00EC3A7F" w:rsidRDefault="005718EC" w:rsidP="00EC3A7F">
            <w:pPr>
              <w:tabs>
                <w:tab w:val="left" w:pos="341"/>
              </w:tabs>
              <w:ind w:left="341" w:hanging="341"/>
              <w:rPr>
                <w:rFonts w:cs="Arial"/>
                <w:sz w:val="19"/>
                <w:szCs w:val="19"/>
              </w:rPr>
            </w:pPr>
            <w:sdt>
              <w:sdtPr>
                <w:rPr>
                  <w:rFonts w:cs="Arial"/>
                  <w:sz w:val="19"/>
                  <w:szCs w:val="19"/>
                </w:rPr>
                <w:id w:val="-1583910182"/>
                <w14:checkbox>
                  <w14:checked w14:val="0"/>
                  <w14:checkedState w14:val="2612" w14:font="MS Gothic"/>
                  <w14:uncheckedState w14:val="2610" w14:font="MS Gothic"/>
                </w14:checkbox>
              </w:sdtPr>
              <w:sdtEndPr/>
              <w:sdtContent>
                <w:r w:rsidR="00EC3A7F" w:rsidRPr="00EC3A7F">
                  <w:rPr>
                    <w:rFonts w:ascii="Segoe UI Symbol" w:hAnsi="Segoe UI Symbol" w:cs="Segoe UI Symbol"/>
                    <w:sz w:val="19"/>
                    <w:szCs w:val="19"/>
                  </w:rPr>
                  <w:t>☐</w:t>
                </w:r>
              </w:sdtContent>
            </w:sdt>
            <w:r w:rsidR="00EC3A7F" w:rsidRPr="00461888">
              <w:rPr>
                <w:rFonts w:cs="Arial"/>
                <w:sz w:val="19"/>
                <w:szCs w:val="19"/>
              </w:rPr>
              <w:t xml:space="preserve"> </w:t>
            </w:r>
            <w:r w:rsidR="00EC3A7F">
              <w:rPr>
                <w:rFonts w:cs="Arial"/>
                <w:sz w:val="19"/>
                <w:szCs w:val="19"/>
              </w:rPr>
              <w:tab/>
            </w:r>
            <w:r w:rsidR="00AF2B88" w:rsidRPr="00EC3A7F">
              <w:rPr>
                <w:rFonts w:cs="Arial"/>
                <w:sz w:val="19"/>
                <w:szCs w:val="19"/>
              </w:rPr>
              <w:t>S</w:t>
            </w:r>
            <w:r w:rsidR="002D6AE4" w:rsidRPr="00EC3A7F">
              <w:rPr>
                <w:rFonts w:cs="Arial"/>
                <w:sz w:val="19"/>
                <w:szCs w:val="19"/>
              </w:rPr>
              <w:t>ign of leaks or spills</w:t>
            </w:r>
            <w:r w:rsidR="00AF2B88" w:rsidRPr="00EC3A7F">
              <w:rPr>
                <w:rFonts w:cs="Arial"/>
                <w:sz w:val="19"/>
                <w:szCs w:val="19"/>
              </w:rPr>
              <w:t xml:space="preserve"> posted</w:t>
            </w:r>
          </w:p>
          <w:p w:rsidR="002D6AE4" w:rsidRPr="00EC3A7F" w:rsidRDefault="005718EC" w:rsidP="00EC3A7F">
            <w:pPr>
              <w:tabs>
                <w:tab w:val="left" w:pos="341"/>
              </w:tabs>
              <w:ind w:left="341" w:hanging="341"/>
              <w:rPr>
                <w:rFonts w:cs="Arial"/>
                <w:sz w:val="19"/>
                <w:szCs w:val="19"/>
              </w:rPr>
            </w:pPr>
            <w:sdt>
              <w:sdtPr>
                <w:rPr>
                  <w:rFonts w:cs="Arial"/>
                  <w:sz w:val="19"/>
                  <w:szCs w:val="19"/>
                </w:rPr>
                <w:id w:val="1764183931"/>
                <w14:checkbox>
                  <w14:checked w14:val="0"/>
                  <w14:checkedState w14:val="2612" w14:font="MS Gothic"/>
                  <w14:uncheckedState w14:val="2610" w14:font="MS Gothic"/>
                </w14:checkbox>
              </w:sdtPr>
              <w:sdtEndPr/>
              <w:sdtContent>
                <w:r w:rsidR="00EC3A7F" w:rsidRPr="00EC3A7F">
                  <w:rPr>
                    <w:rFonts w:ascii="Segoe UI Symbol" w:hAnsi="Segoe UI Symbol" w:cs="Segoe UI Symbol"/>
                    <w:sz w:val="19"/>
                    <w:szCs w:val="19"/>
                  </w:rPr>
                  <w:t>☐</w:t>
                </w:r>
              </w:sdtContent>
            </w:sdt>
            <w:r w:rsidR="00EC3A7F" w:rsidRPr="00461888">
              <w:rPr>
                <w:rFonts w:cs="Arial"/>
                <w:sz w:val="19"/>
                <w:szCs w:val="19"/>
              </w:rPr>
              <w:t xml:space="preserve"> </w:t>
            </w:r>
            <w:r w:rsidR="00EC3A7F">
              <w:rPr>
                <w:rFonts w:cs="Arial"/>
                <w:sz w:val="19"/>
                <w:szCs w:val="19"/>
              </w:rPr>
              <w:tab/>
            </w:r>
            <w:r w:rsidR="00EC3A7F" w:rsidRPr="00EC3A7F">
              <w:rPr>
                <w:rFonts w:cs="Arial"/>
                <w:sz w:val="19"/>
                <w:szCs w:val="19"/>
              </w:rPr>
              <w:t xml:space="preserve"> </w:t>
            </w:r>
            <w:r w:rsidR="002D6AE4" w:rsidRPr="00EC3A7F">
              <w:rPr>
                <w:rFonts w:cs="Arial"/>
                <w:sz w:val="19"/>
                <w:szCs w:val="19"/>
              </w:rPr>
              <w:t>“No Smoking” signs posted when flammable products are stored</w:t>
            </w:r>
          </w:p>
          <w:p w:rsidR="002D6AE4" w:rsidRPr="00EC3A7F" w:rsidRDefault="005718EC" w:rsidP="00EC3A7F">
            <w:pPr>
              <w:tabs>
                <w:tab w:val="left" w:pos="341"/>
              </w:tabs>
              <w:ind w:left="341" w:hanging="341"/>
              <w:rPr>
                <w:sz w:val="19"/>
                <w:szCs w:val="19"/>
                <w:lang w:val="en"/>
              </w:rPr>
            </w:pPr>
            <w:sdt>
              <w:sdtPr>
                <w:rPr>
                  <w:rFonts w:cs="Arial"/>
                  <w:sz w:val="19"/>
                  <w:szCs w:val="19"/>
                </w:rPr>
                <w:id w:val="-2066482421"/>
                <w14:checkbox>
                  <w14:checked w14:val="0"/>
                  <w14:checkedState w14:val="2612" w14:font="MS Gothic"/>
                  <w14:uncheckedState w14:val="2610" w14:font="MS Gothic"/>
                </w14:checkbox>
              </w:sdtPr>
              <w:sdtEndPr/>
              <w:sdtContent>
                <w:r w:rsidR="00EC3A7F" w:rsidRPr="00EC3A7F">
                  <w:rPr>
                    <w:rFonts w:ascii="Segoe UI Symbol" w:hAnsi="Segoe UI Symbol" w:cs="Segoe UI Symbol"/>
                    <w:sz w:val="19"/>
                    <w:szCs w:val="19"/>
                  </w:rPr>
                  <w:t>☐</w:t>
                </w:r>
              </w:sdtContent>
            </w:sdt>
            <w:r w:rsidR="00EC3A7F" w:rsidRPr="00461888">
              <w:rPr>
                <w:rFonts w:cs="Arial"/>
                <w:sz w:val="19"/>
                <w:szCs w:val="19"/>
              </w:rPr>
              <w:t xml:space="preserve"> </w:t>
            </w:r>
            <w:r w:rsidR="00EC3A7F">
              <w:rPr>
                <w:rFonts w:cs="Arial"/>
                <w:sz w:val="19"/>
                <w:szCs w:val="19"/>
              </w:rPr>
              <w:tab/>
            </w:r>
            <w:r w:rsidR="00C92D28" w:rsidRPr="00EC3A7F">
              <w:rPr>
                <w:rFonts w:cs="Arial"/>
                <w:sz w:val="19"/>
                <w:szCs w:val="19"/>
              </w:rPr>
              <w:t>R</w:t>
            </w:r>
            <w:r w:rsidR="002D6AE4" w:rsidRPr="00EC3A7F">
              <w:rPr>
                <w:rFonts w:cs="Arial"/>
                <w:sz w:val="19"/>
                <w:szCs w:val="19"/>
              </w:rPr>
              <w:t>e</w:t>
            </w:r>
            <w:r w:rsidR="002D335D" w:rsidRPr="00EC3A7F">
              <w:rPr>
                <w:rFonts w:cs="Arial"/>
                <w:sz w:val="19"/>
                <w:szCs w:val="19"/>
              </w:rPr>
              <w:t>quired PP</w:t>
            </w:r>
            <w:r w:rsidR="002D335D" w:rsidRPr="00EC3A7F">
              <w:rPr>
                <w:sz w:val="19"/>
                <w:szCs w:val="19"/>
                <w:lang w:val="en"/>
              </w:rPr>
              <w:t>E available to workers</w:t>
            </w:r>
          </w:p>
        </w:tc>
      </w:tr>
      <w:tr w:rsidR="002D6AE4" w:rsidRPr="005C4899" w:rsidTr="000334B6">
        <w:trPr>
          <w:trHeight w:val="288"/>
        </w:trPr>
        <w:tc>
          <w:tcPr>
            <w:tcW w:w="5401" w:type="dxa"/>
            <w:shd w:val="clear" w:color="auto" w:fill="2A6B99"/>
            <w:vAlign w:val="center"/>
          </w:tcPr>
          <w:p w:rsidR="002D6AE4" w:rsidRPr="00353DA4" w:rsidRDefault="00295E5A" w:rsidP="00C0270D">
            <w:pPr>
              <w:rPr>
                <w:rFonts w:cs="Arial"/>
                <w:color w:val="FFFFFF" w:themeColor="background1"/>
                <w:sz w:val="19"/>
                <w:szCs w:val="19"/>
                <w:lang w:val="en-CA"/>
              </w:rPr>
            </w:pPr>
            <w:r w:rsidRPr="006A23C7">
              <w:rPr>
                <w:rFonts w:cs="Arial"/>
                <w:b/>
                <w:color w:val="FFFFFF" w:themeColor="background1"/>
                <w:lang w:val="en-CA"/>
              </w:rPr>
              <w:t>Winter time</w:t>
            </w:r>
            <w:r w:rsidRPr="00353DA4">
              <w:rPr>
                <w:rFonts w:cs="Arial"/>
                <w:b/>
                <w:bCs/>
                <w:color w:val="FFFFFF" w:themeColor="background1"/>
                <w:sz w:val="19"/>
                <w:szCs w:val="19"/>
                <w:lang w:val="en-CA"/>
              </w:rPr>
              <w:t xml:space="preserve"> </w:t>
            </w:r>
            <w:r>
              <w:rPr>
                <w:rFonts w:cs="Arial"/>
                <w:b/>
                <w:bCs/>
                <w:color w:val="FFFFFF" w:themeColor="background1"/>
                <w:sz w:val="19"/>
                <w:szCs w:val="19"/>
                <w:lang w:val="en-CA"/>
              </w:rPr>
              <w:t xml:space="preserve"> </w:t>
            </w:r>
          </w:p>
        </w:tc>
        <w:tc>
          <w:tcPr>
            <w:tcW w:w="5489" w:type="dxa"/>
            <w:shd w:val="clear" w:color="auto" w:fill="2A6B99"/>
            <w:vAlign w:val="center"/>
          </w:tcPr>
          <w:p w:rsidR="002D6AE4" w:rsidRPr="00353DA4" w:rsidRDefault="002D6AE4" w:rsidP="00C0270D">
            <w:pPr>
              <w:rPr>
                <w:rFonts w:cs="Arial"/>
                <w:color w:val="FFFFFF" w:themeColor="background1"/>
                <w:sz w:val="19"/>
                <w:szCs w:val="19"/>
                <w:lang w:val="en-CA"/>
              </w:rPr>
            </w:pPr>
          </w:p>
        </w:tc>
      </w:tr>
      <w:tr w:rsidR="002D6AE4" w:rsidRPr="005C4899" w:rsidTr="002D6847">
        <w:trPr>
          <w:trHeight w:val="989"/>
        </w:trPr>
        <w:tc>
          <w:tcPr>
            <w:tcW w:w="5401" w:type="dxa"/>
            <w:shd w:val="clear" w:color="auto" w:fill="auto"/>
          </w:tcPr>
          <w:p w:rsidR="004B55E3" w:rsidRPr="005B4B31" w:rsidRDefault="005B4B31" w:rsidP="005B4B31">
            <w:pPr>
              <w:rPr>
                <w:sz w:val="19"/>
                <w:szCs w:val="19"/>
                <w:lang w:val="en"/>
              </w:rPr>
            </w:pPr>
            <w:r w:rsidRPr="005B4B31">
              <w:rPr>
                <w:sz w:val="19"/>
                <w:szCs w:val="19"/>
                <w:lang w:val="en"/>
              </w:rPr>
              <w:t xml:space="preserve">Exits, </w:t>
            </w:r>
            <w:r w:rsidR="00311627">
              <w:rPr>
                <w:sz w:val="19"/>
                <w:szCs w:val="19"/>
                <w:lang w:val="en"/>
              </w:rPr>
              <w:t>w</w:t>
            </w:r>
            <w:r w:rsidR="004B55E3" w:rsidRPr="005B4B31">
              <w:rPr>
                <w:sz w:val="19"/>
                <w:szCs w:val="19"/>
                <w:lang w:val="en"/>
              </w:rPr>
              <w:t>alkways</w:t>
            </w:r>
            <w:r w:rsidRPr="005B4B31">
              <w:rPr>
                <w:sz w:val="19"/>
                <w:szCs w:val="19"/>
                <w:lang w:val="en"/>
              </w:rPr>
              <w:t xml:space="preserve">, </w:t>
            </w:r>
            <w:r w:rsidR="00C27A13">
              <w:rPr>
                <w:sz w:val="19"/>
                <w:szCs w:val="19"/>
                <w:lang w:val="en"/>
              </w:rPr>
              <w:t>s</w:t>
            </w:r>
            <w:r>
              <w:rPr>
                <w:sz w:val="19"/>
                <w:szCs w:val="19"/>
                <w:lang w:val="en"/>
              </w:rPr>
              <w:t xml:space="preserve">tairs, stairwells, landings, </w:t>
            </w:r>
            <w:r w:rsidR="00311627">
              <w:rPr>
                <w:sz w:val="19"/>
                <w:szCs w:val="19"/>
                <w:lang w:val="en"/>
              </w:rPr>
              <w:t>and p</w:t>
            </w:r>
            <w:r w:rsidR="004B55E3" w:rsidRPr="005B4B31">
              <w:rPr>
                <w:sz w:val="19"/>
                <w:szCs w:val="19"/>
                <w:lang w:val="en"/>
              </w:rPr>
              <w:t xml:space="preserve">arking lot </w:t>
            </w:r>
          </w:p>
          <w:p w:rsidR="005B4B31" w:rsidRPr="00EC3A7F" w:rsidRDefault="005718EC" w:rsidP="00EC3A7F">
            <w:pPr>
              <w:tabs>
                <w:tab w:val="left" w:pos="341"/>
              </w:tabs>
              <w:ind w:left="341" w:hanging="341"/>
              <w:rPr>
                <w:sz w:val="19"/>
                <w:szCs w:val="19"/>
                <w:lang w:val="en"/>
              </w:rPr>
            </w:pPr>
            <w:sdt>
              <w:sdtPr>
                <w:rPr>
                  <w:rFonts w:cs="Arial"/>
                  <w:sz w:val="19"/>
                  <w:szCs w:val="19"/>
                </w:rPr>
                <w:id w:val="-1935577801"/>
                <w14:checkbox>
                  <w14:checked w14:val="0"/>
                  <w14:checkedState w14:val="2612" w14:font="MS Gothic"/>
                  <w14:uncheckedState w14:val="2610" w14:font="MS Gothic"/>
                </w14:checkbox>
              </w:sdtPr>
              <w:sdtEndPr/>
              <w:sdtContent>
                <w:r w:rsidR="00EC3A7F" w:rsidRPr="00461888">
                  <w:rPr>
                    <w:rFonts w:ascii="Segoe UI Symbol" w:hAnsi="Segoe UI Symbol" w:cs="Segoe UI Symbol"/>
                    <w:sz w:val="19"/>
                    <w:szCs w:val="19"/>
                  </w:rPr>
                  <w:t>☐</w:t>
                </w:r>
              </w:sdtContent>
            </w:sdt>
            <w:r w:rsidR="00EC3A7F" w:rsidRPr="00461888">
              <w:rPr>
                <w:rFonts w:cs="Arial"/>
                <w:sz w:val="19"/>
                <w:szCs w:val="19"/>
              </w:rPr>
              <w:t xml:space="preserve"> </w:t>
            </w:r>
            <w:r w:rsidR="00EC3A7F">
              <w:rPr>
                <w:rFonts w:cs="Arial"/>
                <w:sz w:val="19"/>
                <w:szCs w:val="19"/>
              </w:rPr>
              <w:tab/>
            </w:r>
            <w:r w:rsidR="005B4B31" w:rsidRPr="00EC3A7F">
              <w:rPr>
                <w:sz w:val="19"/>
                <w:szCs w:val="19"/>
                <w:lang w:val="en"/>
              </w:rPr>
              <w:t xml:space="preserve">Kept </w:t>
            </w:r>
            <w:r w:rsidR="005B4B31" w:rsidRPr="00EC3A7F">
              <w:rPr>
                <w:rFonts w:cs="Arial"/>
                <w:sz w:val="19"/>
                <w:szCs w:val="19"/>
              </w:rPr>
              <w:t>clear</w:t>
            </w:r>
            <w:r w:rsidR="005B4B31" w:rsidRPr="00EC3A7F">
              <w:rPr>
                <w:sz w:val="19"/>
                <w:szCs w:val="19"/>
                <w:lang w:val="en"/>
              </w:rPr>
              <w:t xml:space="preserve"> from ice </w:t>
            </w:r>
            <w:r w:rsidR="005B4B31" w:rsidRPr="00EC3A7F">
              <w:rPr>
                <w:rFonts w:cs="Arial"/>
                <w:sz w:val="19"/>
                <w:szCs w:val="19"/>
              </w:rPr>
              <w:t>and</w:t>
            </w:r>
            <w:r w:rsidR="005B4B31" w:rsidRPr="00EC3A7F">
              <w:rPr>
                <w:sz w:val="19"/>
                <w:szCs w:val="19"/>
                <w:lang w:val="en"/>
              </w:rPr>
              <w:t xml:space="preserve"> snow</w:t>
            </w:r>
          </w:p>
          <w:p w:rsidR="005B4B31" w:rsidRPr="00EC3A7F" w:rsidRDefault="005718EC" w:rsidP="00EC3A7F">
            <w:pPr>
              <w:tabs>
                <w:tab w:val="left" w:pos="341"/>
              </w:tabs>
              <w:ind w:left="341" w:hanging="341"/>
              <w:rPr>
                <w:sz w:val="19"/>
                <w:szCs w:val="19"/>
                <w:lang w:val="en"/>
              </w:rPr>
            </w:pPr>
            <w:sdt>
              <w:sdtPr>
                <w:rPr>
                  <w:rFonts w:cs="Arial"/>
                  <w:sz w:val="19"/>
                  <w:szCs w:val="19"/>
                </w:rPr>
                <w:id w:val="1021891400"/>
                <w14:checkbox>
                  <w14:checked w14:val="0"/>
                  <w14:checkedState w14:val="2612" w14:font="MS Gothic"/>
                  <w14:uncheckedState w14:val="2610" w14:font="MS Gothic"/>
                </w14:checkbox>
              </w:sdtPr>
              <w:sdtEndPr/>
              <w:sdtContent>
                <w:r w:rsidR="00EC3A7F" w:rsidRPr="00461888">
                  <w:rPr>
                    <w:rFonts w:ascii="Segoe UI Symbol" w:hAnsi="Segoe UI Symbol" w:cs="Segoe UI Symbol"/>
                    <w:sz w:val="19"/>
                    <w:szCs w:val="19"/>
                  </w:rPr>
                  <w:t>☐</w:t>
                </w:r>
              </w:sdtContent>
            </w:sdt>
            <w:r w:rsidR="00EC3A7F" w:rsidRPr="00461888">
              <w:rPr>
                <w:rFonts w:cs="Arial"/>
                <w:sz w:val="19"/>
                <w:szCs w:val="19"/>
              </w:rPr>
              <w:t xml:space="preserve"> </w:t>
            </w:r>
            <w:r w:rsidR="00EC3A7F">
              <w:rPr>
                <w:rFonts w:cs="Arial"/>
                <w:sz w:val="19"/>
                <w:szCs w:val="19"/>
              </w:rPr>
              <w:tab/>
            </w:r>
            <w:r w:rsidR="005B4B31" w:rsidRPr="00EC3A7F">
              <w:rPr>
                <w:sz w:val="19"/>
                <w:szCs w:val="19"/>
                <w:lang w:val="en"/>
              </w:rPr>
              <w:t xml:space="preserve">Cleared, </w:t>
            </w:r>
            <w:r w:rsidR="005B4B31" w:rsidRPr="00EC3A7F">
              <w:rPr>
                <w:rFonts w:cs="Arial"/>
                <w:sz w:val="19"/>
                <w:szCs w:val="19"/>
              </w:rPr>
              <w:t>salted</w:t>
            </w:r>
            <w:r w:rsidR="005B4B31" w:rsidRPr="00EC3A7F">
              <w:rPr>
                <w:sz w:val="19"/>
                <w:szCs w:val="19"/>
                <w:lang w:val="en"/>
              </w:rPr>
              <w:t xml:space="preserve"> and/</w:t>
            </w:r>
            <w:r w:rsidR="005B4B31" w:rsidRPr="00EC3A7F">
              <w:rPr>
                <w:rFonts w:cs="Arial"/>
                <w:sz w:val="19"/>
                <w:szCs w:val="19"/>
              </w:rPr>
              <w:t>or</w:t>
            </w:r>
            <w:r w:rsidR="005B4B31" w:rsidRPr="00EC3A7F">
              <w:rPr>
                <w:sz w:val="19"/>
                <w:szCs w:val="19"/>
                <w:lang w:val="en"/>
              </w:rPr>
              <w:t xml:space="preserve"> abrasives applied</w:t>
            </w:r>
          </w:p>
        </w:tc>
        <w:tc>
          <w:tcPr>
            <w:tcW w:w="5489" w:type="dxa"/>
            <w:shd w:val="clear" w:color="auto" w:fill="auto"/>
          </w:tcPr>
          <w:p w:rsidR="0088398B" w:rsidRPr="00AD73FE" w:rsidRDefault="0088398B" w:rsidP="003963BE">
            <w:pPr>
              <w:pStyle w:val="ListParagraph"/>
              <w:ind w:left="360"/>
              <w:rPr>
                <w:sz w:val="19"/>
                <w:szCs w:val="19"/>
                <w:lang w:val="en"/>
              </w:rPr>
            </w:pPr>
          </w:p>
        </w:tc>
      </w:tr>
      <w:tr w:rsidR="003963BE" w:rsidRPr="005C4899" w:rsidTr="000334B6">
        <w:trPr>
          <w:trHeight w:val="368"/>
        </w:trPr>
        <w:tc>
          <w:tcPr>
            <w:tcW w:w="10890" w:type="dxa"/>
            <w:gridSpan w:val="2"/>
            <w:shd w:val="clear" w:color="auto" w:fill="2A6B99"/>
            <w:vAlign w:val="center"/>
          </w:tcPr>
          <w:p w:rsidR="003963BE" w:rsidRPr="00353DA4" w:rsidRDefault="002D6847" w:rsidP="003963BE">
            <w:pPr>
              <w:rPr>
                <w:rFonts w:cs="Arial"/>
                <w:color w:val="FFFFFF" w:themeColor="background1"/>
                <w:sz w:val="19"/>
                <w:szCs w:val="19"/>
                <w:lang w:val="en-CA"/>
              </w:rPr>
            </w:pPr>
            <w:r>
              <w:rPr>
                <w:rFonts w:cs="Arial"/>
                <w:b/>
                <w:color w:val="FFFFFF" w:themeColor="background1"/>
                <w:lang w:val="en-CA"/>
              </w:rPr>
              <w:t>Additional areas</w:t>
            </w:r>
            <w:r w:rsidR="003963BE" w:rsidRPr="00353DA4">
              <w:rPr>
                <w:rFonts w:cs="Arial"/>
                <w:b/>
                <w:bCs/>
                <w:color w:val="FFFFFF" w:themeColor="background1"/>
                <w:sz w:val="19"/>
                <w:szCs w:val="19"/>
                <w:lang w:val="en-CA"/>
              </w:rPr>
              <w:t xml:space="preserve"> </w:t>
            </w:r>
            <w:r w:rsidR="003963BE">
              <w:rPr>
                <w:rFonts w:cs="Arial"/>
                <w:b/>
                <w:bCs/>
                <w:color w:val="FFFFFF" w:themeColor="background1"/>
                <w:sz w:val="19"/>
                <w:szCs w:val="19"/>
                <w:lang w:val="en-CA"/>
              </w:rPr>
              <w:t xml:space="preserve"> </w:t>
            </w:r>
            <w:r>
              <w:rPr>
                <w:rFonts w:cs="Arial"/>
                <w:b/>
                <w:bCs/>
                <w:color w:val="FFFFFF" w:themeColor="background1"/>
                <w:sz w:val="19"/>
                <w:szCs w:val="19"/>
                <w:lang w:val="en-CA"/>
              </w:rPr>
              <w:t>- Indicate location-specific areas or items to inspect</w:t>
            </w:r>
          </w:p>
        </w:tc>
      </w:tr>
      <w:tr w:rsidR="002D6847" w:rsidRPr="005C4899" w:rsidTr="00966780">
        <w:trPr>
          <w:trHeight w:val="1961"/>
        </w:trPr>
        <w:tc>
          <w:tcPr>
            <w:tcW w:w="10890" w:type="dxa"/>
            <w:gridSpan w:val="2"/>
            <w:shd w:val="clear" w:color="auto" w:fill="auto"/>
          </w:tcPr>
          <w:p w:rsidR="002D6847" w:rsidRPr="002D6847" w:rsidRDefault="002D6847" w:rsidP="003963BE">
            <w:pPr>
              <w:pStyle w:val="ListParagraph"/>
              <w:ind w:left="360"/>
              <w:rPr>
                <w:sz w:val="19"/>
                <w:szCs w:val="19"/>
              </w:rPr>
            </w:pPr>
          </w:p>
        </w:tc>
      </w:tr>
    </w:tbl>
    <w:p w:rsidR="003A2CE9" w:rsidRDefault="003A2CE9">
      <w:pPr>
        <w:spacing w:after="200" w:line="276" w:lineRule="auto"/>
        <w:rPr>
          <w:rFonts w:asciiTheme="majorHAnsi" w:eastAsiaTheme="majorEastAsia" w:hAnsiTheme="majorHAnsi" w:cstheme="majorBidi"/>
          <w:b/>
          <w:sz w:val="26"/>
          <w:szCs w:val="26"/>
          <w:lang w:eastAsia="en-CA"/>
        </w:rPr>
      </w:pPr>
      <w:r>
        <w:rPr>
          <w:lang w:eastAsia="en-CA"/>
        </w:rPr>
        <w:br w:type="page"/>
      </w:r>
    </w:p>
    <w:p w:rsidR="00B17C95" w:rsidRDefault="00B17C95" w:rsidP="00B17C95">
      <w:pPr>
        <w:pStyle w:val="Heading2"/>
        <w:rPr>
          <w:lang w:eastAsia="en-CA"/>
        </w:rPr>
      </w:pPr>
      <w:bookmarkStart w:id="24" w:name="_Toc533078041"/>
      <w:r w:rsidRPr="00F57649">
        <w:rPr>
          <w:lang w:eastAsia="en-CA"/>
        </w:rPr>
        <w:t xml:space="preserve">Quick Reference Card </w:t>
      </w:r>
      <w:r>
        <w:rPr>
          <w:lang w:eastAsia="en-CA"/>
        </w:rPr>
        <w:t>–</w:t>
      </w:r>
      <w:r w:rsidRPr="00F57649">
        <w:rPr>
          <w:lang w:eastAsia="en-CA"/>
        </w:rPr>
        <w:t xml:space="preserve"> </w:t>
      </w:r>
      <w:r>
        <w:rPr>
          <w:lang w:eastAsia="en-CA"/>
        </w:rPr>
        <w:t>First Aid Kit</w:t>
      </w:r>
      <w:bookmarkEnd w:id="24"/>
    </w:p>
    <w:p w:rsidR="00B17C95" w:rsidRDefault="00B17C95" w:rsidP="001E519B">
      <w:pPr>
        <w:rPr>
          <w:lang w:eastAsia="en-CA"/>
        </w:rPr>
      </w:pPr>
      <w:r>
        <w:rPr>
          <w:lang w:eastAsia="en-CA"/>
        </w:rPr>
        <w:t xml:space="preserve"> </w:t>
      </w:r>
    </w:p>
    <w:tbl>
      <w:tblPr>
        <w:tblW w:w="4990" w:type="pct"/>
        <w:tblInd w:w="-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638"/>
        <w:gridCol w:w="6299"/>
        <w:gridCol w:w="1831"/>
      </w:tblGrid>
      <w:tr w:rsidR="00463B05" w:rsidRPr="000F0BA1" w:rsidTr="00FB29BB">
        <w:trPr>
          <w:tblHeader/>
        </w:trPr>
        <w:tc>
          <w:tcPr>
            <w:tcW w:w="1225" w:type="pct"/>
            <w:shd w:val="clear" w:color="auto" w:fill="2A6B99"/>
            <w:hideMark/>
          </w:tcPr>
          <w:p w:rsidR="00463B05" w:rsidRPr="00EE1137" w:rsidRDefault="00463B05" w:rsidP="00D96161">
            <w:pPr>
              <w:spacing w:after="48"/>
              <w:rPr>
                <w:rFonts w:cs="Arial"/>
                <w:color w:val="FFFFFF" w:themeColor="background1"/>
                <w:sz w:val="19"/>
                <w:szCs w:val="19"/>
                <w:lang w:eastAsia="fr-CA"/>
              </w:rPr>
            </w:pPr>
          </w:p>
        </w:tc>
        <w:tc>
          <w:tcPr>
            <w:tcW w:w="2925" w:type="pct"/>
            <w:shd w:val="clear" w:color="auto" w:fill="2A6B99"/>
            <w:tcMar>
              <w:top w:w="48" w:type="dxa"/>
              <w:left w:w="48" w:type="dxa"/>
              <w:bottom w:w="48" w:type="dxa"/>
              <w:right w:w="48" w:type="dxa"/>
            </w:tcMar>
            <w:hideMark/>
          </w:tcPr>
          <w:p w:rsidR="00463B05" w:rsidRPr="00EE1137" w:rsidRDefault="00463B05" w:rsidP="00D96161">
            <w:pPr>
              <w:spacing w:before="240"/>
              <w:jc w:val="center"/>
              <w:rPr>
                <w:rFonts w:cs="Arial"/>
                <w:b/>
                <w:color w:val="FFFFFF" w:themeColor="background1"/>
                <w:sz w:val="19"/>
                <w:szCs w:val="19"/>
                <w:lang w:eastAsia="fr-CA"/>
              </w:rPr>
            </w:pPr>
          </w:p>
        </w:tc>
        <w:tc>
          <w:tcPr>
            <w:tcW w:w="850" w:type="pct"/>
            <w:shd w:val="clear" w:color="auto" w:fill="2A6B99"/>
            <w:tcMar>
              <w:top w:w="48" w:type="dxa"/>
              <w:left w:w="48" w:type="dxa"/>
              <w:bottom w:w="48" w:type="dxa"/>
              <w:right w:w="48" w:type="dxa"/>
            </w:tcMar>
            <w:hideMark/>
          </w:tcPr>
          <w:p w:rsidR="00463B05" w:rsidRPr="00EE1137" w:rsidRDefault="00463B05" w:rsidP="00D96161">
            <w:pPr>
              <w:spacing w:line="276" w:lineRule="exact"/>
              <w:jc w:val="center"/>
              <w:textAlignment w:val="baseline"/>
              <w:rPr>
                <w:rFonts w:eastAsia="Arial" w:cs="Arial"/>
                <w:b/>
                <w:color w:val="FFFFFF" w:themeColor="background1"/>
                <w:sz w:val="19"/>
                <w:szCs w:val="19"/>
              </w:rPr>
            </w:pPr>
            <w:r w:rsidRPr="0015617A">
              <w:rPr>
                <w:rFonts w:eastAsia="Arial" w:cs="Arial"/>
                <w:b/>
                <w:color w:val="FFFFFF" w:themeColor="background1"/>
                <w:sz w:val="18"/>
                <w:szCs w:val="19"/>
              </w:rPr>
              <w:t>Type of First Aid Kit</w:t>
            </w:r>
          </w:p>
        </w:tc>
      </w:tr>
      <w:tr w:rsidR="00463B05" w:rsidRPr="00051697" w:rsidTr="00C06F71">
        <w:tc>
          <w:tcPr>
            <w:tcW w:w="1225" w:type="pct"/>
            <w:tcMar>
              <w:top w:w="48" w:type="dxa"/>
              <w:left w:w="48" w:type="dxa"/>
              <w:bottom w:w="48" w:type="dxa"/>
              <w:right w:w="48" w:type="dxa"/>
            </w:tcMar>
            <w:hideMark/>
          </w:tcPr>
          <w:p w:rsidR="00463B05" w:rsidRPr="00F5680E" w:rsidRDefault="00F5680E" w:rsidP="00F5680E">
            <w:pPr>
              <w:pStyle w:val="subparagraph"/>
              <w:spacing w:before="0" w:after="0"/>
              <w:ind w:left="0"/>
              <w:rPr>
                <w:rFonts w:ascii="Arial" w:hAnsi="Arial" w:cs="Arial"/>
                <w:sz w:val="19"/>
                <w:szCs w:val="19"/>
                <w:lang w:val="en"/>
              </w:rPr>
            </w:pPr>
            <w:r w:rsidRPr="00463B05">
              <w:rPr>
                <w:rFonts w:ascii="Arial" w:hAnsi="Arial" w:cs="Arial"/>
                <w:sz w:val="19"/>
                <w:szCs w:val="19"/>
                <w:lang w:val="en"/>
              </w:rPr>
              <w:t>6 or more employees in o</w:t>
            </w:r>
            <w:r>
              <w:rPr>
                <w:rFonts w:ascii="Arial" w:hAnsi="Arial" w:cs="Arial"/>
                <w:sz w:val="19"/>
                <w:szCs w:val="19"/>
                <w:lang w:val="en"/>
              </w:rPr>
              <w:t>ffice workplace</w:t>
            </w:r>
          </w:p>
        </w:tc>
        <w:tc>
          <w:tcPr>
            <w:tcW w:w="2925" w:type="pct"/>
            <w:tcMar>
              <w:top w:w="48" w:type="dxa"/>
              <w:left w:w="48" w:type="dxa"/>
              <w:bottom w:w="48" w:type="dxa"/>
              <w:right w:w="48" w:type="dxa"/>
            </w:tcMar>
            <w:hideMark/>
          </w:tcPr>
          <w:p w:rsidR="00463B05" w:rsidRPr="003554D5" w:rsidRDefault="00463B05" w:rsidP="003554D5">
            <w:pPr>
              <w:pStyle w:val="ListParagraph"/>
              <w:numPr>
                <w:ilvl w:val="0"/>
                <w:numId w:val="9"/>
              </w:numPr>
              <w:rPr>
                <w:rFonts w:cs="Arial"/>
                <w:sz w:val="19"/>
                <w:szCs w:val="19"/>
                <w:lang w:val="en-CA"/>
              </w:rPr>
            </w:pPr>
            <w:r w:rsidRPr="00463B05">
              <w:rPr>
                <w:rFonts w:cs="Arial"/>
                <w:sz w:val="19"/>
                <w:szCs w:val="19"/>
                <w:lang w:val="en"/>
              </w:rPr>
              <w:t xml:space="preserve">for which the </w:t>
            </w:r>
            <w:r w:rsidRPr="003554D5">
              <w:rPr>
                <w:rFonts w:cs="Arial"/>
                <w:sz w:val="19"/>
                <w:szCs w:val="19"/>
                <w:lang w:val="en-CA"/>
              </w:rPr>
              <w:t>ambulance r</w:t>
            </w:r>
            <w:r w:rsidR="009945FF">
              <w:rPr>
                <w:rFonts w:cs="Arial"/>
                <w:sz w:val="19"/>
                <w:szCs w:val="19"/>
                <w:lang w:val="en-CA"/>
              </w:rPr>
              <w:t xml:space="preserve">esponse time is </w:t>
            </w:r>
            <w:r w:rsidR="00FD384B">
              <w:rPr>
                <w:rFonts w:cs="Arial"/>
                <w:sz w:val="19"/>
                <w:szCs w:val="19"/>
                <w:lang w:val="en-CA"/>
              </w:rPr>
              <w:t>less than</w:t>
            </w:r>
            <w:r w:rsidR="009945FF">
              <w:rPr>
                <w:rFonts w:cs="Arial"/>
                <w:sz w:val="19"/>
                <w:szCs w:val="19"/>
                <w:lang w:val="en-CA"/>
              </w:rPr>
              <w:t xml:space="preserve"> two hours.</w:t>
            </w:r>
          </w:p>
          <w:p w:rsidR="00463B05" w:rsidRPr="00463B05" w:rsidRDefault="00FD384B" w:rsidP="00FD384B">
            <w:pPr>
              <w:pStyle w:val="ListParagraph"/>
              <w:numPr>
                <w:ilvl w:val="0"/>
                <w:numId w:val="9"/>
              </w:numPr>
              <w:rPr>
                <w:rFonts w:cs="Arial"/>
                <w:sz w:val="19"/>
                <w:szCs w:val="19"/>
                <w:lang w:val="en"/>
              </w:rPr>
            </w:pPr>
            <w:r>
              <w:rPr>
                <w:rFonts w:cs="Arial"/>
                <w:sz w:val="19"/>
                <w:szCs w:val="19"/>
                <w:lang w:val="en-CA"/>
              </w:rPr>
              <w:t xml:space="preserve">for which the </w:t>
            </w:r>
            <w:r w:rsidRPr="00463B05">
              <w:rPr>
                <w:rFonts w:cs="Arial"/>
                <w:sz w:val="19"/>
                <w:szCs w:val="19"/>
                <w:lang w:val="en"/>
              </w:rPr>
              <w:t>ambulance</w:t>
            </w:r>
            <w:r w:rsidR="00463B05" w:rsidRPr="00463B05">
              <w:rPr>
                <w:rFonts w:cs="Arial"/>
                <w:sz w:val="19"/>
                <w:szCs w:val="19"/>
                <w:lang w:val="en"/>
              </w:rPr>
              <w:t xml:space="preserve"> respo</w:t>
            </w:r>
            <w:r w:rsidR="009945FF">
              <w:rPr>
                <w:rFonts w:cs="Arial"/>
                <w:sz w:val="19"/>
                <w:szCs w:val="19"/>
                <w:lang w:val="en"/>
              </w:rPr>
              <w:t>nse time is more than two hours.</w:t>
            </w:r>
          </w:p>
        </w:tc>
        <w:tc>
          <w:tcPr>
            <w:tcW w:w="850" w:type="pct"/>
            <w:tcMar>
              <w:top w:w="48" w:type="dxa"/>
              <w:left w:w="48" w:type="dxa"/>
              <w:bottom w:w="48" w:type="dxa"/>
              <w:right w:w="48" w:type="dxa"/>
            </w:tcMar>
            <w:hideMark/>
          </w:tcPr>
          <w:p w:rsidR="00463B05" w:rsidRPr="00F5680E" w:rsidRDefault="00463B05" w:rsidP="0027142D">
            <w:pPr>
              <w:jc w:val="center"/>
              <w:rPr>
                <w:rFonts w:cs="Arial"/>
                <w:b/>
                <w:sz w:val="19"/>
                <w:szCs w:val="19"/>
                <w:lang w:val="en-CA"/>
              </w:rPr>
            </w:pPr>
            <w:r w:rsidRPr="00F5680E">
              <w:rPr>
                <w:rFonts w:cs="Arial"/>
                <w:b/>
                <w:sz w:val="19"/>
                <w:szCs w:val="19"/>
                <w:lang w:val="en-CA"/>
              </w:rPr>
              <w:t>B</w:t>
            </w:r>
          </w:p>
          <w:p w:rsidR="00463B05" w:rsidRPr="00F5680E" w:rsidRDefault="00463B05" w:rsidP="0027142D">
            <w:pPr>
              <w:jc w:val="center"/>
              <w:rPr>
                <w:rFonts w:cs="Arial"/>
                <w:b/>
                <w:sz w:val="19"/>
                <w:szCs w:val="19"/>
                <w:lang w:val="en-CA"/>
              </w:rPr>
            </w:pPr>
            <w:r w:rsidRPr="00F5680E">
              <w:rPr>
                <w:rFonts w:cs="Arial"/>
                <w:b/>
                <w:sz w:val="19"/>
                <w:szCs w:val="19"/>
                <w:lang w:val="en-CA"/>
              </w:rPr>
              <w:t>C</w:t>
            </w:r>
          </w:p>
        </w:tc>
      </w:tr>
      <w:tr w:rsidR="00463B05" w:rsidRPr="00051697" w:rsidTr="00C06F71">
        <w:tc>
          <w:tcPr>
            <w:tcW w:w="1225" w:type="pct"/>
            <w:tcMar>
              <w:top w:w="48" w:type="dxa"/>
              <w:left w:w="48" w:type="dxa"/>
              <w:bottom w:w="48" w:type="dxa"/>
              <w:right w:w="48" w:type="dxa"/>
            </w:tcMar>
            <w:hideMark/>
          </w:tcPr>
          <w:p w:rsidR="00463B05" w:rsidRPr="00F5680E" w:rsidRDefault="00F5680E" w:rsidP="00D96161">
            <w:pPr>
              <w:rPr>
                <w:rFonts w:cs="Arial"/>
                <w:sz w:val="19"/>
                <w:szCs w:val="19"/>
                <w:lang w:eastAsia="fr-CA"/>
              </w:rPr>
            </w:pPr>
            <w:r w:rsidRPr="00463B05">
              <w:rPr>
                <w:rFonts w:cs="Arial"/>
                <w:sz w:val="19"/>
                <w:szCs w:val="19"/>
                <w:lang w:val="en"/>
              </w:rPr>
              <w:t>6 or more employees in other workplace, but</w:t>
            </w:r>
            <w:r>
              <w:rPr>
                <w:rFonts w:cs="Arial"/>
                <w:sz w:val="19"/>
                <w:szCs w:val="19"/>
                <w:lang w:val="en"/>
              </w:rPr>
              <w:t xml:space="preserve"> exclude wilderness area</w:t>
            </w:r>
          </w:p>
        </w:tc>
        <w:tc>
          <w:tcPr>
            <w:tcW w:w="2925" w:type="pct"/>
            <w:tcMar>
              <w:top w:w="48" w:type="dxa"/>
              <w:left w:w="48" w:type="dxa"/>
              <w:bottom w:w="48" w:type="dxa"/>
              <w:right w:w="48" w:type="dxa"/>
            </w:tcMar>
            <w:hideMark/>
          </w:tcPr>
          <w:p w:rsidR="00463B05" w:rsidRPr="003554D5" w:rsidRDefault="00463B05" w:rsidP="003554D5">
            <w:pPr>
              <w:pStyle w:val="ListParagraph"/>
              <w:numPr>
                <w:ilvl w:val="0"/>
                <w:numId w:val="9"/>
              </w:numPr>
              <w:rPr>
                <w:rFonts w:cs="Arial"/>
                <w:sz w:val="19"/>
                <w:szCs w:val="19"/>
                <w:lang w:val="en-CA"/>
              </w:rPr>
            </w:pPr>
            <w:r w:rsidRPr="00463B05">
              <w:rPr>
                <w:rFonts w:cs="Arial"/>
                <w:sz w:val="19"/>
                <w:szCs w:val="19"/>
                <w:lang w:val="en"/>
              </w:rPr>
              <w:t xml:space="preserve">for which </w:t>
            </w:r>
            <w:r w:rsidR="00FD384B">
              <w:rPr>
                <w:rFonts w:cs="Arial"/>
                <w:sz w:val="19"/>
                <w:szCs w:val="19"/>
                <w:lang w:val="en-CA"/>
              </w:rPr>
              <w:t>the a</w:t>
            </w:r>
            <w:r w:rsidRPr="003554D5">
              <w:rPr>
                <w:rFonts w:cs="Arial"/>
                <w:sz w:val="19"/>
                <w:szCs w:val="19"/>
                <w:lang w:val="en-CA"/>
              </w:rPr>
              <w:t>mbulance response time is less than twenty minutes.</w:t>
            </w:r>
          </w:p>
          <w:p w:rsidR="00463B05" w:rsidRPr="00463B05" w:rsidRDefault="00463B05" w:rsidP="00FD384B">
            <w:pPr>
              <w:pStyle w:val="ListParagraph"/>
              <w:numPr>
                <w:ilvl w:val="0"/>
                <w:numId w:val="9"/>
              </w:numPr>
              <w:rPr>
                <w:rFonts w:cs="Arial"/>
                <w:sz w:val="19"/>
                <w:szCs w:val="19"/>
                <w:lang w:val="en"/>
              </w:rPr>
            </w:pPr>
            <w:r w:rsidRPr="003554D5">
              <w:rPr>
                <w:rFonts w:cs="Arial"/>
                <w:sz w:val="19"/>
                <w:szCs w:val="19"/>
                <w:lang w:val="en-CA"/>
              </w:rPr>
              <w:t xml:space="preserve">for which </w:t>
            </w:r>
            <w:r w:rsidR="00FD384B" w:rsidRPr="003554D5">
              <w:rPr>
                <w:rFonts w:cs="Arial"/>
                <w:sz w:val="19"/>
                <w:szCs w:val="19"/>
                <w:lang w:val="en-CA"/>
              </w:rPr>
              <w:t>the</w:t>
            </w:r>
            <w:r w:rsidRPr="00463B05">
              <w:rPr>
                <w:rFonts w:cs="Arial"/>
                <w:sz w:val="19"/>
                <w:szCs w:val="19"/>
                <w:lang w:val="en"/>
              </w:rPr>
              <w:t xml:space="preserve"> ambulance response time is twenty minutes or more but not more than two hours</w:t>
            </w:r>
            <w:r w:rsidRPr="00463B05">
              <w:rPr>
                <w:rFonts w:cs="Arial"/>
                <w:sz w:val="19"/>
                <w:szCs w:val="19"/>
                <w:lang w:eastAsia="fr-CA"/>
              </w:rPr>
              <w:t>.</w:t>
            </w:r>
          </w:p>
        </w:tc>
        <w:tc>
          <w:tcPr>
            <w:tcW w:w="850" w:type="pct"/>
            <w:tcMar>
              <w:top w:w="48" w:type="dxa"/>
              <w:left w:w="48" w:type="dxa"/>
              <w:bottom w:w="48" w:type="dxa"/>
              <w:right w:w="48" w:type="dxa"/>
            </w:tcMar>
            <w:hideMark/>
          </w:tcPr>
          <w:p w:rsidR="00463B05" w:rsidRPr="00F5680E" w:rsidRDefault="00463B05" w:rsidP="0027142D">
            <w:pPr>
              <w:jc w:val="center"/>
              <w:rPr>
                <w:rFonts w:cs="Arial"/>
                <w:b/>
                <w:sz w:val="19"/>
                <w:szCs w:val="19"/>
                <w:lang w:val="en-CA"/>
              </w:rPr>
            </w:pPr>
            <w:r w:rsidRPr="00F5680E">
              <w:rPr>
                <w:rFonts w:cs="Arial"/>
                <w:b/>
                <w:sz w:val="19"/>
                <w:szCs w:val="19"/>
                <w:lang w:val="en-CA"/>
              </w:rPr>
              <w:t>B</w:t>
            </w:r>
          </w:p>
          <w:p w:rsidR="00463B05" w:rsidRPr="00F5680E" w:rsidRDefault="00463B05" w:rsidP="0027142D">
            <w:pPr>
              <w:jc w:val="center"/>
              <w:rPr>
                <w:rFonts w:cs="Arial"/>
                <w:b/>
                <w:sz w:val="19"/>
                <w:szCs w:val="19"/>
                <w:lang w:val="en-CA"/>
              </w:rPr>
            </w:pPr>
            <w:r w:rsidRPr="00F5680E">
              <w:rPr>
                <w:rFonts w:cs="Arial"/>
                <w:b/>
                <w:sz w:val="19"/>
                <w:szCs w:val="19"/>
                <w:lang w:val="en-CA"/>
              </w:rPr>
              <w:t>C</w:t>
            </w:r>
          </w:p>
        </w:tc>
      </w:tr>
      <w:tr w:rsidR="00463B05" w:rsidRPr="00051697" w:rsidTr="00C06F71">
        <w:tc>
          <w:tcPr>
            <w:tcW w:w="1225" w:type="pct"/>
            <w:tcMar>
              <w:top w:w="48" w:type="dxa"/>
              <w:left w:w="48" w:type="dxa"/>
              <w:bottom w:w="48" w:type="dxa"/>
              <w:right w:w="48" w:type="dxa"/>
            </w:tcMar>
          </w:tcPr>
          <w:p w:rsidR="00463B05" w:rsidRPr="00F5680E" w:rsidRDefault="00F5680E" w:rsidP="00F5680E">
            <w:pPr>
              <w:pStyle w:val="subparagraph"/>
              <w:spacing w:before="0" w:after="0"/>
              <w:ind w:left="0"/>
              <w:rPr>
                <w:rFonts w:ascii="Arial" w:hAnsi="Arial" w:cs="Arial"/>
                <w:sz w:val="19"/>
                <w:szCs w:val="19"/>
                <w:lang w:eastAsia="fr-CA"/>
              </w:rPr>
            </w:pPr>
            <w:r w:rsidRPr="00463B05">
              <w:rPr>
                <w:rFonts w:ascii="Arial" w:hAnsi="Arial" w:cs="Arial"/>
                <w:sz w:val="19"/>
                <w:szCs w:val="19"/>
                <w:lang w:eastAsia="fr-CA"/>
              </w:rPr>
              <w:t xml:space="preserve">2 to 5 </w:t>
            </w:r>
            <w:r w:rsidRPr="0027142D">
              <w:rPr>
                <w:rFonts w:ascii="Arial" w:hAnsi="Arial" w:cs="Arial"/>
                <w:sz w:val="19"/>
                <w:szCs w:val="19"/>
                <w:lang w:val="en"/>
              </w:rPr>
              <w:t>employees</w:t>
            </w:r>
          </w:p>
        </w:tc>
        <w:tc>
          <w:tcPr>
            <w:tcW w:w="2925" w:type="pct"/>
            <w:tcMar>
              <w:top w:w="48" w:type="dxa"/>
              <w:left w:w="48" w:type="dxa"/>
              <w:bottom w:w="48" w:type="dxa"/>
              <w:right w:w="48" w:type="dxa"/>
            </w:tcMar>
          </w:tcPr>
          <w:p w:rsidR="00F5680E" w:rsidRPr="00F5680E" w:rsidRDefault="00F5680E" w:rsidP="003554D5">
            <w:pPr>
              <w:pStyle w:val="ListParagraph"/>
              <w:numPr>
                <w:ilvl w:val="0"/>
                <w:numId w:val="9"/>
              </w:numPr>
              <w:rPr>
                <w:rFonts w:cs="Arial"/>
                <w:sz w:val="19"/>
                <w:szCs w:val="19"/>
                <w:lang w:val="en-CA"/>
              </w:rPr>
            </w:pPr>
            <w:r w:rsidRPr="00463B05">
              <w:rPr>
                <w:rFonts w:cs="Arial"/>
                <w:sz w:val="19"/>
                <w:szCs w:val="19"/>
                <w:lang w:eastAsia="fr-CA"/>
              </w:rPr>
              <w:t>unless one o</w:t>
            </w:r>
            <w:r w:rsidR="00485A08">
              <w:rPr>
                <w:rFonts w:cs="Arial"/>
                <w:sz w:val="19"/>
                <w:szCs w:val="19"/>
                <w:lang w:eastAsia="fr-CA"/>
              </w:rPr>
              <w:t>f the item listed below applies.</w:t>
            </w:r>
          </w:p>
          <w:p w:rsidR="00463B05" w:rsidRPr="003554D5" w:rsidRDefault="00463B05" w:rsidP="003554D5">
            <w:pPr>
              <w:pStyle w:val="ListParagraph"/>
              <w:numPr>
                <w:ilvl w:val="0"/>
                <w:numId w:val="9"/>
              </w:numPr>
              <w:rPr>
                <w:rFonts w:cs="Arial"/>
                <w:sz w:val="19"/>
                <w:szCs w:val="19"/>
                <w:lang w:val="en-CA"/>
              </w:rPr>
            </w:pPr>
            <w:r w:rsidRPr="00463B05">
              <w:rPr>
                <w:rFonts w:cs="Arial"/>
                <w:sz w:val="19"/>
                <w:szCs w:val="19"/>
                <w:lang w:eastAsia="fr-CA"/>
              </w:rPr>
              <w:t xml:space="preserve">1 employee, </w:t>
            </w:r>
            <w:r w:rsidRPr="003554D5">
              <w:rPr>
                <w:rFonts w:cs="Arial"/>
                <w:sz w:val="19"/>
                <w:szCs w:val="19"/>
                <w:lang w:val="en-CA"/>
              </w:rPr>
              <w:t>detached from the main party in a remote workplace (the ambulance response time more than two hours)</w:t>
            </w:r>
            <w:r w:rsidR="009945FF">
              <w:rPr>
                <w:rFonts w:cs="Arial"/>
                <w:sz w:val="19"/>
                <w:szCs w:val="19"/>
                <w:lang w:val="en-CA"/>
              </w:rPr>
              <w:t>.</w:t>
            </w:r>
          </w:p>
          <w:p w:rsidR="00463B05" w:rsidRPr="00463B05" w:rsidRDefault="00463B05" w:rsidP="003554D5">
            <w:pPr>
              <w:pStyle w:val="ListParagraph"/>
              <w:numPr>
                <w:ilvl w:val="0"/>
                <w:numId w:val="9"/>
              </w:numPr>
              <w:rPr>
                <w:rFonts w:cs="Arial"/>
                <w:sz w:val="19"/>
                <w:szCs w:val="19"/>
                <w:lang w:val="en"/>
              </w:rPr>
            </w:pPr>
            <w:r w:rsidRPr="003554D5">
              <w:rPr>
                <w:rFonts w:cs="Arial"/>
                <w:sz w:val="19"/>
                <w:szCs w:val="19"/>
                <w:lang w:val="en-CA"/>
              </w:rPr>
              <w:t>1 to 3, travelling</w:t>
            </w:r>
            <w:r w:rsidRPr="00463B05">
              <w:rPr>
                <w:rFonts w:cs="Arial"/>
                <w:sz w:val="19"/>
                <w:szCs w:val="19"/>
                <w:lang w:eastAsia="fr-CA"/>
              </w:rPr>
              <w:t xml:space="preserve"> by snowmobile or other small vehicle, other than a truck, van or automobile</w:t>
            </w:r>
            <w:r w:rsidR="009945FF">
              <w:rPr>
                <w:rFonts w:cs="Arial"/>
                <w:sz w:val="19"/>
                <w:szCs w:val="19"/>
                <w:lang w:eastAsia="fr-CA"/>
              </w:rPr>
              <w:t>.</w:t>
            </w:r>
          </w:p>
        </w:tc>
        <w:tc>
          <w:tcPr>
            <w:tcW w:w="850" w:type="pct"/>
            <w:tcMar>
              <w:top w:w="48" w:type="dxa"/>
              <w:left w:w="48" w:type="dxa"/>
              <w:bottom w:w="48" w:type="dxa"/>
              <w:right w:w="48" w:type="dxa"/>
            </w:tcMar>
          </w:tcPr>
          <w:p w:rsidR="003554D5" w:rsidRPr="00F5680E" w:rsidRDefault="00463B05" w:rsidP="00F5680E">
            <w:pPr>
              <w:jc w:val="center"/>
              <w:rPr>
                <w:rFonts w:cs="Arial"/>
                <w:b/>
                <w:sz w:val="19"/>
                <w:szCs w:val="19"/>
                <w:lang w:val="en-CA"/>
              </w:rPr>
            </w:pPr>
            <w:r w:rsidRPr="00F5680E">
              <w:rPr>
                <w:rFonts w:cs="Arial"/>
                <w:b/>
                <w:sz w:val="19"/>
                <w:szCs w:val="19"/>
                <w:lang w:val="fr-CA" w:eastAsia="fr-CA"/>
              </w:rPr>
              <w:t>A</w:t>
            </w:r>
          </w:p>
          <w:p w:rsidR="00463B05" w:rsidRPr="00F5680E" w:rsidRDefault="00463B05" w:rsidP="0027142D">
            <w:pPr>
              <w:jc w:val="center"/>
              <w:rPr>
                <w:rFonts w:cs="Arial"/>
                <w:b/>
                <w:sz w:val="19"/>
                <w:szCs w:val="19"/>
                <w:lang w:val="en-CA"/>
              </w:rPr>
            </w:pPr>
            <w:r w:rsidRPr="00F5680E">
              <w:rPr>
                <w:rFonts w:cs="Arial"/>
                <w:b/>
                <w:sz w:val="19"/>
                <w:szCs w:val="19"/>
                <w:lang w:val="en-CA"/>
              </w:rPr>
              <w:t>D</w:t>
            </w:r>
          </w:p>
          <w:p w:rsidR="003554D5" w:rsidRPr="00F5680E" w:rsidRDefault="003554D5" w:rsidP="0027142D">
            <w:pPr>
              <w:jc w:val="center"/>
              <w:rPr>
                <w:rFonts w:cs="Arial"/>
                <w:b/>
                <w:sz w:val="19"/>
                <w:szCs w:val="19"/>
                <w:lang w:val="en-CA"/>
              </w:rPr>
            </w:pPr>
          </w:p>
          <w:p w:rsidR="00463B05" w:rsidRPr="00F5680E" w:rsidRDefault="00463B05" w:rsidP="0027142D">
            <w:pPr>
              <w:jc w:val="center"/>
              <w:rPr>
                <w:rFonts w:cs="Arial"/>
                <w:b/>
                <w:sz w:val="19"/>
                <w:szCs w:val="19"/>
                <w:lang w:val="fr-CA" w:eastAsia="fr-CA"/>
              </w:rPr>
            </w:pPr>
            <w:r w:rsidRPr="00F5680E">
              <w:rPr>
                <w:rFonts w:cs="Arial"/>
                <w:b/>
                <w:sz w:val="19"/>
                <w:szCs w:val="19"/>
                <w:lang w:val="en-CA"/>
              </w:rPr>
              <w:t>D</w:t>
            </w:r>
          </w:p>
        </w:tc>
      </w:tr>
    </w:tbl>
    <w:p w:rsidR="00463B05" w:rsidRDefault="00463B05" w:rsidP="00463B05">
      <w:pPr>
        <w:rPr>
          <w:sz w:val="22"/>
          <w:szCs w:val="22"/>
        </w:rPr>
      </w:pPr>
    </w:p>
    <w:tbl>
      <w:tblP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653"/>
        <w:gridCol w:w="7892"/>
        <w:gridCol w:w="540"/>
        <w:gridCol w:w="540"/>
        <w:gridCol w:w="540"/>
        <w:gridCol w:w="540"/>
      </w:tblGrid>
      <w:tr w:rsidR="00463B05" w:rsidRPr="00463B05" w:rsidTr="00FB29BB">
        <w:trPr>
          <w:trHeight w:hRule="exact" w:val="595"/>
        </w:trPr>
        <w:tc>
          <w:tcPr>
            <w:tcW w:w="653" w:type="dxa"/>
            <w:vMerge w:val="restart"/>
            <w:shd w:val="clear" w:color="auto" w:fill="2A6B99"/>
            <w:vAlign w:val="center"/>
          </w:tcPr>
          <w:p w:rsidR="00463B05" w:rsidRPr="007143E0" w:rsidRDefault="00463B05" w:rsidP="00D96161">
            <w:pPr>
              <w:tabs>
                <w:tab w:val="left" w:pos="90"/>
                <w:tab w:val="decimal" w:pos="432"/>
              </w:tabs>
              <w:spacing w:before="111" w:after="24" w:line="273" w:lineRule="exact"/>
              <w:jc w:val="center"/>
              <w:textAlignment w:val="baseline"/>
              <w:rPr>
                <w:rFonts w:eastAsia="Arial" w:cs="Arial"/>
                <w:b/>
                <w:color w:val="FFFFFF" w:themeColor="background1"/>
                <w:sz w:val="19"/>
                <w:szCs w:val="19"/>
              </w:rPr>
            </w:pPr>
            <w:r w:rsidRPr="007143E0">
              <w:rPr>
                <w:rFonts w:eastAsia="Arial" w:cs="Arial"/>
                <w:b/>
                <w:color w:val="FFFFFF" w:themeColor="background1"/>
                <w:sz w:val="19"/>
                <w:szCs w:val="19"/>
              </w:rPr>
              <w:t>Item</w:t>
            </w:r>
          </w:p>
          <w:p w:rsidR="00485A08" w:rsidRPr="00463B05" w:rsidRDefault="00485A08" w:rsidP="00D96161">
            <w:pPr>
              <w:tabs>
                <w:tab w:val="left" w:pos="90"/>
                <w:tab w:val="decimal" w:pos="432"/>
              </w:tabs>
              <w:spacing w:before="111" w:after="24" w:line="273" w:lineRule="exact"/>
              <w:jc w:val="center"/>
              <w:textAlignment w:val="baseline"/>
              <w:rPr>
                <w:rFonts w:eastAsia="Arial" w:cs="Arial"/>
                <w:b/>
                <w:color w:val="000000"/>
                <w:sz w:val="19"/>
                <w:szCs w:val="19"/>
              </w:rPr>
            </w:pPr>
          </w:p>
        </w:tc>
        <w:tc>
          <w:tcPr>
            <w:tcW w:w="7892" w:type="dxa"/>
            <w:vMerge w:val="restart"/>
            <w:shd w:val="clear" w:color="auto" w:fill="2A6B99"/>
            <w:vAlign w:val="center"/>
          </w:tcPr>
          <w:p w:rsidR="00463B05" w:rsidRPr="007143E0" w:rsidRDefault="00463B05" w:rsidP="00D96161">
            <w:pPr>
              <w:spacing w:before="111" w:after="24" w:line="273" w:lineRule="exact"/>
              <w:ind w:left="91"/>
              <w:jc w:val="center"/>
              <w:textAlignment w:val="baseline"/>
              <w:rPr>
                <w:rFonts w:eastAsia="Arial" w:cs="Arial"/>
                <w:b/>
                <w:color w:val="FFFFFF" w:themeColor="background1"/>
                <w:sz w:val="19"/>
                <w:szCs w:val="19"/>
              </w:rPr>
            </w:pPr>
            <w:r w:rsidRPr="007143E0">
              <w:rPr>
                <w:rFonts w:eastAsia="Arial" w:cs="Arial"/>
                <w:b/>
                <w:color w:val="FFFFFF" w:themeColor="background1"/>
                <w:sz w:val="19"/>
                <w:szCs w:val="19"/>
              </w:rPr>
              <w:t>Supplies and Equipment</w:t>
            </w:r>
          </w:p>
          <w:p w:rsidR="00485A08" w:rsidRPr="007143E0" w:rsidRDefault="00485A08" w:rsidP="00485A08">
            <w:pPr>
              <w:ind w:left="65" w:right="178"/>
              <w:rPr>
                <w:rFonts w:cs="Arial"/>
                <w:color w:val="FFFFFF" w:themeColor="background1"/>
                <w:sz w:val="16"/>
                <w:lang w:val="en-CA"/>
              </w:rPr>
            </w:pPr>
            <w:r w:rsidRPr="007143E0">
              <w:rPr>
                <w:color w:val="FFFFFF" w:themeColor="background1"/>
                <w:sz w:val="16"/>
                <w:lang w:val="en"/>
              </w:rPr>
              <w:t xml:space="preserve">NOTE: Prescription drugs or other </w:t>
            </w:r>
            <w:r w:rsidRPr="00D0040D">
              <w:rPr>
                <w:color w:val="FFFFFF" w:themeColor="background1"/>
                <w:sz w:val="16"/>
                <w:lang w:val="en"/>
              </w:rPr>
              <w:t>medications shall not be stored in first aid kits or with first aid supplies.</w:t>
            </w:r>
            <w:r w:rsidRPr="007143E0">
              <w:rPr>
                <w:rFonts w:cs="Arial"/>
                <w:color w:val="FFFFFF" w:themeColor="background1"/>
                <w:sz w:val="16"/>
                <w:lang w:val="en-CA"/>
              </w:rPr>
              <w:t xml:space="preserve"> </w:t>
            </w:r>
          </w:p>
          <w:p w:rsidR="00485A08" w:rsidRPr="00485A08" w:rsidRDefault="00485A08" w:rsidP="00D96161">
            <w:pPr>
              <w:spacing w:before="111" w:after="24" w:line="273" w:lineRule="exact"/>
              <w:ind w:left="91"/>
              <w:jc w:val="center"/>
              <w:textAlignment w:val="baseline"/>
              <w:rPr>
                <w:rFonts w:eastAsia="Arial" w:cs="Arial"/>
                <w:b/>
                <w:color w:val="000000"/>
                <w:sz w:val="19"/>
                <w:szCs w:val="19"/>
                <w:lang w:val="en-CA"/>
              </w:rPr>
            </w:pPr>
          </w:p>
        </w:tc>
        <w:tc>
          <w:tcPr>
            <w:tcW w:w="2160" w:type="dxa"/>
            <w:gridSpan w:val="4"/>
            <w:shd w:val="clear" w:color="auto" w:fill="2A6B99"/>
          </w:tcPr>
          <w:p w:rsidR="00463B05" w:rsidRPr="0015617A" w:rsidRDefault="00463B05" w:rsidP="00463B05">
            <w:pPr>
              <w:spacing w:line="276" w:lineRule="exact"/>
              <w:jc w:val="center"/>
              <w:textAlignment w:val="baseline"/>
              <w:rPr>
                <w:rFonts w:eastAsia="Arial" w:cs="Arial"/>
                <w:b/>
                <w:color w:val="000000"/>
                <w:sz w:val="18"/>
                <w:szCs w:val="18"/>
              </w:rPr>
            </w:pPr>
            <w:r w:rsidRPr="0015617A">
              <w:rPr>
                <w:rFonts w:eastAsia="Arial" w:cs="Arial"/>
                <w:b/>
                <w:color w:val="FFFFFF" w:themeColor="background1"/>
                <w:sz w:val="18"/>
                <w:szCs w:val="18"/>
              </w:rPr>
              <w:t xml:space="preserve">Quantity According to </w:t>
            </w:r>
            <w:r w:rsidRPr="0015617A">
              <w:rPr>
                <w:rFonts w:eastAsia="Arial" w:cs="Arial"/>
                <w:b/>
                <w:color w:val="FFFFFF" w:themeColor="background1"/>
                <w:sz w:val="18"/>
                <w:szCs w:val="18"/>
              </w:rPr>
              <w:br/>
              <w:t>Type of First Aid Kit</w:t>
            </w:r>
          </w:p>
        </w:tc>
      </w:tr>
      <w:tr w:rsidR="00B12847" w:rsidRPr="00463B05" w:rsidTr="00FB29BB">
        <w:trPr>
          <w:trHeight w:hRule="exact" w:val="283"/>
        </w:trPr>
        <w:tc>
          <w:tcPr>
            <w:tcW w:w="653" w:type="dxa"/>
            <w:vMerge/>
            <w:shd w:val="clear" w:color="auto" w:fill="2A6B99"/>
            <w:vAlign w:val="center"/>
          </w:tcPr>
          <w:p w:rsidR="00463B05" w:rsidRPr="00463B05" w:rsidRDefault="00463B05" w:rsidP="00D96161">
            <w:pPr>
              <w:tabs>
                <w:tab w:val="left" w:pos="90"/>
                <w:tab w:val="decimal" w:pos="432"/>
              </w:tabs>
              <w:spacing w:before="111" w:after="24" w:line="273" w:lineRule="exact"/>
              <w:textAlignment w:val="baseline"/>
              <w:rPr>
                <w:rFonts w:eastAsia="Arial" w:cs="Arial"/>
                <w:color w:val="000000"/>
                <w:sz w:val="19"/>
                <w:szCs w:val="19"/>
              </w:rPr>
            </w:pPr>
          </w:p>
        </w:tc>
        <w:tc>
          <w:tcPr>
            <w:tcW w:w="7892" w:type="dxa"/>
            <w:vMerge/>
            <w:shd w:val="clear" w:color="auto" w:fill="2A6B99"/>
            <w:vAlign w:val="center"/>
          </w:tcPr>
          <w:p w:rsidR="00463B05" w:rsidRPr="00463B05" w:rsidRDefault="00463B05" w:rsidP="00D96161">
            <w:pPr>
              <w:spacing w:before="111" w:after="24" w:line="273" w:lineRule="exact"/>
              <w:ind w:left="91"/>
              <w:textAlignment w:val="baseline"/>
              <w:rPr>
                <w:rFonts w:eastAsia="Arial" w:cs="Arial"/>
                <w:color w:val="000000"/>
                <w:sz w:val="19"/>
                <w:szCs w:val="19"/>
              </w:rPr>
            </w:pPr>
          </w:p>
        </w:tc>
        <w:tc>
          <w:tcPr>
            <w:tcW w:w="540" w:type="dxa"/>
            <w:shd w:val="clear" w:color="auto" w:fill="2A6B99"/>
          </w:tcPr>
          <w:p w:rsidR="00463B05" w:rsidRPr="0015617A" w:rsidRDefault="00463B05" w:rsidP="00D96161">
            <w:pPr>
              <w:spacing w:line="273" w:lineRule="exact"/>
              <w:jc w:val="center"/>
              <w:textAlignment w:val="baseline"/>
              <w:rPr>
                <w:rFonts w:eastAsia="Arial" w:cs="Arial"/>
                <w:b/>
                <w:color w:val="FFFFFF" w:themeColor="background1"/>
                <w:sz w:val="18"/>
                <w:szCs w:val="18"/>
              </w:rPr>
            </w:pPr>
            <w:r w:rsidRPr="0015617A">
              <w:rPr>
                <w:rFonts w:eastAsia="Arial" w:cs="Arial"/>
                <w:b/>
                <w:color w:val="FFFFFF" w:themeColor="background1"/>
                <w:sz w:val="18"/>
                <w:szCs w:val="18"/>
              </w:rPr>
              <w:t>A</w:t>
            </w:r>
          </w:p>
        </w:tc>
        <w:tc>
          <w:tcPr>
            <w:tcW w:w="540" w:type="dxa"/>
            <w:shd w:val="clear" w:color="auto" w:fill="2A6B99"/>
          </w:tcPr>
          <w:p w:rsidR="00463B05" w:rsidRPr="0015617A" w:rsidRDefault="00463B05" w:rsidP="00D96161">
            <w:pPr>
              <w:spacing w:line="273" w:lineRule="exact"/>
              <w:jc w:val="center"/>
              <w:textAlignment w:val="baseline"/>
              <w:rPr>
                <w:rFonts w:eastAsia="Arial" w:cs="Arial"/>
                <w:b/>
                <w:color w:val="FFFFFF" w:themeColor="background1"/>
                <w:sz w:val="18"/>
                <w:szCs w:val="18"/>
              </w:rPr>
            </w:pPr>
            <w:r w:rsidRPr="0015617A">
              <w:rPr>
                <w:rFonts w:eastAsia="Arial" w:cs="Arial"/>
                <w:b/>
                <w:color w:val="FFFFFF" w:themeColor="background1"/>
                <w:sz w:val="18"/>
                <w:szCs w:val="18"/>
              </w:rPr>
              <w:t>B</w:t>
            </w:r>
          </w:p>
        </w:tc>
        <w:tc>
          <w:tcPr>
            <w:tcW w:w="540" w:type="dxa"/>
            <w:shd w:val="clear" w:color="auto" w:fill="2A6B99"/>
          </w:tcPr>
          <w:p w:rsidR="00463B05" w:rsidRPr="0015617A" w:rsidRDefault="00463B05" w:rsidP="00D96161">
            <w:pPr>
              <w:spacing w:line="273" w:lineRule="exact"/>
              <w:jc w:val="center"/>
              <w:textAlignment w:val="baseline"/>
              <w:rPr>
                <w:rFonts w:eastAsia="Arial" w:cs="Arial"/>
                <w:b/>
                <w:color w:val="FFFFFF" w:themeColor="background1"/>
                <w:sz w:val="18"/>
                <w:szCs w:val="18"/>
              </w:rPr>
            </w:pPr>
            <w:r w:rsidRPr="0015617A">
              <w:rPr>
                <w:rFonts w:eastAsia="Arial" w:cs="Arial"/>
                <w:b/>
                <w:color w:val="FFFFFF" w:themeColor="background1"/>
                <w:sz w:val="18"/>
                <w:szCs w:val="18"/>
              </w:rPr>
              <w:t>C</w:t>
            </w:r>
          </w:p>
        </w:tc>
        <w:tc>
          <w:tcPr>
            <w:tcW w:w="540" w:type="dxa"/>
            <w:shd w:val="clear" w:color="auto" w:fill="2A6B99"/>
          </w:tcPr>
          <w:p w:rsidR="00463B05" w:rsidRPr="0015617A" w:rsidRDefault="00463B05" w:rsidP="00D96161">
            <w:pPr>
              <w:spacing w:line="273" w:lineRule="exact"/>
              <w:jc w:val="center"/>
              <w:textAlignment w:val="baseline"/>
              <w:rPr>
                <w:rFonts w:eastAsia="Arial" w:cs="Arial"/>
                <w:b/>
                <w:color w:val="FFFFFF" w:themeColor="background1"/>
                <w:sz w:val="18"/>
                <w:szCs w:val="18"/>
              </w:rPr>
            </w:pPr>
            <w:r w:rsidRPr="0015617A">
              <w:rPr>
                <w:rFonts w:eastAsia="Arial" w:cs="Arial"/>
                <w:b/>
                <w:color w:val="FFFFFF" w:themeColor="background1"/>
                <w:sz w:val="18"/>
                <w:szCs w:val="18"/>
              </w:rPr>
              <w:t>D</w:t>
            </w:r>
          </w:p>
        </w:tc>
      </w:tr>
      <w:tr w:rsidR="00B12847" w:rsidRPr="00463B05" w:rsidTr="00B12847">
        <w:trPr>
          <w:trHeight w:hRule="exact" w:val="413"/>
        </w:trPr>
        <w:tc>
          <w:tcPr>
            <w:tcW w:w="653" w:type="dxa"/>
            <w:vAlign w:val="center"/>
          </w:tcPr>
          <w:p w:rsidR="00463B05" w:rsidRPr="00463B05" w:rsidRDefault="00463B05" w:rsidP="007F7908">
            <w:pPr>
              <w:tabs>
                <w:tab w:val="decimal" w:pos="432"/>
              </w:tabs>
              <w:spacing w:line="273" w:lineRule="exact"/>
              <w:textAlignment w:val="baseline"/>
              <w:rPr>
                <w:rFonts w:eastAsia="Arial" w:cs="Arial"/>
                <w:color w:val="000000"/>
                <w:sz w:val="19"/>
                <w:szCs w:val="19"/>
              </w:rPr>
            </w:pPr>
            <w:r w:rsidRPr="00463B05">
              <w:rPr>
                <w:rFonts w:eastAsia="Arial" w:cs="Arial"/>
                <w:color w:val="000000"/>
                <w:sz w:val="19"/>
                <w:szCs w:val="19"/>
              </w:rPr>
              <w:t>1.</w:t>
            </w:r>
          </w:p>
        </w:tc>
        <w:tc>
          <w:tcPr>
            <w:tcW w:w="7892" w:type="dxa"/>
            <w:vAlign w:val="center"/>
          </w:tcPr>
          <w:p w:rsidR="00463B05" w:rsidRPr="00463B05" w:rsidRDefault="00463B05" w:rsidP="007F7908">
            <w:pPr>
              <w:spacing w:line="273" w:lineRule="exact"/>
              <w:ind w:left="91"/>
              <w:textAlignment w:val="baseline"/>
              <w:rPr>
                <w:rFonts w:eastAsia="Arial" w:cs="Arial"/>
                <w:color w:val="000000"/>
                <w:sz w:val="19"/>
                <w:szCs w:val="19"/>
              </w:rPr>
            </w:pPr>
            <w:r w:rsidRPr="00463B05">
              <w:rPr>
                <w:rFonts w:eastAsia="Arial" w:cs="Arial"/>
                <w:color w:val="000000"/>
                <w:sz w:val="19"/>
                <w:szCs w:val="19"/>
              </w:rPr>
              <w:t>Antiseptic swabs (10-pack)</w:t>
            </w:r>
          </w:p>
        </w:tc>
        <w:tc>
          <w:tcPr>
            <w:tcW w:w="540" w:type="dxa"/>
            <w:vAlign w:val="center"/>
          </w:tcPr>
          <w:p w:rsidR="00463B05" w:rsidRPr="00463B05" w:rsidRDefault="00463B05" w:rsidP="007F7908">
            <w:pPr>
              <w:spacing w:line="273" w:lineRule="exact"/>
              <w:ind w:left="206"/>
              <w:textAlignment w:val="baseline"/>
              <w:rPr>
                <w:rFonts w:eastAsia="Arial" w:cs="Arial"/>
                <w:color w:val="000000"/>
                <w:sz w:val="19"/>
                <w:szCs w:val="19"/>
              </w:rPr>
            </w:pPr>
            <w:r w:rsidRPr="00463B05">
              <w:rPr>
                <w:rFonts w:eastAsia="Arial" w:cs="Arial"/>
                <w:color w:val="000000"/>
                <w:sz w:val="19"/>
                <w:szCs w:val="19"/>
              </w:rPr>
              <w:t>1</w:t>
            </w:r>
          </w:p>
        </w:tc>
        <w:tc>
          <w:tcPr>
            <w:tcW w:w="540" w:type="dxa"/>
            <w:vAlign w:val="center"/>
          </w:tcPr>
          <w:p w:rsidR="00463B05" w:rsidRPr="00463B05" w:rsidRDefault="00463B05" w:rsidP="007F7908">
            <w:pPr>
              <w:spacing w:line="273" w:lineRule="exact"/>
              <w:jc w:val="center"/>
              <w:textAlignment w:val="baseline"/>
              <w:rPr>
                <w:rFonts w:eastAsia="Arial" w:cs="Arial"/>
                <w:color w:val="000000"/>
                <w:sz w:val="19"/>
                <w:szCs w:val="19"/>
              </w:rPr>
            </w:pPr>
            <w:r w:rsidRPr="00463B05">
              <w:rPr>
                <w:rFonts w:eastAsia="Arial" w:cs="Arial"/>
                <w:color w:val="000000"/>
                <w:sz w:val="19"/>
                <w:szCs w:val="19"/>
              </w:rPr>
              <w:t>1</w:t>
            </w:r>
          </w:p>
        </w:tc>
        <w:tc>
          <w:tcPr>
            <w:tcW w:w="540" w:type="dxa"/>
            <w:vAlign w:val="center"/>
          </w:tcPr>
          <w:p w:rsidR="00463B05" w:rsidRPr="00463B05" w:rsidRDefault="00463B05" w:rsidP="007F7908">
            <w:pPr>
              <w:spacing w:line="273" w:lineRule="exact"/>
              <w:jc w:val="center"/>
              <w:textAlignment w:val="baseline"/>
              <w:rPr>
                <w:rFonts w:eastAsia="Arial" w:cs="Arial"/>
                <w:color w:val="000000"/>
                <w:sz w:val="19"/>
                <w:szCs w:val="19"/>
              </w:rPr>
            </w:pPr>
            <w:r w:rsidRPr="00463B05">
              <w:rPr>
                <w:rFonts w:eastAsia="Arial" w:cs="Arial"/>
                <w:color w:val="000000"/>
                <w:sz w:val="19"/>
                <w:szCs w:val="19"/>
              </w:rPr>
              <w:t>4</w:t>
            </w:r>
          </w:p>
        </w:tc>
        <w:tc>
          <w:tcPr>
            <w:tcW w:w="540" w:type="dxa"/>
            <w:vAlign w:val="center"/>
          </w:tcPr>
          <w:p w:rsidR="00463B05" w:rsidRPr="00463B05" w:rsidRDefault="00463B05" w:rsidP="007F7908">
            <w:pPr>
              <w:spacing w:line="273" w:lineRule="exact"/>
              <w:jc w:val="center"/>
              <w:textAlignment w:val="baseline"/>
              <w:rPr>
                <w:rFonts w:eastAsia="Arial" w:cs="Arial"/>
                <w:color w:val="000000"/>
                <w:sz w:val="19"/>
                <w:szCs w:val="19"/>
              </w:rPr>
            </w:pPr>
            <w:r w:rsidRPr="00463B05">
              <w:rPr>
                <w:rFonts w:eastAsia="Arial" w:cs="Arial"/>
                <w:color w:val="000000"/>
                <w:sz w:val="19"/>
                <w:szCs w:val="19"/>
              </w:rPr>
              <w:t>1</w:t>
            </w:r>
          </w:p>
        </w:tc>
      </w:tr>
      <w:tr w:rsidR="00B12847" w:rsidRPr="00463B05" w:rsidTr="00B12847">
        <w:trPr>
          <w:trHeight w:hRule="exact" w:val="379"/>
        </w:trPr>
        <w:tc>
          <w:tcPr>
            <w:tcW w:w="653" w:type="dxa"/>
            <w:vAlign w:val="center"/>
          </w:tcPr>
          <w:p w:rsidR="00463B05" w:rsidRPr="00463B05" w:rsidRDefault="00463B05" w:rsidP="007F7908">
            <w:pPr>
              <w:tabs>
                <w:tab w:val="decimal" w:pos="432"/>
              </w:tabs>
              <w:spacing w:line="273" w:lineRule="exact"/>
              <w:textAlignment w:val="baseline"/>
              <w:rPr>
                <w:rFonts w:eastAsia="Arial" w:cs="Arial"/>
                <w:color w:val="000000"/>
                <w:sz w:val="19"/>
                <w:szCs w:val="19"/>
              </w:rPr>
            </w:pPr>
            <w:r w:rsidRPr="00463B05">
              <w:rPr>
                <w:rFonts w:eastAsia="Arial" w:cs="Arial"/>
                <w:color w:val="000000"/>
                <w:sz w:val="19"/>
                <w:szCs w:val="19"/>
              </w:rPr>
              <w:t>2.</w:t>
            </w:r>
          </w:p>
        </w:tc>
        <w:tc>
          <w:tcPr>
            <w:tcW w:w="7892" w:type="dxa"/>
            <w:vAlign w:val="center"/>
          </w:tcPr>
          <w:p w:rsidR="00463B05" w:rsidRPr="00463B05" w:rsidRDefault="00463B05" w:rsidP="007F7908">
            <w:pPr>
              <w:spacing w:line="273" w:lineRule="exact"/>
              <w:ind w:left="91"/>
              <w:textAlignment w:val="baseline"/>
              <w:rPr>
                <w:rFonts w:eastAsia="Arial" w:cs="Arial"/>
                <w:color w:val="000000"/>
                <w:sz w:val="19"/>
                <w:szCs w:val="19"/>
              </w:rPr>
            </w:pPr>
            <w:r w:rsidRPr="00463B05">
              <w:rPr>
                <w:rFonts w:eastAsia="Arial" w:cs="Arial"/>
                <w:color w:val="000000"/>
                <w:sz w:val="19"/>
                <w:szCs w:val="19"/>
              </w:rPr>
              <w:t>Scissors: super shears</w:t>
            </w:r>
          </w:p>
        </w:tc>
        <w:tc>
          <w:tcPr>
            <w:tcW w:w="540" w:type="dxa"/>
            <w:vAlign w:val="center"/>
          </w:tcPr>
          <w:p w:rsidR="00463B05" w:rsidRPr="00463B05" w:rsidRDefault="00463B05" w:rsidP="007F7908">
            <w:pPr>
              <w:spacing w:line="273" w:lineRule="exact"/>
              <w:ind w:left="206"/>
              <w:textAlignment w:val="baseline"/>
              <w:rPr>
                <w:rFonts w:eastAsia="Arial" w:cs="Arial"/>
                <w:color w:val="000000"/>
                <w:sz w:val="19"/>
                <w:szCs w:val="19"/>
              </w:rPr>
            </w:pPr>
            <w:r w:rsidRPr="00463B05">
              <w:rPr>
                <w:rFonts w:eastAsia="Arial" w:cs="Arial"/>
                <w:color w:val="000000"/>
                <w:sz w:val="19"/>
                <w:szCs w:val="19"/>
              </w:rPr>
              <w:t>-</w:t>
            </w:r>
          </w:p>
        </w:tc>
        <w:tc>
          <w:tcPr>
            <w:tcW w:w="540" w:type="dxa"/>
            <w:vAlign w:val="center"/>
          </w:tcPr>
          <w:p w:rsidR="00463B05" w:rsidRPr="00463B05" w:rsidRDefault="00463B05" w:rsidP="007F7908">
            <w:pPr>
              <w:spacing w:line="273" w:lineRule="exact"/>
              <w:jc w:val="center"/>
              <w:textAlignment w:val="baseline"/>
              <w:rPr>
                <w:rFonts w:eastAsia="Arial" w:cs="Arial"/>
                <w:color w:val="000000"/>
                <w:sz w:val="19"/>
                <w:szCs w:val="19"/>
              </w:rPr>
            </w:pPr>
            <w:r w:rsidRPr="00463B05">
              <w:rPr>
                <w:rFonts w:eastAsia="Arial" w:cs="Arial"/>
                <w:color w:val="000000"/>
                <w:sz w:val="19"/>
                <w:szCs w:val="19"/>
              </w:rPr>
              <w:t>-</w:t>
            </w:r>
          </w:p>
        </w:tc>
        <w:tc>
          <w:tcPr>
            <w:tcW w:w="540" w:type="dxa"/>
            <w:vAlign w:val="center"/>
          </w:tcPr>
          <w:p w:rsidR="00463B05" w:rsidRPr="00463B05" w:rsidRDefault="00463B05" w:rsidP="007F7908">
            <w:pPr>
              <w:spacing w:line="273" w:lineRule="exact"/>
              <w:jc w:val="center"/>
              <w:textAlignment w:val="baseline"/>
              <w:rPr>
                <w:rFonts w:eastAsia="Arial" w:cs="Arial"/>
                <w:color w:val="000000"/>
                <w:sz w:val="19"/>
                <w:szCs w:val="19"/>
              </w:rPr>
            </w:pPr>
            <w:r w:rsidRPr="00463B05">
              <w:rPr>
                <w:rFonts w:eastAsia="Arial" w:cs="Arial"/>
                <w:color w:val="000000"/>
                <w:sz w:val="19"/>
                <w:szCs w:val="19"/>
              </w:rPr>
              <w:t>1</w:t>
            </w:r>
          </w:p>
        </w:tc>
        <w:tc>
          <w:tcPr>
            <w:tcW w:w="540" w:type="dxa"/>
            <w:vAlign w:val="center"/>
          </w:tcPr>
          <w:p w:rsidR="00463B05" w:rsidRPr="00463B05" w:rsidRDefault="00463B05" w:rsidP="007F7908">
            <w:pPr>
              <w:spacing w:line="273" w:lineRule="exact"/>
              <w:jc w:val="center"/>
              <w:textAlignment w:val="baseline"/>
              <w:rPr>
                <w:rFonts w:eastAsia="Arial" w:cs="Arial"/>
                <w:color w:val="000000"/>
                <w:sz w:val="19"/>
                <w:szCs w:val="19"/>
              </w:rPr>
            </w:pPr>
            <w:r w:rsidRPr="00463B05">
              <w:rPr>
                <w:rFonts w:eastAsia="Arial" w:cs="Arial"/>
                <w:color w:val="000000"/>
                <w:sz w:val="19"/>
                <w:szCs w:val="19"/>
              </w:rPr>
              <w:t>-</w:t>
            </w:r>
          </w:p>
        </w:tc>
      </w:tr>
      <w:tr w:rsidR="00B12847" w:rsidRPr="00463B05" w:rsidTr="00B12847">
        <w:trPr>
          <w:trHeight w:hRule="exact" w:val="355"/>
        </w:trPr>
        <w:tc>
          <w:tcPr>
            <w:tcW w:w="653" w:type="dxa"/>
            <w:vAlign w:val="center"/>
          </w:tcPr>
          <w:p w:rsidR="00463B05" w:rsidRPr="00463B05" w:rsidRDefault="00463B05" w:rsidP="007F7908">
            <w:pPr>
              <w:tabs>
                <w:tab w:val="decimal" w:pos="432"/>
              </w:tabs>
              <w:spacing w:line="273" w:lineRule="exact"/>
              <w:textAlignment w:val="baseline"/>
              <w:rPr>
                <w:rFonts w:eastAsia="Arial" w:cs="Arial"/>
                <w:color w:val="000000"/>
                <w:sz w:val="19"/>
                <w:szCs w:val="19"/>
              </w:rPr>
            </w:pPr>
            <w:r w:rsidRPr="00463B05">
              <w:rPr>
                <w:rFonts w:eastAsia="Arial" w:cs="Arial"/>
                <w:color w:val="000000"/>
                <w:sz w:val="19"/>
                <w:szCs w:val="19"/>
              </w:rPr>
              <w:t>3.</w:t>
            </w:r>
          </w:p>
        </w:tc>
        <w:tc>
          <w:tcPr>
            <w:tcW w:w="7892" w:type="dxa"/>
            <w:vAlign w:val="center"/>
          </w:tcPr>
          <w:p w:rsidR="00463B05" w:rsidRPr="00463B05" w:rsidRDefault="00463B05" w:rsidP="007F7908">
            <w:pPr>
              <w:spacing w:line="273" w:lineRule="exact"/>
              <w:ind w:left="91"/>
              <w:textAlignment w:val="baseline"/>
              <w:rPr>
                <w:rFonts w:eastAsia="Arial" w:cs="Arial"/>
                <w:color w:val="000000"/>
                <w:sz w:val="19"/>
                <w:szCs w:val="19"/>
              </w:rPr>
            </w:pPr>
            <w:r w:rsidRPr="00463B05">
              <w:rPr>
                <w:rFonts w:eastAsia="Arial" w:cs="Arial"/>
                <w:color w:val="000000"/>
                <w:sz w:val="19"/>
                <w:szCs w:val="19"/>
              </w:rPr>
              <w:t>Bandages: adhesive strips</w:t>
            </w:r>
          </w:p>
        </w:tc>
        <w:tc>
          <w:tcPr>
            <w:tcW w:w="540" w:type="dxa"/>
            <w:vAlign w:val="center"/>
          </w:tcPr>
          <w:p w:rsidR="00463B05" w:rsidRPr="00463B05" w:rsidRDefault="00463B05" w:rsidP="007F7908">
            <w:pPr>
              <w:spacing w:line="273" w:lineRule="exact"/>
              <w:ind w:left="206"/>
              <w:textAlignment w:val="baseline"/>
              <w:rPr>
                <w:rFonts w:eastAsia="Arial" w:cs="Arial"/>
                <w:color w:val="000000"/>
                <w:sz w:val="19"/>
                <w:szCs w:val="19"/>
              </w:rPr>
            </w:pPr>
            <w:r w:rsidRPr="00463B05">
              <w:rPr>
                <w:rFonts w:eastAsia="Arial" w:cs="Arial"/>
                <w:color w:val="000000"/>
                <w:sz w:val="19"/>
                <w:szCs w:val="19"/>
              </w:rPr>
              <w:t>12</w:t>
            </w:r>
          </w:p>
        </w:tc>
        <w:tc>
          <w:tcPr>
            <w:tcW w:w="540" w:type="dxa"/>
            <w:vAlign w:val="center"/>
          </w:tcPr>
          <w:p w:rsidR="00463B05" w:rsidRPr="00463B05" w:rsidRDefault="00463B05" w:rsidP="007F7908">
            <w:pPr>
              <w:spacing w:line="273" w:lineRule="exact"/>
              <w:jc w:val="center"/>
              <w:textAlignment w:val="baseline"/>
              <w:rPr>
                <w:rFonts w:eastAsia="Arial" w:cs="Arial"/>
                <w:color w:val="000000"/>
                <w:sz w:val="19"/>
                <w:szCs w:val="19"/>
              </w:rPr>
            </w:pPr>
            <w:r w:rsidRPr="00463B05">
              <w:rPr>
                <w:rFonts w:eastAsia="Arial" w:cs="Arial"/>
                <w:color w:val="000000"/>
                <w:sz w:val="19"/>
                <w:szCs w:val="19"/>
              </w:rPr>
              <w:t>48</w:t>
            </w:r>
          </w:p>
        </w:tc>
        <w:tc>
          <w:tcPr>
            <w:tcW w:w="540" w:type="dxa"/>
            <w:vAlign w:val="center"/>
          </w:tcPr>
          <w:p w:rsidR="00463B05" w:rsidRPr="00463B05" w:rsidRDefault="00463B05" w:rsidP="007F7908">
            <w:pPr>
              <w:spacing w:line="273" w:lineRule="exact"/>
              <w:jc w:val="center"/>
              <w:textAlignment w:val="baseline"/>
              <w:rPr>
                <w:rFonts w:eastAsia="Arial" w:cs="Arial"/>
                <w:color w:val="000000"/>
                <w:sz w:val="19"/>
                <w:szCs w:val="19"/>
              </w:rPr>
            </w:pPr>
            <w:r w:rsidRPr="00463B05">
              <w:rPr>
                <w:rFonts w:eastAsia="Arial" w:cs="Arial"/>
                <w:color w:val="000000"/>
                <w:sz w:val="19"/>
                <w:szCs w:val="19"/>
              </w:rPr>
              <w:t>100</w:t>
            </w:r>
          </w:p>
        </w:tc>
        <w:tc>
          <w:tcPr>
            <w:tcW w:w="540" w:type="dxa"/>
            <w:vAlign w:val="center"/>
          </w:tcPr>
          <w:p w:rsidR="00463B05" w:rsidRPr="00463B05" w:rsidRDefault="00463B05" w:rsidP="007F7908">
            <w:pPr>
              <w:spacing w:line="273" w:lineRule="exact"/>
              <w:jc w:val="center"/>
              <w:textAlignment w:val="baseline"/>
              <w:rPr>
                <w:rFonts w:eastAsia="Arial" w:cs="Arial"/>
                <w:color w:val="000000"/>
                <w:sz w:val="19"/>
                <w:szCs w:val="19"/>
              </w:rPr>
            </w:pPr>
            <w:r w:rsidRPr="00463B05">
              <w:rPr>
                <w:rFonts w:eastAsia="Arial" w:cs="Arial"/>
                <w:color w:val="000000"/>
                <w:sz w:val="19"/>
                <w:szCs w:val="19"/>
              </w:rPr>
              <w:t>6</w:t>
            </w:r>
          </w:p>
        </w:tc>
      </w:tr>
      <w:tr w:rsidR="00B12847" w:rsidRPr="00463B05" w:rsidTr="00B12847">
        <w:trPr>
          <w:trHeight w:hRule="exact" w:val="370"/>
        </w:trPr>
        <w:tc>
          <w:tcPr>
            <w:tcW w:w="653" w:type="dxa"/>
            <w:vAlign w:val="center"/>
          </w:tcPr>
          <w:p w:rsidR="00463B05" w:rsidRPr="00463B05" w:rsidRDefault="00463B05" w:rsidP="007F7908">
            <w:pPr>
              <w:tabs>
                <w:tab w:val="decimal" w:pos="432"/>
              </w:tabs>
              <w:spacing w:line="273" w:lineRule="exact"/>
              <w:textAlignment w:val="baseline"/>
              <w:rPr>
                <w:rFonts w:eastAsia="Arial" w:cs="Arial"/>
                <w:color w:val="000000"/>
                <w:sz w:val="19"/>
                <w:szCs w:val="19"/>
              </w:rPr>
            </w:pPr>
            <w:r w:rsidRPr="00463B05">
              <w:rPr>
                <w:rFonts w:eastAsia="Arial" w:cs="Arial"/>
                <w:color w:val="000000"/>
                <w:sz w:val="19"/>
                <w:szCs w:val="19"/>
              </w:rPr>
              <w:t>4.</w:t>
            </w:r>
          </w:p>
        </w:tc>
        <w:tc>
          <w:tcPr>
            <w:tcW w:w="7892" w:type="dxa"/>
            <w:vAlign w:val="center"/>
          </w:tcPr>
          <w:p w:rsidR="00463B05" w:rsidRPr="00463B05" w:rsidRDefault="00463B05" w:rsidP="007F7908">
            <w:pPr>
              <w:spacing w:line="273" w:lineRule="exact"/>
              <w:ind w:left="91"/>
              <w:textAlignment w:val="baseline"/>
              <w:rPr>
                <w:rFonts w:eastAsia="Arial" w:cs="Arial"/>
                <w:color w:val="000000"/>
                <w:sz w:val="19"/>
                <w:szCs w:val="19"/>
              </w:rPr>
            </w:pPr>
            <w:r w:rsidRPr="00463B05">
              <w:rPr>
                <w:rFonts w:eastAsia="Arial" w:cs="Arial"/>
                <w:color w:val="000000"/>
                <w:sz w:val="19"/>
                <w:szCs w:val="19"/>
              </w:rPr>
              <w:t>Plastic bags: waterproof, seal able</w:t>
            </w:r>
          </w:p>
        </w:tc>
        <w:tc>
          <w:tcPr>
            <w:tcW w:w="540" w:type="dxa"/>
            <w:vAlign w:val="center"/>
          </w:tcPr>
          <w:p w:rsidR="00463B05" w:rsidRPr="00463B05" w:rsidRDefault="00463B05" w:rsidP="007F7908">
            <w:pPr>
              <w:spacing w:line="273" w:lineRule="exact"/>
              <w:ind w:left="206"/>
              <w:textAlignment w:val="baseline"/>
              <w:rPr>
                <w:rFonts w:eastAsia="Arial" w:cs="Arial"/>
                <w:color w:val="000000"/>
                <w:sz w:val="19"/>
                <w:szCs w:val="19"/>
              </w:rPr>
            </w:pPr>
            <w:r w:rsidRPr="00463B05">
              <w:rPr>
                <w:rFonts w:eastAsia="Arial" w:cs="Arial"/>
                <w:color w:val="000000"/>
                <w:sz w:val="19"/>
                <w:szCs w:val="19"/>
              </w:rPr>
              <w:t>-</w:t>
            </w:r>
          </w:p>
        </w:tc>
        <w:tc>
          <w:tcPr>
            <w:tcW w:w="540" w:type="dxa"/>
            <w:vAlign w:val="center"/>
          </w:tcPr>
          <w:p w:rsidR="00463B05" w:rsidRPr="00463B05" w:rsidRDefault="00463B05" w:rsidP="007F7908">
            <w:pPr>
              <w:spacing w:line="273" w:lineRule="exact"/>
              <w:jc w:val="center"/>
              <w:textAlignment w:val="baseline"/>
              <w:rPr>
                <w:rFonts w:eastAsia="Arial" w:cs="Arial"/>
                <w:color w:val="000000"/>
                <w:sz w:val="19"/>
                <w:szCs w:val="19"/>
              </w:rPr>
            </w:pPr>
            <w:r w:rsidRPr="00463B05">
              <w:rPr>
                <w:rFonts w:eastAsia="Arial" w:cs="Arial"/>
                <w:color w:val="000000"/>
                <w:sz w:val="19"/>
                <w:szCs w:val="19"/>
              </w:rPr>
              <w:t>-</w:t>
            </w:r>
          </w:p>
        </w:tc>
        <w:tc>
          <w:tcPr>
            <w:tcW w:w="540" w:type="dxa"/>
            <w:vAlign w:val="center"/>
          </w:tcPr>
          <w:p w:rsidR="00463B05" w:rsidRPr="00463B05" w:rsidRDefault="00463B05" w:rsidP="007F7908">
            <w:pPr>
              <w:spacing w:line="273" w:lineRule="exact"/>
              <w:jc w:val="center"/>
              <w:textAlignment w:val="baseline"/>
              <w:rPr>
                <w:rFonts w:eastAsia="Arial" w:cs="Arial"/>
                <w:color w:val="000000"/>
                <w:sz w:val="19"/>
                <w:szCs w:val="19"/>
              </w:rPr>
            </w:pPr>
            <w:r w:rsidRPr="00463B05">
              <w:rPr>
                <w:rFonts w:eastAsia="Arial" w:cs="Arial"/>
                <w:color w:val="000000"/>
                <w:sz w:val="19"/>
                <w:szCs w:val="19"/>
              </w:rPr>
              <w:t>2</w:t>
            </w:r>
          </w:p>
        </w:tc>
        <w:tc>
          <w:tcPr>
            <w:tcW w:w="540" w:type="dxa"/>
            <w:vAlign w:val="center"/>
          </w:tcPr>
          <w:p w:rsidR="00463B05" w:rsidRPr="00463B05" w:rsidRDefault="00463B05" w:rsidP="007F7908">
            <w:pPr>
              <w:spacing w:line="273" w:lineRule="exact"/>
              <w:jc w:val="center"/>
              <w:textAlignment w:val="baseline"/>
              <w:rPr>
                <w:rFonts w:eastAsia="Arial" w:cs="Arial"/>
                <w:color w:val="000000"/>
                <w:sz w:val="19"/>
                <w:szCs w:val="19"/>
              </w:rPr>
            </w:pPr>
            <w:r w:rsidRPr="00463B05">
              <w:rPr>
                <w:rFonts w:eastAsia="Arial" w:cs="Arial"/>
                <w:color w:val="000000"/>
                <w:sz w:val="19"/>
                <w:szCs w:val="19"/>
              </w:rPr>
              <w:t>-</w:t>
            </w:r>
          </w:p>
        </w:tc>
      </w:tr>
      <w:tr w:rsidR="00B12847" w:rsidRPr="00463B05" w:rsidTr="00B12847">
        <w:trPr>
          <w:trHeight w:hRule="exact" w:val="360"/>
        </w:trPr>
        <w:tc>
          <w:tcPr>
            <w:tcW w:w="653" w:type="dxa"/>
            <w:vAlign w:val="center"/>
          </w:tcPr>
          <w:p w:rsidR="00463B05" w:rsidRPr="00463B05" w:rsidRDefault="00463B05" w:rsidP="007F7908">
            <w:pPr>
              <w:tabs>
                <w:tab w:val="decimal" w:pos="432"/>
              </w:tabs>
              <w:spacing w:line="273" w:lineRule="exact"/>
              <w:textAlignment w:val="baseline"/>
              <w:rPr>
                <w:rFonts w:eastAsia="Arial" w:cs="Arial"/>
                <w:color w:val="000000"/>
                <w:sz w:val="19"/>
                <w:szCs w:val="19"/>
              </w:rPr>
            </w:pPr>
            <w:r w:rsidRPr="00463B05">
              <w:rPr>
                <w:rFonts w:eastAsia="Arial" w:cs="Arial"/>
                <w:color w:val="000000"/>
                <w:sz w:val="19"/>
                <w:szCs w:val="19"/>
              </w:rPr>
              <w:t>5.</w:t>
            </w:r>
          </w:p>
        </w:tc>
        <w:tc>
          <w:tcPr>
            <w:tcW w:w="7892" w:type="dxa"/>
            <w:vAlign w:val="center"/>
          </w:tcPr>
          <w:p w:rsidR="00463B05" w:rsidRPr="00463B05" w:rsidRDefault="00463B05" w:rsidP="007F7908">
            <w:pPr>
              <w:spacing w:line="273" w:lineRule="exact"/>
              <w:ind w:left="91"/>
              <w:textAlignment w:val="baseline"/>
              <w:rPr>
                <w:rFonts w:eastAsia="Arial" w:cs="Arial"/>
                <w:color w:val="000000"/>
                <w:sz w:val="19"/>
                <w:szCs w:val="19"/>
              </w:rPr>
            </w:pPr>
            <w:r w:rsidRPr="00463B05">
              <w:rPr>
                <w:rFonts w:eastAsia="Arial" w:cs="Arial"/>
                <w:color w:val="000000"/>
                <w:sz w:val="19"/>
                <w:szCs w:val="19"/>
              </w:rPr>
              <w:t>Bandages: triangular, 100 cm, folded</w:t>
            </w:r>
          </w:p>
        </w:tc>
        <w:tc>
          <w:tcPr>
            <w:tcW w:w="540" w:type="dxa"/>
            <w:vAlign w:val="center"/>
          </w:tcPr>
          <w:p w:rsidR="00463B05" w:rsidRPr="00463B05" w:rsidRDefault="00463B05" w:rsidP="007F7908">
            <w:pPr>
              <w:spacing w:line="273" w:lineRule="exact"/>
              <w:ind w:left="206"/>
              <w:textAlignment w:val="baseline"/>
              <w:rPr>
                <w:rFonts w:eastAsia="Arial" w:cs="Arial"/>
                <w:color w:val="000000"/>
                <w:sz w:val="19"/>
                <w:szCs w:val="19"/>
              </w:rPr>
            </w:pPr>
            <w:r w:rsidRPr="00463B05">
              <w:rPr>
                <w:rFonts w:eastAsia="Arial" w:cs="Arial"/>
                <w:color w:val="000000"/>
                <w:sz w:val="19"/>
                <w:szCs w:val="19"/>
              </w:rPr>
              <w:t>2</w:t>
            </w:r>
          </w:p>
        </w:tc>
        <w:tc>
          <w:tcPr>
            <w:tcW w:w="540" w:type="dxa"/>
            <w:vAlign w:val="center"/>
          </w:tcPr>
          <w:p w:rsidR="00463B05" w:rsidRPr="00463B05" w:rsidRDefault="00463B05" w:rsidP="007F7908">
            <w:pPr>
              <w:spacing w:line="273" w:lineRule="exact"/>
              <w:jc w:val="center"/>
              <w:textAlignment w:val="baseline"/>
              <w:rPr>
                <w:rFonts w:eastAsia="Arial" w:cs="Arial"/>
                <w:color w:val="000000"/>
                <w:sz w:val="19"/>
                <w:szCs w:val="19"/>
              </w:rPr>
            </w:pPr>
            <w:r w:rsidRPr="00463B05">
              <w:rPr>
                <w:rFonts w:eastAsia="Arial" w:cs="Arial"/>
                <w:color w:val="000000"/>
                <w:sz w:val="19"/>
                <w:szCs w:val="19"/>
              </w:rPr>
              <w:t>6</w:t>
            </w:r>
          </w:p>
        </w:tc>
        <w:tc>
          <w:tcPr>
            <w:tcW w:w="540" w:type="dxa"/>
            <w:vAlign w:val="center"/>
          </w:tcPr>
          <w:p w:rsidR="00463B05" w:rsidRPr="00463B05" w:rsidRDefault="00463B05" w:rsidP="007F7908">
            <w:pPr>
              <w:spacing w:line="273" w:lineRule="exact"/>
              <w:jc w:val="center"/>
              <w:textAlignment w:val="baseline"/>
              <w:rPr>
                <w:rFonts w:eastAsia="Arial" w:cs="Arial"/>
                <w:color w:val="000000"/>
                <w:sz w:val="19"/>
                <w:szCs w:val="19"/>
              </w:rPr>
            </w:pPr>
            <w:r w:rsidRPr="00463B05">
              <w:rPr>
                <w:rFonts w:eastAsia="Arial" w:cs="Arial"/>
                <w:color w:val="000000"/>
                <w:sz w:val="19"/>
                <w:szCs w:val="19"/>
              </w:rPr>
              <w:t>8</w:t>
            </w:r>
          </w:p>
        </w:tc>
        <w:tc>
          <w:tcPr>
            <w:tcW w:w="540" w:type="dxa"/>
            <w:vAlign w:val="center"/>
          </w:tcPr>
          <w:p w:rsidR="00463B05" w:rsidRPr="00463B05" w:rsidRDefault="00463B05" w:rsidP="007F7908">
            <w:pPr>
              <w:spacing w:line="273" w:lineRule="exact"/>
              <w:jc w:val="center"/>
              <w:textAlignment w:val="baseline"/>
              <w:rPr>
                <w:rFonts w:eastAsia="Arial" w:cs="Arial"/>
                <w:color w:val="000000"/>
                <w:sz w:val="19"/>
                <w:szCs w:val="19"/>
              </w:rPr>
            </w:pPr>
            <w:r w:rsidRPr="00463B05">
              <w:rPr>
                <w:rFonts w:eastAsia="Arial" w:cs="Arial"/>
                <w:color w:val="000000"/>
                <w:sz w:val="19"/>
                <w:szCs w:val="19"/>
              </w:rPr>
              <w:t>1</w:t>
            </w:r>
          </w:p>
        </w:tc>
      </w:tr>
      <w:tr w:rsidR="00B12847" w:rsidRPr="00463B05" w:rsidTr="00B12847">
        <w:trPr>
          <w:trHeight w:hRule="exact" w:val="374"/>
        </w:trPr>
        <w:tc>
          <w:tcPr>
            <w:tcW w:w="653" w:type="dxa"/>
            <w:vAlign w:val="center"/>
          </w:tcPr>
          <w:p w:rsidR="00463B05" w:rsidRPr="00463B05" w:rsidRDefault="00463B05" w:rsidP="007F7908">
            <w:pPr>
              <w:tabs>
                <w:tab w:val="decimal" w:pos="432"/>
              </w:tabs>
              <w:spacing w:line="273" w:lineRule="exact"/>
              <w:textAlignment w:val="baseline"/>
              <w:rPr>
                <w:rFonts w:eastAsia="Arial" w:cs="Arial"/>
                <w:color w:val="000000"/>
                <w:sz w:val="19"/>
                <w:szCs w:val="19"/>
              </w:rPr>
            </w:pPr>
            <w:r w:rsidRPr="00463B05">
              <w:rPr>
                <w:rFonts w:eastAsia="Arial" w:cs="Arial"/>
                <w:color w:val="000000"/>
                <w:sz w:val="19"/>
                <w:szCs w:val="19"/>
              </w:rPr>
              <w:t>6.</w:t>
            </w:r>
          </w:p>
        </w:tc>
        <w:tc>
          <w:tcPr>
            <w:tcW w:w="7892" w:type="dxa"/>
            <w:vAlign w:val="center"/>
          </w:tcPr>
          <w:p w:rsidR="00463B05" w:rsidRPr="00463B05" w:rsidRDefault="00463B05" w:rsidP="007F7908">
            <w:pPr>
              <w:spacing w:line="273" w:lineRule="exact"/>
              <w:ind w:left="91"/>
              <w:textAlignment w:val="baseline"/>
              <w:rPr>
                <w:rFonts w:eastAsia="Arial" w:cs="Arial"/>
                <w:color w:val="000000"/>
                <w:sz w:val="19"/>
                <w:szCs w:val="19"/>
              </w:rPr>
            </w:pPr>
            <w:r w:rsidRPr="00463B05">
              <w:rPr>
                <w:rFonts w:eastAsia="Arial" w:cs="Arial"/>
                <w:color w:val="000000"/>
                <w:sz w:val="19"/>
                <w:szCs w:val="19"/>
              </w:rPr>
              <w:t>Blankets: emergency, pocket size</w:t>
            </w:r>
          </w:p>
        </w:tc>
        <w:tc>
          <w:tcPr>
            <w:tcW w:w="540" w:type="dxa"/>
            <w:vAlign w:val="center"/>
          </w:tcPr>
          <w:p w:rsidR="00463B05" w:rsidRPr="00463B05" w:rsidRDefault="00463B05" w:rsidP="007F7908">
            <w:pPr>
              <w:spacing w:line="273" w:lineRule="exact"/>
              <w:ind w:left="206"/>
              <w:textAlignment w:val="baseline"/>
              <w:rPr>
                <w:rFonts w:eastAsia="Arial" w:cs="Arial"/>
                <w:color w:val="000000"/>
                <w:sz w:val="19"/>
                <w:szCs w:val="19"/>
              </w:rPr>
            </w:pPr>
            <w:r w:rsidRPr="00463B05">
              <w:rPr>
                <w:rFonts w:eastAsia="Arial" w:cs="Arial"/>
                <w:color w:val="000000"/>
                <w:sz w:val="19"/>
                <w:szCs w:val="19"/>
              </w:rPr>
              <w:t>1</w:t>
            </w:r>
          </w:p>
        </w:tc>
        <w:tc>
          <w:tcPr>
            <w:tcW w:w="540" w:type="dxa"/>
            <w:vAlign w:val="center"/>
          </w:tcPr>
          <w:p w:rsidR="00463B05" w:rsidRPr="00463B05" w:rsidRDefault="00463B05" w:rsidP="007F7908">
            <w:pPr>
              <w:spacing w:line="273" w:lineRule="exact"/>
              <w:jc w:val="center"/>
              <w:textAlignment w:val="baseline"/>
              <w:rPr>
                <w:rFonts w:eastAsia="Arial" w:cs="Arial"/>
                <w:color w:val="000000"/>
                <w:sz w:val="19"/>
                <w:szCs w:val="19"/>
              </w:rPr>
            </w:pPr>
            <w:r w:rsidRPr="00463B05">
              <w:rPr>
                <w:rFonts w:eastAsia="Arial" w:cs="Arial"/>
                <w:color w:val="000000"/>
                <w:sz w:val="19"/>
                <w:szCs w:val="19"/>
              </w:rPr>
              <w:t>-</w:t>
            </w:r>
          </w:p>
        </w:tc>
        <w:tc>
          <w:tcPr>
            <w:tcW w:w="540" w:type="dxa"/>
            <w:vAlign w:val="center"/>
          </w:tcPr>
          <w:p w:rsidR="00463B05" w:rsidRPr="00463B05" w:rsidRDefault="00463B05" w:rsidP="007F7908">
            <w:pPr>
              <w:spacing w:line="273" w:lineRule="exact"/>
              <w:jc w:val="center"/>
              <w:textAlignment w:val="baseline"/>
              <w:rPr>
                <w:rFonts w:eastAsia="Arial" w:cs="Arial"/>
                <w:color w:val="000000"/>
                <w:sz w:val="19"/>
                <w:szCs w:val="19"/>
              </w:rPr>
            </w:pPr>
            <w:r w:rsidRPr="00463B05">
              <w:rPr>
                <w:rFonts w:eastAsia="Arial" w:cs="Arial"/>
                <w:color w:val="000000"/>
                <w:sz w:val="19"/>
                <w:szCs w:val="19"/>
              </w:rPr>
              <w:t>-</w:t>
            </w:r>
          </w:p>
        </w:tc>
        <w:tc>
          <w:tcPr>
            <w:tcW w:w="540" w:type="dxa"/>
            <w:vAlign w:val="center"/>
          </w:tcPr>
          <w:p w:rsidR="00463B05" w:rsidRPr="00463B05" w:rsidRDefault="00463B05" w:rsidP="007F7908">
            <w:pPr>
              <w:spacing w:line="273" w:lineRule="exact"/>
              <w:jc w:val="center"/>
              <w:textAlignment w:val="baseline"/>
              <w:rPr>
                <w:rFonts w:eastAsia="Arial" w:cs="Arial"/>
                <w:color w:val="000000"/>
                <w:sz w:val="19"/>
                <w:szCs w:val="19"/>
              </w:rPr>
            </w:pPr>
            <w:r w:rsidRPr="00463B05">
              <w:rPr>
                <w:rFonts w:eastAsia="Arial" w:cs="Arial"/>
                <w:color w:val="000000"/>
                <w:sz w:val="19"/>
                <w:szCs w:val="19"/>
              </w:rPr>
              <w:t>-</w:t>
            </w:r>
          </w:p>
        </w:tc>
      </w:tr>
      <w:tr w:rsidR="00B12847" w:rsidRPr="00463B05" w:rsidTr="00B12847">
        <w:trPr>
          <w:trHeight w:hRule="exact" w:val="356"/>
        </w:trPr>
        <w:tc>
          <w:tcPr>
            <w:tcW w:w="653" w:type="dxa"/>
            <w:vAlign w:val="center"/>
          </w:tcPr>
          <w:p w:rsidR="00463B05" w:rsidRPr="00463B05" w:rsidRDefault="00463B05" w:rsidP="007F7908">
            <w:pPr>
              <w:tabs>
                <w:tab w:val="decimal" w:pos="432"/>
              </w:tabs>
              <w:spacing w:line="273" w:lineRule="exact"/>
              <w:textAlignment w:val="baseline"/>
              <w:rPr>
                <w:rFonts w:eastAsia="Arial" w:cs="Arial"/>
                <w:color w:val="000000"/>
                <w:sz w:val="19"/>
                <w:szCs w:val="19"/>
              </w:rPr>
            </w:pPr>
            <w:r w:rsidRPr="00463B05">
              <w:rPr>
                <w:rFonts w:eastAsia="Arial" w:cs="Arial"/>
                <w:color w:val="000000"/>
                <w:sz w:val="19"/>
                <w:szCs w:val="19"/>
              </w:rPr>
              <w:t>7.</w:t>
            </w:r>
          </w:p>
        </w:tc>
        <w:tc>
          <w:tcPr>
            <w:tcW w:w="7892" w:type="dxa"/>
            <w:vAlign w:val="center"/>
          </w:tcPr>
          <w:p w:rsidR="00463B05" w:rsidRPr="00463B05" w:rsidRDefault="00463B05" w:rsidP="007F7908">
            <w:pPr>
              <w:spacing w:line="273" w:lineRule="exact"/>
              <w:ind w:left="91"/>
              <w:textAlignment w:val="baseline"/>
              <w:rPr>
                <w:rFonts w:eastAsia="Arial" w:cs="Arial"/>
                <w:color w:val="000000"/>
                <w:sz w:val="19"/>
                <w:szCs w:val="19"/>
              </w:rPr>
            </w:pPr>
            <w:r w:rsidRPr="00463B05">
              <w:rPr>
                <w:rFonts w:eastAsia="Arial" w:cs="Arial"/>
                <w:color w:val="000000"/>
                <w:sz w:val="19"/>
                <w:szCs w:val="19"/>
              </w:rPr>
              <w:t>First Aid Kit Container</w:t>
            </w:r>
          </w:p>
        </w:tc>
        <w:tc>
          <w:tcPr>
            <w:tcW w:w="540" w:type="dxa"/>
            <w:vAlign w:val="center"/>
          </w:tcPr>
          <w:p w:rsidR="00463B05" w:rsidRPr="00463B05" w:rsidRDefault="00463B05" w:rsidP="007F7908">
            <w:pPr>
              <w:spacing w:line="273" w:lineRule="exact"/>
              <w:ind w:left="206"/>
              <w:textAlignment w:val="baseline"/>
              <w:rPr>
                <w:rFonts w:eastAsia="Arial" w:cs="Arial"/>
                <w:color w:val="000000"/>
                <w:sz w:val="19"/>
                <w:szCs w:val="19"/>
              </w:rPr>
            </w:pPr>
            <w:r w:rsidRPr="00463B05">
              <w:rPr>
                <w:rFonts w:eastAsia="Arial" w:cs="Arial"/>
                <w:color w:val="000000"/>
                <w:sz w:val="19"/>
                <w:szCs w:val="19"/>
              </w:rPr>
              <w:t>1</w:t>
            </w:r>
          </w:p>
        </w:tc>
        <w:tc>
          <w:tcPr>
            <w:tcW w:w="540" w:type="dxa"/>
            <w:vAlign w:val="center"/>
          </w:tcPr>
          <w:p w:rsidR="00463B05" w:rsidRPr="00463B05" w:rsidRDefault="00463B05" w:rsidP="007F7908">
            <w:pPr>
              <w:spacing w:line="273" w:lineRule="exact"/>
              <w:jc w:val="center"/>
              <w:textAlignment w:val="baseline"/>
              <w:rPr>
                <w:rFonts w:eastAsia="Arial" w:cs="Arial"/>
                <w:color w:val="000000"/>
                <w:sz w:val="19"/>
                <w:szCs w:val="19"/>
              </w:rPr>
            </w:pPr>
            <w:r w:rsidRPr="00463B05">
              <w:rPr>
                <w:rFonts w:eastAsia="Arial" w:cs="Arial"/>
                <w:color w:val="000000"/>
                <w:sz w:val="19"/>
                <w:szCs w:val="19"/>
              </w:rPr>
              <w:t>1</w:t>
            </w:r>
          </w:p>
        </w:tc>
        <w:tc>
          <w:tcPr>
            <w:tcW w:w="540" w:type="dxa"/>
            <w:vAlign w:val="center"/>
          </w:tcPr>
          <w:p w:rsidR="00463B05" w:rsidRPr="00463B05" w:rsidRDefault="00463B05" w:rsidP="007F7908">
            <w:pPr>
              <w:spacing w:line="273" w:lineRule="exact"/>
              <w:jc w:val="center"/>
              <w:textAlignment w:val="baseline"/>
              <w:rPr>
                <w:rFonts w:eastAsia="Arial" w:cs="Arial"/>
                <w:color w:val="000000"/>
                <w:sz w:val="19"/>
                <w:szCs w:val="19"/>
              </w:rPr>
            </w:pPr>
            <w:r w:rsidRPr="00463B05">
              <w:rPr>
                <w:rFonts w:eastAsia="Arial" w:cs="Arial"/>
                <w:color w:val="000000"/>
                <w:sz w:val="19"/>
                <w:szCs w:val="19"/>
              </w:rPr>
              <w:t>1</w:t>
            </w:r>
          </w:p>
        </w:tc>
        <w:tc>
          <w:tcPr>
            <w:tcW w:w="540" w:type="dxa"/>
            <w:vAlign w:val="center"/>
          </w:tcPr>
          <w:p w:rsidR="00463B05" w:rsidRPr="00463B05" w:rsidRDefault="00463B05" w:rsidP="007F7908">
            <w:pPr>
              <w:spacing w:line="273" w:lineRule="exact"/>
              <w:jc w:val="center"/>
              <w:textAlignment w:val="baseline"/>
              <w:rPr>
                <w:rFonts w:eastAsia="Arial" w:cs="Arial"/>
                <w:color w:val="000000"/>
                <w:sz w:val="19"/>
                <w:szCs w:val="19"/>
              </w:rPr>
            </w:pPr>
            <w:r w:rsidRPr="00463B05">
              <w:rPr>
                <w:rFonts w:eastAsia="Arial" w:cs="Arial"/>
                <w:color w:val="000000"/>
                <w:sz w:val="19"/>
                <w:szCs w:val="19"/>
              </w:rPr>
              <w:t>1</w:t>
            </w:r>
          </w:p>
        </w:tc>
      </w:tr>
      <w:tr w:rsidR="00B12847" w:rsidRPr="00463B05" w:rsidTr="00B12847">
        <w:trPr>
          <w:trHeight w:hRule="exact" w:val="369"/>
        </w:trPr>
        <w:tc>
          <w:tcPr>
            <w:tcW w:w="653" w:type="dxa"/>
            <w:vAlign w:val="center"/>
          </w:tcPr>
          <w:p w:rsidR="00463B05" w:rsidRPr="00463B05" w:rsidRDefault="00463B05" w:rsidP="007F7908">
            <w:pPr>
              <w:tabs>
                <w:tab w:val="decimal" w:pos="432"/>
              </w:tabs>
              <w:spacing w:line="273" w:lineRule="exact"/>
              <w:textAlignment w:val="baseline"/>
              <w:rPr>
                <w:rFonts w:eastAsia="Arial" w:cs="Arial"/>
                <w:color w:val="000000"/>
                <w:sz w:val="19"/>
                <w:szCs w:val="19"/>
              </w:rPr>
            </w:pPr>
            <w:r w:rsidRPr="00463B05">
              <w:rPr>
                <w:rFonts w:eastAsia="Arial" w:cs="Arial"/>
                <w:color w:val="000000"/>
                <w:sz w:val="19"/>
                <w:szCs w:val="19"/>
              </w:rPr>
              <w:t>8.</w:t>
            </w:r>
          </w:p>
        </w:tc>
        <w:tc>
          <w:tcPr>
            <w:tcW w:w="7892" w:type="dxa"/>
            <w:vAlign w:val="center"/>
          </w:tcPr>
          <w:p w:rsidR="00463B05" w:rsidRPr="00463B05" w:rsidRDefault="00463B05" w:rsidP="007F7908">
            <w:pPr>
              <w:spacing w:line="273" w:lineRule="exact"/>
              <w:ind w:left="91"/>
              <w:textAlignment w:val="baseline"/>
              <w:rPr>
                <w:rFonts w:eastAsia="Arial" w:cs="Arial"/>
                <w:color w:val="000000"/>
                <w:sz w:val="19"/>
                <w:szCs w:val="19"/>
              </w:rPr>
            </w:pPr>
            <w:r w:rsidRPr="00463B05">
              <w:rPr>
                <w:rFonts w:eastAsia="Arial" w:cs="Arial"/>
                <w:color w:val="000000"/>
                <w:sz w:val="19"/>
                <w:szCs w:val="19"/>
              </w:rPr>
              <w:t>Dressings: combination, 12.7 cm x 20.3 cm</w:t>
            </w:r>
          </w:p>
        </w:tc>
        <w:tc>
          <w:tcPr>
            <w:tcW w:w="540" w:type="dxa"/>
            <w:vAlign w:val="center"/>
          </w:tcPr>
          <w:p w:rsidR="00463B05" w:rsidRPr="00463B05" w:rsidRDefault="00463B05" w:rsidP="007F7908">
            <w:pPr>
              <w:spacing w:line="273" w:lineRule="exact"/>
              <w:ind w:left="206"/>
              <w:textAlignment w:val="baseline"/>
              <w:rPr>
                <w:rFonts w:eastAsia="Arial" w:cs="Arial"/>
                <w:color w:val="000000"/>
                <w:sz w:val="19"/>
                <w:szCs w:val="19"/>
              </w:rPr>
            </w:pPr>
            <w:r w:rsidRPr="00463B05">
              <w:rPr>
                <w:rFonts w:eastAsia="Arial" w:cs="Arial"/>
                <w:color w:val="000000"/>
                <w:sz w:val="19"/>
                <w:szCs w:val="19"/>
              </w:rPr>
              <w:t>-</w:t>
            </w:r>
          </w:p>
        </w:tc>
        <w:tc>
          <w:tcPr>
            <w:tcW w:w="540" w:type="dxa"/>
            <w:vAlign w:val="center"/>
          </w:tcPr>
          <w:p w:rsidR="00463B05" w:rsidRPr="00463B05" w:rsidRDefault="00463B05" w:rsidP="007F7908">
            <w:pPr>
              <w:spacing w:line="273" w:lineRule="exact"/>
              <w:jc w:val="center"/>
              <w:textAlignment w:val="baseline"/>
              <w:rPr>
                <w:rFonts w:eastAsia="Arial" w:cs="Arial"/>
                <w:color w:val="000000"/>
                <w:sz w:val="19"/>
                <w:szCs w:val="19"/>
              </w:rPr>
            </w:pPr>
            <w:r w:rsidRPr="00463B05">
              <w:rPr>
                <w:rFonts w:eastAsia="Arial" w:cs="Arial"/>
                <w:color w:val="000000"/>
                <w:sz w:val="19"/>
                <w:szCs w:val="19"/>
              </w:rPr>
              <w:t>-</w:t>
            </w:r>
          </w:p>
        </w:tc>
        <w:tc>
          <w:tcPr>
            <w:tcW w:w="540" w:type="dxa"/>
            <w:vAlign w:val="center"/>
          </w:tcPr>
          <w:p w:rsidR="00463B05" w:rsidRPr="00463B05" w:rsidRDefault="00463B05" w:rsidP="007F7908">
            <w:pPr>
              <w:spacing w:line="273" w:lineRule="exact"/>
              <w:jc w:val="center"/>
              <w:textAlignment w:val="baseline"/>
              <w:rPr>
                <w:rFonts w:eastAsia="Arial" w:cs="Arial"/>
                <w:color w:val="000000"/>
                <w:sz w:val="19"/>
                <w:szCs w:val="19"/>
              </w:rPr>
            </w:pPr>
            <w:r w:rsidRPr="00463B05">
              <w:rPr>
                <w:rFonts w:eastAsia="Arial" w:cs="Arial"/>
                <w:color w:val="000000"/>
                <w:sz w:val="19"/>
                <w:szCs w:val="19"/>
              </w:rPr>
              <w:t>6</w:t>
            </w:r>
          </w:p>
        </w:tc>
        <w:tc>
          <w:tcPr>
            <w:tcW w:w="540" w:type="dxa"/>
            <w:vAlign w:val="center"/>
          </w:tcPr>
          <w:p w:rsidR="00463B05" w:rsidRPr="00463B05" w:rsidRDefault="00463B05" w:rsidP="007F7908">
            <w:pPr>
              <w:spacing w:line="273" w:lineRule="exact"/>
              <w:jc w:val="center"/>
              <w:textAlignment w:val="baseline"/>
              <w:rPr>
                <w:rFonts w:eastAsia="Arial" w:cs="Arial"/>
                <w:color w:val="000000"/>
                <w:sz w:val="19"/>
                <w:szCs w:val="19"/>
              </w:rPr>
            </w:pPr>
            <w:r w:rsidRPr="00463B05">
              <w:rPr>
                <w:rFonts w:eastAsia="Arial" w:cs="Arial"/>
                <w:color w:val="000000"/>
                <w:sz w:val="19"/>
                <w:szCs w:val="19"/>
              </w:rPr>
              <w:t>-</w:t>
            </w:r>
          </w:p>
        </w:tc>
      </w:tr>
      <w:tr w:rsidR="00B12847" w:rsidRPr="00463B05" w:rsidTr="00B12847">
        <w:trPr>
          <w:trHeight w:hRule="exact" w:val="375"/>
        </w:trPr>
        <w:tc>
          <w:tcPr>
            <w:tcW w:w="653" w:type="dxa"/>
            <w:vAlign w:val="center"/>
          </w:tcPr>
          <w:p w:rsidR="00463B05" w:rsidRPr="00463B05" w:rsidRDefault="00463B05" w:rsidP="007F7908">
            <w:pPr>
              <w:tabs>
                <w:tab w:val="decimal" w:pos="432"/>
              </w:tabs>
              <w:spacing w:line="273" w:lineRule="exact"/>
              <w:textAlignment w:val="baseline"/>
              <w:rPr>
                <w:rFonts w:eastAsia="Arial" w:cs="Arial"/>
                <w:color w:val="000000"/>
                <w:sz w:val="19"/>
                <w:szCs w:val="19"/>
              </w:rPr>
            </w:pPr>
            <w:r w:rsidRPr="00463B05">
              <w:rPr>
                <w:rFonts w:eastAsia="Arial" w:cs="Arial"/>
                <w:color w:val="000000"/>
                <w:sz w:val="19"/>
                <w:szCs w:val="19"/>
              </w:rPr>
              <w:t>9.</w:t>
            </w:r>
          </w:p>
        </w:tc>
        <w:tc>
          <w:tcPr>
            <w:tcW w:w="7892" w:type="dxa"/>
            <w:vAlign w:val="center"/>
          </w:tcPr>
          <w:p w:rsidR="00463B05" w:rsidRPr="00463B05" w:rsidRDefault="00463B05" w:rsidP="007F7908">
            <w:pPr>
              <w:spacing w:line="273" w:lineRule="exact"/>
              <w:ind w:left="91"/>
              <w:textAlignment w:val="baseline"/>
              <w:rPr>
                <w:rFonts w:eastAsia="Arial" w:cs="Arial"/>
                <w:color w:val="000000"/>
                <w:sz w:val="19"/>
                <w:szCs w:val="19"/>
              </w:rPr>
            </w:pPr>
            <w:r w:rsidRPr="00463B05">
              <w:rPr>
                <w:rFonts w:eastAsia="Arial" w:cs="Arial"/>
                <w:color w:val="000000"/>
                <w:sz w:val="19"/>
                <w:szCs w:val="19"/>
              </w:rPr>
              <w:t>Dressings: compress, 7.5 cm x 12 cm</w:t>
            </w:r>
          </w:p>
        </w:tc>
        <w:tc>
          <w:tcPr>
            <w:tcW w:w="540" w:type="dxa"/>
            <w:vAlign w:val="center"/>
          </w:tcPr>
          <w:p w:rsidR="00463B05" w:rsidRPr="00463B05" w:rsidRDefault="00463B05" w:rsidP="007F7908">
            <w:pPr>
              <w:spacing w:line="273" w:lineRule="exact"/>
              <w:ind w:left="206"/>
              <w:textAlignment w:val="baseline"/>
              <w:rPr>
                <w:rFonts w:eastAsia="Arial" w:cs="Arial"/>
                <w:color w:val="000000"/>
                <w:sz w:val="19"/>
                <w:szCs w:val="19"/>
              </w:rPr>
            </w:pPr>
            <w:r w:rsidRPr="00463B05">
              <w:rPr>
                <w:rFonts w:eastAsia="Arial" w:cs="Arial"/>
                <w:color w:val="000000"/>
                <w:sz w:val="19"/>
                <w:szCs w:val="19"/>
              </w:rPr>
              <w:t>1</w:t>
            </w:r>
          </w:p>
        </w:tc>
        <w:tc>
          <w:tcPr>
            <w:tcW w:w="540" w:type="dxa"/>
            <w:vAlign w:val="center"/>
          </w:tcPr>
          <w:p w:rsidR="00463B05" w:rsidRPr="00463B05" w:rsidRDefault="00463B05" w:rsidP="007F7908">
            <w:pPr>
              <w:spacing w:line="273" w:lineRule="exact"/>
              <w:jc w:val="center"/>
              <w:textAlignment w:val="baseline"/>
              <w:rPr>
                <w:rFonts w:eastAsia="Arial" w:cs="Arial"/>
                <w:color w:val="000000"/>
                <w:sz w:val="19"/>
                <w:szCs w:val="19"/>
              </w:rPr>
            </w:pPr>
            <w:r w:rsidRPr="00463B05">
              <w:rPr>
                <w:rFonts w:eastAsia="Arial" w:cs="Arial"/>
                <w:color w:val="000000"/>
                <w:sz w:val="19"/>
                <w:szCs w:val="19"/>
              </w:rPr>
              <w:t>2</w:t>
            </w:r>
          </w:p>
        </w:tc>
        <w:tc>
          <w:tcPr>
            <w:tcW w:w="540" w:type="dxa"/>
            <w:vAlign w:val="center"/>
          </w:tcPr>
          <w:p w:rsidR="00463B05" w:rsidRPr="00463B05" w:rsidRDefault="00463B05" w:rsidP="007F7908">
            <w:pPr>
              <w:spacing w:line="273" w:lineRule="exact"/>
              <w:jc w:val="center"/>
              <w:textAlignment w:val="baseline"/>
              <w:rPr>
                <w:rFonts w:eastAsia="Arial" w:cs="Arial"/>
                <w:color w:val="000000"/>
                <w:sz w:val="19"/>
                <w:szCs w:val="19"/>
              </w:rPr>
            </w:pPr>
            <w:r w:rsidRPr="00463B05">
              <w:rPr>
                <w:rFonts w:eastAsia="Arial" w:cs="Arial"/>
                <w:color w:val="000000"/>
                <w:sz w:val="19"/>
                <w:szCs w:val="19"/>
              </w:rPr>
              <w:t>-</w:t>
            </w:r>
          </w:p>
        </w:tc>
        <w:tc>
          <w:tcPr>
            <w:tcW w:w="540" w:type="dxa"/>
            <w:vAlign w:val="center"/>
          </w:tcPr>
          <w:p w:rsidR="00463B05" w:rsidRPr="00463B05" w:rsidRDefault="00463B05" w:rsidP="007F7908">
            <w:pPr>
              <w:spacing w:line="273" w:lineRule="exact"/>
              <w:jc w:val="center"/>
              <w:textAlignment w:val="baseline"/>
              <w:rPr>
                <w:rFonts w:eastAsia="Arial" w:cs="Arial"/>
                <w:color w:val="000000"/>
                <w:sz w:val="19"/>
                <w:szCs w:val="19"/>
              </w:rPr>
            </w:pPr>
            <w:r w:rsidRPr="00463B05">
              <w:rPr>
                <w:rFonts w:eastAsia="Arial" w:cs="Arial"/>
                <w:color w:val="000000"/>
                <w:sz w:val="19"/>
                <w:szCs w:val="19"/>
              </w:rPr>
              <w:t>-</w:t>
            </w:r>
          </w:p>
        </w:tc>
      </w:tr>
      <w:tr w:rsidR="00B12847" w:rsidRPr="00463B05" w:rsidTr="00B12847">
        <w:trPr>
          <w:trHeight w:hRule="exact" w:val="355"/>
        </w:trPr>
        <w:tc>
          <w:tcPr>
            <w:tcW w:w="653" w:type="dxa"/>
            <w:vAlign w:val="center"/>
          </w:tcPr>
          <w:p w:rsidR="00463B05" w:rsidRPr="00463B05" w:rsidRDefault="00463B05" w:rsidP="007F7908">
            <w:pPr>
              <w:tabs>
                <w:tab w:val="decimal" w:pos="432"/>
              </w:tabs>
              <w:spacing w:line="273" w:lineRule="exact"/>
              <w:textAlignment w:val="baseline"/>
              <w:rPr>
                <w:rFonts w:eastAsia="Arial" w:cs="Arial"/>
                <w:color w:val="000000"/>
                <w:sz w:val="19"/>
                <w:szCs w:val="19"/>
              </w:rPr>
            </w:pPr>
            <w:r w:rsidRPr="00463B05">
              <w:rPr>
                <w:rFonts w:eastAsia="Arial" w:cs="Arial"/>
                <w:color w:val="000000"/>
                <w:sz w:val="19"/>
                <w:szCs w:val="19"/>
              </w:rPr>
              <w:t>10.</w:t>
            </w:r>
          </w:p>
        </w:tc>
        <w:tc>
          <w:tcPr>
            <w:tcW w:w="7892" w:type="dxa"/>
            <w:vAlign w:val="center"/>
          </w:tcPr>
          <w:p w:rsidR="00463B05" w:rsidRPr="00463B05" w:rsidRDefault="00463B05" w:rsidP="007F7908">
            <w:pPr>
              <w:spacing w:line="273" w:lineRule="exact"/>
              <w:ind w:left="91"/>
              <w:textAlignment w:val="baseline"/>
              <w:rPr>
                <w:rFonts w:eastAsia="Arial" w:cs="Arial"/>
                <w:color w:val="000000"/>
                <w:sz w:val="19"/>
                <w:szCs w:val="19"/>
              </w:rPr>
            </w:pPr>
            <w:r w:rsidRPr="00463B05">
              <w:rPr>
                <w:rFonts w:eastAsia="Arial" w:cs="Arial"/>
                <w:color w:val="000000"/>
                <w:sz w:val="19"/>
                <w:szCs w:val="19"/>
              </w:rPr>
              <w:t>Dressings: gauze sterile 10.4 cm x 10.4 cm</w:t>
            </w:r>
          </w:p>
        </w:tc>
        <w:tc>
          <w:tcPr>
            <w:tcW w:w="540" w:type="dxa"/>
            <w:vAlign w:val="center"/>
          </w:tcPr>
          <w:p w:rsidR="00463B05" w:rsidRPr="00463B05" w:rsidRDefault="00463B05" w:rsidP="007F7908">
            <w:pPr>
              <w:spacing w:line="273" w:lineRule="exact"/>
              <w:ind w:left="206"/>
              <w:textAlignment w:val="baseline"/>
              <w:rPr>
                <w:rFonts w:eastAsia="Arial" w:cs="Arial"/>
                <w:color w:val="000000"/>
                <w:sz w:val="19"/>
                <w:szCs w:val="19"/>
              </w:rPr>
            </w:pPr>
            <w:r w:rsidRPr="00463B05">
              <w:rPr>
                <w:rFonts w:eastAsia="Arial" w:cs="Arial"/>
                <w:color w:val="000000"/>
                <w:sz w:val="19"/>
                <w:szCs w:val="19"/>
              </w:rPr>
              <w:t>4</w:t>
            </w:r>
          </w:p>
        </w:tc>
        <w:tc>
          <w:tcPr>
            <w:tcW w:w="540" w:type="dxa"/>
            <w:vAlign w:val="center"/>
          </w:tcPr>
          <w:p w:rsidR="00463B05" w:rsidRPr="00463B05" w:rsidRDefault="00463B05" w:rsidP="007F7908">
            <w:pPr>
              <w:spacing w:line="273" w:lineRule="exact"/>
              <w:jc w:val="center"/>
              <w:textAlignment w:val="baseline"/>
              <w:rPr>
                <w:rFonts w:eastAsia="Arial" w:cs="Arial"/>
                <w:color w:val="000000"/>
                <w:sz w:val="19"/>
                <w:szCs w:val="19"/>
              </w:rPr>
            </w:pPr>
            <w:r w:rsidRPr="00463B05">
              <w:rPr>
                <w:rFonts w:eastAsia="Arial" w:cs="Arial"/>
                <w:color w:val="000000"/>
                <w:sz w:val="19"/>
                <w:szCs w:val="19"/>
              </w:rPr>
              <w:t>12</w:t>
            </w:r>
          </w:p>
        </w:tc>
        <w:tc>
          <w:tcPr>
            <w:tcW w:w="540" w:type="dxa"/>
            <w:vAlign w:val="center"/>
          </w:tcPr>
          <w:p w:rsidR="00463B05" w:rsidRPr="00463B05" w:rsidRDefault="00463B05" w:rsidP="007F7908">
            <w:pPr>
              <w:spacing w:line="273" w:lineRule="exact"/>
              <w:jc w:val="center"/>
              <w:textAlignment w:val="baseline"/>
              <w:rPr>
                <w:rFonts w:eastAsia="Arial" w:cs="Arial"/>
                <w:color w:val="000000"/>
                <w:sz w:val="19"/>
                <w:szCs w:val="19"/>
              </w:rPr>
            </w:pPr>
            <w:r w:rsidRPr="00463B05">
              <w:rPr>
                <w:rFonts w:eastAsia="Arial" w:cs="Arial"/>
                <w:color w:val="000000"/>
                <w:sz w:val="19"/>
                <w:szCs w:val="19"/>
              </w:rPr>
              <w:t>24</w:t>
            </w:r>
          </w:p>
        </w:tc>
        <w:tc>
          <w:tcPr>
            <w:tcW w:w="540" w:type="dxa"/>
            <w:vAlign w:val="center"/>
          </w:tcPr>
          <w:p w:rsidR="00463B05" w:rsidRPr="00463B05" w:rsidRDefault="00463B05" w:rsidP="007F7908">
            <w:pPr>
              <w:spacing w:line="273" w:lineRule="exact"/>
              <w:jc w:val="center"/>
              <w:textAlignment w:val="baseline"/>
              <w:rPr>
                <w:rFonts w:eastAsia="Arial" w:cs="Arial"/>
                <w:color w:val="000000"/>
                <w:sz w:val="19"/>
                <w:szCs w:val="19"/>
              </w:rPr>
            </w:pPr>
            <w:r w:rsidRPr="00463B05">
              <w:rPr>
                <w:rFonts w:eastAsia="Arial" w:cs="Arial"/>
                <w:color w:val="000000"/>
                <w:sz w:val="19"/>
                <w:szCs w:val="19"/>
              </w:rPr>
              <w:t>2</w:t>
            </w:r>
          </w:p>
        </w:tc>
      </w:tr>
      <w:tr w:rsidR="00B12847" w:rsidRPr="00463B05" w:rsidTr="00B12847">
        <w:trPr>
          <w:trHeight w:hRule="exact" w:val="369"/>
        </w:trPr>
        <w:tc>
          <w:tcPr>
            <w:tcW w:w="653" w:type="dxa"/>
            <w:vAlign w:val="center"/>
          </w:tcPr>
          <w:p w:rsidR="00463B05" w:rsidRPr="00463B05" w:rsidRDefault="00463B05" w:rsidP="007F7908">
            <w:pPr>
              <w:tabs>
                <w:tab w:val="decimal" w:pos="432"/>
              </w:tabs>
              <w:spacing w:line="273" w:lineRule="exact"/>
              <w:textAlignment w:val="baseline"/>
              <w:rPr>
                <w:rFonts w:eastAsia="Arial" w:cs="Arial"/>
                <w:color w:val="000000"/>
                <w:sz w:val="19"/>
                <w:szCs w:val="19"/>
              </w:rPr>
            </w:pPr>
            <w:r w:rsidRPr="00463B05">
              <w:rPr>
                <w:rFonts w:eastAsia="Arial" w:cs="Arial"/>
                <w:color w:val="000000"/>
                <w:sz w:val="19"/>
                <w:szCs w:val="19"/>
              </w:rPr>
              <w:t>11.</w:t>
            </w:r>
          </w:p>
        </w:tc>
        <w:tc>
          <w:tcPr>
            <w:tcW w:w="7892" w:type="dxa"/>
            <w:vAlign w:val="center"/>
          </w:tcPr>
          <w:p w:rsidR="00463B05" w:rsidRPr="00463B05" w:rsidRDefault="00463B05" w:rsidP="007F7908">
            <w:pPr>
              <w:spacing w:line="273" w:lineRule="exact"/>
              <w:ind w:left="91"/>
              <w:textAlignment w:val="baseline"/>
              <w:rPr>
                <w:rFonts w:eastAsia="Arial" w:cs="Arial"/>
                <w:color w:val="000000"/>
                <w:sz w:val="19"/>
                <w:szCs w:val="19"/>
              </w:rPr>
            </w:pPr>
            <w:r w:rsidRPr="00463B05">
              <w:rPr>
                <w:rFonts w:eastAsia="Arial" w:cs="Arial"/>
                <w:color w:val="000000"/>
                <w:sz w:val="19"/>
                <w:szCs w:val="19"/>
              </w:rPr>
              <w:t>Dressings: gauze, non-sterile 10.4 cm x 10.4 cm</w:t>
            </w:r>
          </w:p>
        </w:tc>
        <w:tc>
          <w:tcPr>
            <w:tcW w:w="540" w:type="dxa"/>
            <w:vAlign w:val="center"/>
          </w:tcPr>
          <w:p w:rsidR="00463B05" w:rsidRPr="00463B05" w:rsidRDefault="00463B05" w:rsidP="007F7908">
            <w:pPr>
              <w:spacing w:line="273" w:lineRule="exact"/>
              <w:ind w:left="206"/>
              <w:textAlignment w:val="baseline"/>
              <w:rPr>
                <w:rFonts w:eastAsia="Arial" w:cs="Arial"/>
                <w:color w:val="000000"/>
                <w:sz w:val="19"/>
                <w:szCs w:val="19"/>
              </w:rPr>
            </w:pPr>
            <w:r w:rsidRPr="00463B05">
              <w:rPr>
                <w:rFonts w:eastAsia="Arial" w:cs="Arial"/>
                <w:color w:val="000000"/>
                <w:sz w:val="19"/>
                <w:szCs w:val="19"/>
              </w:rPr>
              <w:t>10</w:t>
            </w:r>
          </w:p>
        </w:tc>
        <w:tc>
          <w:tcPr>
            <w:tcW w:w="540" w:type="dxa"/>
            <w:vAlign w:val="center"/>
          </w:tcPr>
          <w:p w:rsidR="00463B05" w:rsidRPr="00463B05" w:rsidRDefault="00463B05" w:rsidP="007F7908">
            <w:pPr>
              <w:spacing w:line="273" w:lineRule="exact"/>
              <w:jc w:val="center"/>
              <w:textAlignment w:val="baseline"/>
              <w:rPr>
                <w:rFonts w:eastAsia="Arial" w:cs="Arial"/>
                <w:color w:val="000000"/>
                <w:sz w:val="19"/>
                <w:szCs w:val="19"/>
              </w:rPr>
            </w:pPr>
            <w:r w:rsidRPr="00463B05">
              <w:rPr>
                <w:rFonts w:eastAsia="Arial" w:cs="Arial"/>
                <w:color w:val="000000"/>
                <w:sz w:val="19"/>
                <w:szCs w:val="19"/>
              </w:rPr>
              <w:t>40</w:t>
            </w:r>
          </w:p>
        </w:tc>
        <w:tc>
          <w:tcPr>
            <w:tcW w:w="540" w:type="dxa"/>
            <w:vAlign w:val="center"/>
          </w:tcPr>
          <w:p w:rsidR="00463B05" w:rsidRPr="00463B05" w:rsidRDefault="00463B05" w:rsidP="007F7908">
            <w:pPr>
              <w:spacing w:line="273" w:lineRule="exact"/>
              <w:jc w:val="center"/>
              <w:textAlignment w:val="baseline"/>
              <w:rPr>
                <w:rFonts w:eastAsia="Arial" w:cs="Arial"/>
                <w:color w:val="000000"/>
                <w:sz w:val="19"/>
                <w:szCs w:val="19"/>
              </w:rPr>
            </w:pPr>
            <w:r w:rsidRPr="00463B05">
              <w:rPr>
                <w:rFonts w:eastAsia="Arial" w:cs="Arial"/>
                <w:color w:val="000000"/>
                <w:sz w:val="19"/>
                <w:szCs w:val="19"/>
              </w:rPr>
              <w:t>200</w:t>
            </w:r>
          </w:p>
        </w:tc>
        <w:tc>
          <w:tcPr>
            <w:tcW w:w="540" w:type="dxa"/>
            <w:vAlign w:val="center"/>
          </w:tcPr>
          <w:p w:rsidR="00463B05" w:rsidRPr="00463B05" w:rsidRDefault="00463B05" w:rsidP="007F7908">
            <w:pPr>
              <w:spacing w:line="273" w:lineRule="exact"/>
              <w:jc w:val="center"/>
              <w:textAlignment w:val="baseline"/>
              <w:rPr>
                <w:rFonts w:eastAsia="Arial" w:cs="Arial"/>
                <w:color w:val="000000"/>
                <w:sz w:val="19"/>
                <w:szCs w:val="19"/>
              </w:rPr>
            </w:pPr>
            <w:r w:rsidRPr="00463B05">
              <w:rPr>
                <w:rFonts w:eastAsia="Arial" w:cs="Arial"/>
                <w:color w:val="000000"/>
                <w:sz w:val="19"/>
                <w:szCs w:val="19"/>
              </w:rPr>
              <w:t>-</w:t>
            </w:r>
          </w:p>
        </w:tc>
      </w:tr>
      <w:tr w:rsidR="00B12847" w:rsidRPr="00463B05" w:rsidTr="00B12847">
        <w:trPr>
          <w:trHeight w:hRule="exact" w:val="365"/>
        </w:trPr>
        <w:tc>
          <w:tcPr>
            <w:tcW w:w="653" w:type="dxa"/>
            <w:vAlign w:val="center"/>
          </w:tcPr>
          <w:p w:rsidR="00463B05" w:rsidRPr="00463B05" w:rsidRDefault="00463B05" w:rsidP="007F7908">
            <w:pPr>
              <w:tabs>
                <w:tab w:val="decimal" w:pos="432"/>
              </w:tabs>
              <w:spacing w:line="273" w:lineRule="exact"/>
              <w:textAlignment w:val="baseline"/>
              <w:rPr>
                <w:rFonts w:eastAsia="Arial" w:cs="Arial"/>
                <w:color w:val="000000"/>
                <w:sz w:val="19"/>
                <w:szCs w:val="19"/>
              </w:rPr>
            </w:pPr>
            <w:r w:rsidRPr="00463B05">
              <w:rPr>
                <w:rFonts w:eastAsia="Arial" w:cs="Arial"/>
                <w:color w:val="000000"/>
                <w:sz w:val="19"/>
                <w:szCs w:val="19"/>
              </w:rPr>
              <w:t>12.</w:t>
            </w:r>
          </w:p>
        </w:tc>
        <w:tc>
          <w:tcPr>
            <w:tcW w:w="7892" w:type="dxa"/>
            <w:vAlign w:val="center"/>
          </w:tcPr>
          <w:p w:rsidR="00463B05" w:rsidRPr="00463B05" w:rsidRDefault="00463B05" w:rsidP="007F7908">
            <w:pPr>
              <w:spacing w:line="273" w:lineRule="exact"/>
              <w:ind w:left="91"/>
              <w:textAlignment w:val="baseline"/>
              <w:rPr>
                <w:rFonts w:eastAsia="Arial" w:cs="Arial"/>
                <w:color w:val="000000"/>
                <w:sz w:val="19"/>
                <w:szCs w:val="19"/>
              </w:rPr>
            </w:pPr>
            <w:r w:rsidRPr="00463B05">
              <w:rPr>
                <w:rFonts w:eastAsia="Arial" w:cs="Arial"/>
                <w:color w:val="000000"/>
                <w:sz w:val="19"/>
                <w:szCs w:val="19"/>
              </w:rPr>
              <w:t>Forceps: splinter</w:t>
            </w:r>
          </w:p>
        </w:tc>
        <w:tc>
          <w:tcPr>
            <w:tcW w:w="540" w:type="dxa"/>
            <w:vAlign w:val="center"/>
          </w:tcPr>
          <w:p w:rsidR="00463B05" w:rsidRPr="00463B05" w:rsidRDefault="00463B05" w:rsidP="007F7908">
            <w:pPr>
              <w:spacing w:line="273" w:lineRule="exact"/>
              <w:ind w:left="206"/>
              <w:textAlignment w:val="baseline"/>
              <w:rPr>
                <w:rFonts w:eastAsia="Arial" w:cs="Arial"/>
                <w:color w:val="000000"/>
                <w:sz w:val="19"/>
                <w:szCs w:val="19"/>
              </w:rPr>
            </w:pPr>
            <w:r w:rsidRPr="00463B05">
              <w:rPr>
                <w:rFonts w:eastAsia="Arial" w:cs="Arial"/>
                <w:color w:val="000000"/>
                <w:sz w:val="19"/>
                <w:szCs w:val="19"/>
              </w:rPr>
              <w:t>1</w:t>
            </w:r>
          </w:p>
        </w:tc>
        <w:tc>
          <w:tcPr>
            <w:tcW w:w="540" w:type="dxa"/>
            <w:vAlign w:val="center"/>
          </w:tcPr>
          <w:p w:rsidR="00463B05" w:rsidRPr="00463B05" w:rsidRDefault="00463B05" w:rsidP="007F7908">
            <w:pPr>
              <w:spacing w:line="273" w:lineRule="exact"/>
              <w:jc w:val="center"/>
              <w:textAlignment w:val="baseline"/>
              <w:rPr>
                <w:rFonts w:eastAsia="Arial" w:cs="Arial"/>
                <w:color w:val="000000"/>
                <w:sz w:val="19"/>
                <w:szCs w:val="19"/>
              </w:rPr>
            </w:pPr>
            <w:r w:rsidRPr="00463B05">
              <w:rPr>
                <w:rFonts w:eastAsia="Arial" w:cs="Arial"/>
                <w:color w:val="000000"/>
                <w:sz w:val="19"/>
                <w:szCs w:val="19"/>
              </w:rPr>
              <w:t>1</w:t>
            </w:r>
          </w:p>
        </w:tc>
        <w:tc>
          <w:tcPr>
            <w:tcW w:w="540" w:type="dxa"/>
            <w:vAlign w:val="center"/>
          </w:tcPr>
          <w:p w:rsidR="00463B05" w:rsidRPr="00463B05" w:rsidRDefault="00463B05" w:rsidP="007F7908">
            <w:pPr>
              <w:spacing w:line="273" w:lineRule="exact"/>
              <w:jc w:val="center"/>
              <w:textAlignment w:val="baseline"/>
              <w:rPr>
                <w:rFonts w:eastAsia="Arial" w:cs="Arial"/>
                <w:color w:val="000000"/>
                <w:sz w:val="19"/>
                <w:szCs w:val="19"/>
              </w:rPr>
            </w:pPr>
            <w:r w:rsidRPr="00463B05">
              <w:rPr>
                <w:rFonts w:eastAsia="Arial" w:cs="Arial"/>
                <w:color w:val="000000"/>
                <w:sz w:val="19"/>
                <w:szCs w:val="19"/>
              </w:rPr>
              <w:t>1</w:t>
            </w:r>
          </w:p>
        </w:tc>
        <w:tc>
          <w:tcPr>
            <w:tcW w:w="540" w:type="dxa"/>
            <w:vAlign w:val="center"/>
          </w:tcPr>
          <w:p w:rsidR="00463B05" w:rsidRPr="00463B05" w:rsidRDefault="00463B05" w:rsidP="007F7908">
            <w:pPr>
              <w:spacing w:line="273" w:lineRule="exact"/>
              <w:jc w:val="center"/>
              <w:textAlignment w:val="baseline"/>
              <w:rPr>
                <w:rFonts w:eastAsia="Arial" w:cs="Arial"/>
                <w:color w:val="000000"/>
                <w:sz w:val="19"/>
                <w:szCs w:val="19"/>
              </w:rPr>
            </w:pPr>
            <w:r w:rsidRPr="00463B05">
              <w:rPr>
                <w:rFonts w:eastAsia="Arial" w:cs="Arial"/>
                <w:color w:val="000000"/>
                <w:sz w:val="19"/>
                <w:szCs w:val="19"/>
              </w:rPr>
              <w:t>-</w:t>
            </w:r>
          </w:p>
        </w:tc>
      </w:tr>
      <w:tr w:rsidR="00B12847" w:rsidRPr="00463B05" w:rsidTr="00B12847">
        <w:trPr>
          <w:trHeight w:hRule="exact" w:val="437"/>
        </w:trPr>
        <w:tc>
          <w:tcPr>
            <w:tcW w:w="653" w:type="dxa"/>
            <w:vAlign w:val="center"/>
          </w:tcPr>
          <w:p w:rsidR="00463B05" w:rsidRPr="00463B05" w:rsidRDefault="00463B05" w:rsidP="007F7908">
            <w:pPr>
              <w:tabs>
                <w:tab w:val="decimal" w:pos="432"/>
              </w:tabs>
              <w:spacing w:line="273" w:lineRule="exact"/>
              <w:textAlignment w:val="baseline"/>
              <w:rPr>
                <w:rFonts w:eastAsia="Arial" w:cs="Arial"/>
                <w:color w:val="000000"/>
                <w:sz w:val="19"/>
                <w:szCs w:val="19"/>
              </w:rPr>
            </w:pPr>
            <w:r w:rsidRPr="00463B05">
              <w:rPr>
                <w:rFonts w:eastAsia="Arial" w:cs="Arial"/>
                <w:color w:val="000000"/>
                <w:sz w:val="19"/>
                <w:szCs w:val="19"/>
              </w:rPr>
              <w:t>13.</w:t>
            </w:r>
          </w:p>
        </w:tc>
        <w:tc>
          <w:tcPr>
            <w:tcW w:w="7892" w:type="dxa"/>
            <w:vAlign w:val="center"/>
          </w:tcPr>
          <w:p w:rsidR="00463B05" w:rsidRPr="00463B05" w:rsidRDefault="00463B05" w:rsidP="007F7908">
            <w:pPr>
              <w:spacing w:line="273" w:lineRule="exact"/>
              <w:ind w:left="91"/>
              <w:textAlignment w:val="baseline"/>
              <w:rPr>
                <w:rFonts w:eastAsia="Arial" w:cs="Arial"/>
                <w:color w:val="000000"/>
                <w:sz w:val="19"/>
                <w:szCs w:val="19"/>
              </w:rPr>
            </w:pPr>
            <w:r w:rsidRPr="00463B05">
              <w:rPr>
                <w:rFonts w:eastAsia="Arial" w:cs="Arial"/>
                <w:color w:val="000000"/>
                <w:sz w:val="19"/>
                <w:szCs w:val="19"/>
              </w:rPr>
              <w:t>Gloves: disposable</w:t>
            </w:r>
          </w:p>
        </w:tc>
        <w:tc>
          <w:tcPr>
            <w:tcW w:w="540" w:type="dxa"/>
            <w:vAlign w:val="center"/>
          </w:tcPr>
          <w:p w:rsidR="00463B05" w:rsidRPr="00463B05" w:rsidRDefault="00463B05" w:rsidP="007F7908">
            <w:pPr>
              <w:spacing w:line="273" w:lineRule="exact"/>
              <w:ind w:left="206"/>
              <w:textAlignment w:val="baseline"/>
              <w:rPr>
                <w:rFonts w:eastAsia="Arial" w:cs="Arial"/>
                <w:color w:val="000000"/>
                <w:sz w:val="19"/>
                <w:szCs w:val="19"/>
              </w:rPr>
            </w:pPr>
            <w:r w:rsidRPr="00463B05">
              <w:rPr>
                <w:rFonts w:eastAsia="Arial" w:cs="Arial"/>
                <w:color w:val="000000"/>
                <w:sz w:val="19"/>
                <w:szCs w:val="19"/>
              </w:rPr>
              <w:t>4</w:t>
            </w:r>
          </w:p>
        </w:tc>
        <w:tc>
          <w:tcPr>
            <w:tcW w:w="540" w:type="dxa"/>
            <w:vAlign w:val="center"/>
          </w:tcPr>
          <w:p w:rsidR="00463B05" w:rsidRPr="00463B05" w:rsidRDefault="00463B05" w:rsidP="007F7908">
            <w:pPr>
              <w:spacing w:line="273" w:lineRule="exact"/>
              <w:jc w:val="center"/>
              <w:textAlignment w:val="baseline"/>
              <w:rPr>
                <w:rFonts w:eastAsia="Arial" w:cs="Arial"/>
                <w:color w:val="000000"/>
                <w:sz w:val="19"/>
                <w:szCs w:val="19"/>
              </w:rPr>
            </w:pPr>
            <w:r w:rsidRPr="00463B05">
              <w:rPr>
                <w:rFonts w:eastAsia="Arial" w:cs="Arial"/>
                <w:color w:val="000000"/>
                <w:sz w:val="19"/>
                <w:szCs w:val="19"/>
              </w:rPr>
              <w:t>8</w:t>
            </w:r>
          </w:p>
        </w:tc>
        <w:tc>
          <w:tcPr>
            <w:tcW w:w="540" w:type="dxa"/>
            <w:vAlign w:val="center"/>
          </w:tcPr>
          <w:p w:rsidR="00463B05" w:rsidRPr="00463B05" w:rsidRDefault="00463B05" w:rsidP="007F7908">
            <w:pPr>
              <w:spacing w:line="273" w:lineRule="exact"/>
              <w:jc w:val="center"/>
              <w:textAlignment w:val="baseline"/>
              <w:rPr>
                <w:rFonts w:eastAsia="Arial" w:cs="Arial"/>
                <w:color w:val="000000"/>
                <w:sz w:val="19"/>
                <w:szCs w:val="19"/>
              </w:rPr>
            </w:pPr>
            <w:r w:rsidRPr="00463B05">
              <w:rPr>
                <w:rFonts w:eastAsia="Arial" w:cs="Arial"/>
                <w:color w:val="000000"/>
                <w:sz w:val="19"/>
                <w:szCs w:val="19"/>
              </w:rPr>
              <w:t>40</w:t>
            </w:r>
          </w:p>
        </w:tc>
        <w:tc>
          <w:tcPr>
            <w:tcW w:w="540" w:type="dxa"/>
            <w:vAlign w:val="center"/>
          </w:tcPr>
          <w:p w:rsidR="00463B05" w:rsidRPr="00463B05" w:rsidRDefault="00463B05" w:rsidP="007F7908">
            <w:pPr>
              <w:spacing w:line="273" w:lineRule="exact"/>
              <w:jc w:val="center"/>
              <w:textAlignment w:val="baseline"/>
              <w:rPr>
                <w:rFonts w:eastAsia="Arial" w:cs="Arial"/>
                <w:color w:val="000000"/>
                <w:sz w:val="19"/>
                <w:szCs w:val="19"/>
              </w:rPr>
            </w:pPr>
            <w:r w:rsidRPr="00463B05">
              <w:rPr>
                <w:rFonts w:eastAsia="Arial" w:cs="Arial"/>
                <w:color w:val="000000"/>
                <w:sz w:val="19"/>
                <w:szCs w:val="19"/>
              </w:rPr>
              <w:t>-</w:t>
            </w:r>
          </w:p>
        </w:tc>
      </w:tr>
      <w:tr w:rsidR="00B12847" w:rsidRPr="00463B05" w:rsidTr="00B12847">
        <w:trPr>
          <w:trHeight w:hRule="exact" w:val="360"/>
        </w:trPr>
        <w:tc>
          <w:tcPr>
            <w:tcW w:w="653" w:type="dxa"/>
            <w:vAlign w:val="center"/>
          </w:tcPr>
          <w:p w:rsidR="00463B05" w:rsidRPr="00463B05" w:rsidRDefault="00463B05" w:rsidP="007F7908">
            <w:pPr>
              <w:tabs>
                <w:tab w:val="decimal" w:pos="432"/>
              </w:tabs>
              <w:spacing w:line="273" w:lineRule="exact"/>
              <w:textAlignment w:val="baseline"/>
              <w:rPr>
                <w:rFonts w:eastAsia="Arial" w:cs="Arial"/>
                <w:color w:val="000000"/>
                <w:sz w:val="19"/>
                <w:szCs w:val="19"/>
              </w:rPr>
            </w:pPr>
            <w:r w:rsidRPr="00463B05">
              <w:rPr>
                <w:rFonts w:eastAsia="Arial" w:cs="Arial"/>
                <w:color w:val="000000"/>
                <w:sz w:val="19"/>
                <w:szCs w:val="19"/>
              </w:rPr>
              <w:t>14.</w:t>
            </w:r>
          </w:p>
        </w:tc>
        <w:tc>
          <w:tcPr>
            <w:tcW w:w="7892" w:type="dxa"/>
            <w:vAlign w:val="center"/>
          </w:tcPr>
          <w:p w:rsidR="00463B05" w:rsidRPr="00463B05" w:rsidRDefault="00463B05" w:rsidP="007F7908">
            <w:pPr>
              <w:spacing w:line="273" w:lineRule="exact"/>
              <w:ind w:left="91"/>
              <w:textAlignment w:val="baseline"/>
              <w:rPr>
                <w:rFonts w:eastAsia="Arial" w:cs="Arial"/>
                <w:color w:val="000000"/>
                <w:sz w:val="19"/>
                <w:szCs w:val="19"/>
              </w:rPr>
            </w:pPr>
            <w:r w:rsidRPr="00463B05">
              <w:rPr>
                <w:rFonts w:eastAsia="Arial" w:cs="Arial"/>
                <w:color w:val="000000"/>
                <w:sz w:val="19"/>
                <w:szCs w:val="19"/>
              </w:rPr>
              <w:t>Mouth-to-mouth resuscitation mask with one-way valve</w:t>
            </w:r>
          </w:p>
        </w:tc>
        <w:tc>
          <w:tcPr>
            <w:tcW w:w="540" w:type="dxa"/>
            <w:vAlign w:val="center"/>
          </w:tcPr>
          <w:p w:rsidR="00463B05" w:rsidRPr="00463B05" w:rsidRDefault="00463B05" w:rsidP="007F7908">
            <w:pPr>
              <w:spacing w:line="273" w:lineRule="exact"/>
              <w:ind w:left="206"/>
              <w:textAlignment w:val="baseline"/>
              <w:rPr>
                <w:rFonts w:eastAsia="Arial" w:cs="Arial"/>
                <w:color w:val="000000"/>
                <w:sz w:val="19"/>
                <w:szCs w:val="19"/>
              </w:rPr>
            </w:pPr>
            <w:r w:rsidRPr="00463B05">
              <w:rPr>
                <w:rFonts w:eastAsia="Arial" w:cs="Arial"/>
                <w:color w:val="000000"/>
                <w:sz w:val="19"/>
                <w:szCs w:val="19"/>
              </w:rPr>
              <w:t>1</w:t>
            </w:r>
          </w:p>
        </w:tc>
        <w:tc>
          <w:tcPr>
            <w:tcW w:w="540" w:type="dxa"/>
            <w:vAlign w:val="center"/>
          </w:tcPr>
          <w:p w:rsidR="00463B05" w:rsidRPr="00463B05" w:rsidRDefault="00463B05" w:rsidP="007F7908">
            <w:pPr>
              <w:spacing w:line="273" w:lineRule="exact"/>
              <w:jc w:val="center"/>
              <w:textAlignment w:val="baseline"/>
              <w:rPr>
                <w:rFonts w:eastAsia="Arial" w:cs="Arial"/>
                <w:color w:val="000000"/>
                <w:sz w:val="19"/>
                <w:szCs w:val="19"/>
              </w:rPr>
            </w:pPr>
            <w:r w:rsidRPr="00463B05">
              <w:rPr>
                <w:rFonts w:eastAsia="Arial" w:cs="Arial"/>
                <w:color w:val="000000"/>
                <w:sz w:val="19"/>
                <w:szCs w:val="19"/>
              </w:rPr>
              <w:t>1</w:t>
            </w:r>
          </w:p>
        </w:tc>
        <w:tc>
          <w:tcPr>
            <w:tcW w:w="540" w:type="dxa"/>
            <w:vAlign w:val="center"/>
          </w:tcPr>
          <w:p w:rsidR="00463B05" w:rsidRPr="00463B05" w:rsidRDefault="00463B05" w:rsidP="007F7908">
            <w:pPr>
              <w:spacing w:line="273" w:lineRule="exact"/>
              <w:jc w:val="center"/>
              <w:textAlignment w:val="baseline"/>
              <w:rPr>
                <w:rFonts w:eastAsia="Arial" w:cs="Arial"/>
                <w:color w:val="000000"/>
                <w:sz w:val="19"/>
                <w:szCs w:val="19"/>
              </w:rPr>
            </w:pPr>
            <w:r w:rsidRPr="00463B05">
              <w:rPr>
                <w:rFonts w:eastAsia="Arial" w:cs="Arial"/>
                <w:color w:val="000000"/>
                <w:sz w:val="19"/>
                <w:szCs w:val="19"/>
              </w:rPr>
              <w:t>1</w:t>
            </w:r>
          </w:p>
        </w:tc>
        <w:tc>
          <w:tcPr>
            <w:tcW w:w="540" w:type="dxa"/>
            <w:vAlign w:val="center"/>
          </w:tcPr>
          <w:p w:rsidR="00463B05" w:rsidRPr="00463B05" w:rsidRDefault="00463B05" w:rsidP="007F7908">
            <w:pPr>
              <w:spacing w:line="273" w:lineRule="exact"/>
              <w:jc w:val="center"/>
              <w:textAlignment w:val="baseline"/>
              <w:rPr>
                <w:rFonts w:eastAsia="Arial" w:cs="Arial"/>
                <w:color w:val="000000"/>
                <w:sz w:val="19"/>
                <w:szCs w:val="19"/>
              </w:rPr>
            </w:pPr>
            <w:r w:rsidRPr="00463B05">
              <w:rPr>
                <w:rFonts w:eastAsia="Arial" w:cs="Arial"/>
                <w:color w:val="000000"/>
                <w:sz w:val="19"/>
                <w:szCs w:val="19"/>
              </w:rPr>
              <w:t>-</w:t>
            </w:r>
          </w:p>
        </w:tc>
      </w:tr>
      <w:tr w:rsidR="00B12847" w:rsidRPr="00463B05" w:rsidTr="00B12847">
        <w:trPr>
          <w:trHeight w:hRule="exact" w:val="360"/>
        </w:trPr>
        <w:tc>
          <w:tcPr>
            <w:tcW w:w="653" w:type="dxa"/>
            <w:vAlign w:val="center"/>
          </w:tcPr>
          <w:p w:rsidR="00463B05" w:rsidRPr="00463B05" w:rsidRDefault="00463B05" w:rsidP="007F7908">
            <w:pPr>
              <w:tabs>
                <w:tab w:val="decimal" w:pos="432"/>
              </w:tabs>
              <w:spacing w:line="273" w:lineRule="exact"/>
              <w:textAlignment w:val="baseline"/>
              <w:rPr>
                <w:rFonts w:eastAsia="Arial" w:cs="Arial"/>
                <w:color w:val="000000"/>
                <w:sz w:val="19"/>
                <w:szCs w:val="19"/>
              </w:rPr>
            </w:pPr>
            <w:r w:rsidRPr="00463B05">
              <w:rPr>
                <w:rFonts w:eastAsia="Arial" w:cs="Arial"/>
                <w:color w:val="000000"/>
                <w:sz w:val="19"/>
                <w:szCs w:val="19"/>
              </w:rPr>
              <w:t>15.</w:t>
            </w:r>
          </w:p>
        </w:tc>
        <w:tc>
          <w:tcPr>
            <w:tcW w:w="7892" w:type="dxa"/>
            <w:vAlign w:val="center"/>
          </w:tcPr>
          <w:p w:rsidR="00463B05" w:rsidRPr="00463B05" w:rsidRDefault="00463B05" w:rsidP="007F7908">
            <w:pPr>
              <w:spacing w:line="273" w:lineRule="exact"/>
              <w:ind w:left="91"/>
              <w:textAlignment w:val="baseline"/>
              <w:rPr>
                <w:rFonts w:eastAsia="Arial" w:cs="Arial"/>
                <w:color w:val="000000"/>
                <w:sz w:val="19"/>
                <w:szCs w:val="19"/>
              </w:rPr>
            </w:pPr>
            <w:r w:rsidRPr="00463B05">
              <w:rPr>
                <w:rFonts w:eastAsia="Arial" w:cs="Arial"/>
                <w:color w:val="000000"/>
                <w:sz w:val="19"/>
                <w:szCs w:val="19"/>
              </w:rPr>
              <w:t>Record book: First Aid</w:t>
            </w:r>
          </w:p>
        </w:tc>
        <w:tc>
          <w:tcPr>
            <w:tcW w:w="540" w:type="dxa"/>
            <w:vAlign w:val="center"/>
          </w:tcPr>
          <w:p w:rsidR="00463B05" w:rsidRPr="00463B05" w:rsidRDefault="00463B05" w:rsidP="007F7908">
            <w:pPr>
              <w:spacing w:line="273" w:lineRule="exact"/>
              <w:ind w:left="206"/>
              <w:textAlignment w:val="baseline"/>
              <w:rPr>
                <w:rFonts w:eastAsia="Arial" w:cs="Arial"/>
                <w:color w:val="000000"/>
                <w:sz w:val="19"/>
                <w:szCs w:val="19"/>
              </w:rPr>
            </w:pPr>
            <w:r w:rsidRPr="00463B05">
              <w:rPr>
                <w:rFonts w:eastAsia="Arial" w:cs="Arial"/>
                <w:color w:val="000000"/>
                <w:sz w:val="19"/>
                <w:szCs w:val="19"/>
              </w:rPr>
              <w:t>1</w:t>
            </w:r>
          </w:p>
        </w:tc>
        <w:tc>
          <w:tcPr>
            <w:tcW w:w="540" w:type="dxa"/>
            <w:vAlign w:val="center"/>
          </w:tcPr>
          <w:p w:rsidR="00463B05" w:rsidRPr="00463B05" w:rsidRDefault="00463B05" w:rsidP="007F7908">
            <w:pPr>
              <w:spacing w:line="273" w:lineRule="exact"/>
              <w:jc w:val="center"/>
              <w:textAlignment w:val="baseline"/>
              <w:rPr>
                <w:rFonts w:eastAsia="Arial" w:cs="Arial"/>
                <w:color w:val="000000"/>
                <w:sz w:val="19"/>
                <w:szCs w:val="19"/>
              </w:rPr>
            </w:pPr>
            <w:r w:rsidRPr="00463B05">
              <w:rPr>
                <w:rFonts w:eastAsia="Arial" w:cs="Arial"/>
                <w:color w:val="000000"/>
                <w:sz w:val="19"/>
                <w:szCs w:val="19"/>
              </w:rPr>
              <w:t>1</w:t>
            </w:r>
          </w:p>
        </w:tc>
        <w:tc>
          <w:tcPr>
            <w:tcW w:w="540" w:type="dxa"/>
            <w:vAlign w:val="center"/>
          </w:tcPr>
          <w:p w:rsidR="00463B05" w:rsidRPr="00463B05" w:rsidRDefault="00463B05" w:rsidP="007F7908">
            <w:pPr>
              <w:spacing w:line="273" w:lineRule="exact"/>
              <w:jc w:val="center"/>
              <w:textAlignment w:val="baseline"/>
              <w:rPr>
                <w:rFonts w:eastAsia="Arial" w:cs="Arial"/>
                <w:color w:val="000000"/>
                <w:sz w:val="19"/>
                <w:szCs w:val="19"/>
              </w:rPr>
            </w:pPr>
            <w:r w:rsidRPr="00463B05">
              <w:rPr>
                <w:rFonts w:eastAsia="Arial" w:cs="Arial"/>
                <w:color w:val="000000"/>
                <w:sz w:val="19"/>
                <w:szCs w:val="19"/>
              </w:rPr>
              <w:t>1</w:t>
            </w:r>
          </w:p>
        </w:tc>
        <w:tc>
          <w:tcPr>
            <w:tcW w:w="540" w:type="dxa"/>
            <w:vAlign w:val="center"/>
          </w:tcPr>
          <w:p w:rsidR="00463B05" w:rsidRPr="00463B05" w:rsidRDefault="00463B05" w:rsidP="007F7908">
            <w:pPr>
              <w:spacing w:line="273" w:lineRule="exact"/>
              <w:jc w:val="center"/>
              <w:textAlignment w:val="baseline"/>
              <w:rPr>
                <w:rFonts w:eastAsia="Arial" w:cs="Arial"/>
                <w:color w:val="000000"/>
                <w:sz w:val="19"/>
                <w:szCs w:val="19"/>
              </w:rPr>
            </w:pPr>
            <w:r w:rsidRPr="00463B05">
              <w:rPr>
                <w:rFonts w:eastAsia="Arial" w:cs="Arial"/>
                <w:color w:val="000000"/>
                <w:sz w:val="19"/>
                <w:szCs w:val="19"/>
              </w:rPr>
              <w:t>1</w:t>
            </w:r>
          </w:p>
        </w:tc>
      </w:tr>
      <w:tr w:rsidR="00B12847" w:rsidRPr="00463B05" w:rsidTr="00B12847">
        <w:trPr>
          <w:trHeight w:hRule="exact" w:val="365"/>
        </w:trPr>
        <w:tc>
          <w:tcPr>
            <w:tcW w:w="653" w:type="dxa"/>
            <w:vAlign w:val="center"/>
          </w:tcPr>
          <w:p w:rsidR="00463B05" w:rsidRPr="00463B05" w:rsidRDefault="00463B05" w:rsidP="007F7908">
            <w:pPr>
              <w:tabs>
                <w:tab w:val="decimal" w:pos="432"/>
              </w:tabs>
              <w:spacing w:line="273" w:lineRule="exact"/>
              <w:textAlignment w:val="baseline"/>
              <w:rPr>
                <w:rFonts w:eastAsia="Arial" w:cs="Arial"/>
                <w:color w:val="000000"/>
                <w:sz w:val="19"/>
                <w:szCs w:val="19"/>
              </w:rPr>
            </w:pPr>
            <w:r w:rsidRPr="00463B05">
              <w:rPr>
                <w:rFonts w:eastAsia="Arial" w:cs="Arial"/>
                <w:color w:val="000000"/>
                <w:sz w:val="19"/>
                <w:szCs w:val="19"/>
              </w:rPr>
              <w:t>16.</w:t>
            </w:r>
          </w:p>
        </w:tc>
        <w:tc>
          <w:tcPr>
            <w:tcW w:w="7892" w:type="dxa"/>
            <w:vAlign w:val="center"/>
          </w:tcPr>
          <w:p w:rsidR="00463B05" w:rsidRPr="00463B05" w:rsidRDefault="00463B05" w:rsidP="007F7908">
            <w:pPr>
              <w:spacing w:line="273" w:lineRule="exact"/>
              <w:ind w:left="91"/>
              <w:textAlignment w:val="baseline"/>
              <w:rPr>
                <w:rFonts w:eastAsia="Arial" w:cs="Arial"/>
                <w:color w:val="000000"/>
                <w:sz w:val="19"/>
                <w:szCs w:val="19"/>
              </w:rPr>
            </w:pPr>
            <w:r w:rsidRPr="00463B05">
              <w:rPr>
                <w:rFonts w:eastAsia="Arial" w:cs="Arial"/>
                <w:color w:val="000000"/>
                <w:sz w:val="19"/>
                <w:szCs w:val="19"/>
              </w:rPr>
              <w:t>Scissors: bandage</w:t>
            </w:r>
          </w:p>
        </w:tc>
        <w:tc>
          <w:tcPr>
            <w:tcW w:w="540" w:type="dxa"/>
            <w:vAlign w:val="center"/>
          </w:tcPr>
          <w:p w:rsidR="00463B05" w:rsidRPr="00463B05" w:rsidRDefault="00463B05" w:rsidP="007F7908">
            <w:pPr>
              <w:spacing w:line="273" w:lineRule="exact"/>
              <w:ind w:left="206"/>
              <w:textAlignment w:val="baseline"/>
              <w:rPr>
                <w:rFonts w:eastAsia="Arial" w:cs="Arial"/>
                <w:color w:val="000000"/>
                <w:sz w:val="19"/>
                <w:szCs w:val="19"/>
              </w:rPr>
            </w:pPr>
            <w:r w:rsidRPr="00463B05">
              <w:rPr>
                <w:rFonts w:eastAsia="Arial" w:cs="Arial"/>
                <w:color w:val="000000"/>
                <w:sz w:val="19"/>
                <w:szCs w:val="19"/>
              </w:rPr>
              <w:t>1</w:t>
            </w:r>
          </w:p>
        </w:tc>
        <w:tc>
          <w:tcPr>
            <w:tcW w:w="540" w:type="dxa"/>
            <w:vAlign w:val="center"/>
          </w:tcPr>
          <w:p w:rsidR="00463B05" w:rsidRPr="00463B05" w:rsidRDefault="00463B05" w:rsidP="007F7908">
            <w:pPr>
              <w:spacing w:line="273" w:lineRule="exact"/>
              <w:jc w:val="center"/>
              <w:textAlignment w:val="baseline"/>
              <w:rPr>
                <w:rFonts w:eastAsia="Arial" w:cs="Arial"/>
                <w:color w:val="000000"/>
                <w:sz w:val="19"/>
                <w:szCs w:val="19"/>
              </w:rPr>
            </w:pPr>
            <w:r w:rsidRPr="00463B05">
              <w:rPr>
                <w:rFonts w:eastAsia="Arial" w:cs="Arial"/>
                <w:color w:val="000000"/>
                <w:sz w:val="19"/>
                <w:szCs w:val="19"/>
              </w:rPr>
              <w:t>1</w:t>
            </w:r>
          </w:p>
        </w:tc>
        <w:tc>
          <w:tcPr>
            <w:tcW w:w="540" w:type="dxa"/>
            <w:vAlign w:val="center"/>
          </w:tcPr>
          <w:p w:rsidR="00463B05" w:rsidRPr="00463B05" w:rsidRDefault="00463B05" w:rsidP="007F7908">
            <w:pPr>
              <w:spacing w:line="273" w:lineRule="exact"/>
              <w:jc w:val="center"/>
              <w:textAlignment w:val="baseline"/>
              <w:rPr>
                <w:rFonts w:eastAsia="Arial" w:cs="Arial"/>
                <w:color w:val="000000"/>
                <w:sz w:val="19"/>
                <w:szCs w:val="19"/>
              </w:rPr>
            </w:pPr>
            <w:r w:rsidRPr="00463B05">
              <w:rPr>
                <w:rFonts w:eastAsia="Arial" w:cs="Arial"/>
                <w:color w:val="000000"/>
                <w:sz w:val="19"/>
                <w:szCs w:val="19"/>
              </w:rPr>
              <w:t>-</w:t>
            </w:r>
          </w:p>
        </w:tc>
        <w:tc>
          <w:tcPr>
            <w:tcW w:w="540" w:type="dxa"/>
            <w:vAlign w:val="center"/>
          </w:tcPr>
          <w:p w:rsidR="00463B05" w:rsidRPr="00463B05" w:rsidRDefault="00463B05" w:rsidP="007F7908">
            <w:pPr>
              <w:spacing w:line="273" w:lineRule="exact"/>
              <w:jc w:val="center"/>
              <w:textAlignment w:val="baseline"/>
              <w:rPr>
                <w:rFonts w:eastAsia="Arial" w:cs="Arial"/>
                <w:color w:val="000000"/>
                <w:sz w:val="19"/>
                <w:szCs w:val="19"/>
              </w:rPr>
            </w:pPr>
            <w:r w:rsidRPr="00463B05">
              <w:rPr>
                <w:rFonts w:eastAsia="Arial" w:cs="Arial"/>
                <w:color w:val="000000"/>
                <w:sz w:val="19"/>
                <w:szCs w:val="19"/>
              </w:rPr>
              <w:t>-</w:t>
            </w:r>
          </w:p>
        </w:tc>
      </w:tr>
      <w:tr w:rsidR="00B12847" w:rsidRPr="00463B05" w:rsidTr="00B12847">
        <w:trPr>
          <w:trHeight w:hRule="exact" w:val="365"/>
        </w:trPr>
        <w:tc>
          <w:tcPr>
            <w:tcW w:w="653" w:type="dxa"/>
            <w:vAlign w:val="center"/>
          </w:tcPr>
          <w:p w:rsidR="00463B05" w:rsidRPr="00463B05" w:rsidRDefault="00463B05" w:rsidP="007F7908">
            <w:pPr>
              <w:tabs>
                <w:tab w:val="decimal" w:pos="432"/>
              </w:tabs>
              <w:spacing w:line="273" w:lineRule="exact"/>
              <w:textAlignment w:val="baseline"/>
              <w:rPr>
                <w:rFonts w:eastAsia="Arial" w:cs="Arial"/>
                <w:color w:val="000000"/>
                <w:sz w:val="19"/>
                <w:szCs w:val="19"/>
              </w:rPr>
            </w:pPr>
            <w:r w:rsidRPr="00463B05">
              <w:rPr>
                <w:rFonts w:eastAsia="Arial" w:cs="Arial"/>
                <w:color w:val="000000"/>
                <w:sz w:val="19"/>
                <w:szCs w:val="19"/>
              </w:rPr>
              <w:t>17.</w:t>
            </w:r>
          </w:p>
        </w:tc>
        <w:tc>
          <w:tcPr>
            <w:tcW w:w="7892" w:type="dxa"/>
            <w:vAlign w:val="center"/>
          </w:tcPr>
          <w:p w:rsidR="00463B05" w:rsidRPr="00463B05" w:rsidRDefault="00463B05" w:rsidP="007F7908">
            <w:pPr>
              <w:spacing w:line="273" w:lineRule="exact"/>
              <w:ind w:left="91"/>
              <w:textAlignment w:val="baseline"/>
              <w:rPr>
                <w:rFonts w:eastAsia="Arial" w:cs="Arial"/>
                <w:color w:val="000000"/>
                <w:sz w:val="19"/>
                <w:szCs w:val="19"/>
              </w:rPr>
            </w:pPr>
            <w:r w:rsidRPr="00463B05">
              <w:rPr>
                <w:rFonts w:eastAsia="Arial" w:cs="Arial"/>
                <w:color w:val="000000"/>
                <w:sz w:val="19"/>
                <w:szCs w:val="19"/>
              </w:rPr>
              <w:t>Self-adhering gauze bandage: 7.5 cm x 4.5 m</w:t>
            </w:r>
          </w:p>
        </w:tc>
        <w:tc>
          <w:tcPr>
            <w:tcW w:w="540" w:type="dxa"/>
            <w:vAlign w:val="center"/>
          </w:tcPr>
          <w:p w:rsidR="00463B05" w:rsidRPr="00463B05" w:rsidRDefault="00463B05" w:rsidP="007F7908">
            <w:pPr>
              <w:spacing w:line="273" w:lineRule="exact"/>
              <w:ind w:left="206"/>
              <w:textAlignment w:val="baseline"/>
              <w:rPr>
                <w:rFonts w:eastAsia="Arial" w:cs="Arial"/>
                <w:color w:val="000000"/>
                <w:sz w:val="19"/>
                <w:szCs w:val="19"/>
              </w:rPr>
            </w:pPr>
            <w:r w:rsidRPr="00463B05">
              <w:rPr>
                <w:rFonts w:eastAsia="Arial" w:cs="Arial"/>
                <w:color w:val="000000"/>
                <w:sz w:val="19"/>
                <w:szCs w:val="19"/>
              </w:rPr>
              <w:t>2</w:t>
            </w:r>
          </w:p>
        </w:tc>
        <w:tc>
          <w:tcPr>
            <w:tcW w:w="540" w:type="dxa"/>
            <w:vAlign w:val="center"/>
          </w:tcPr>
          <w:p w:rsidR="00463B05" w:rsidRPr="00463B05" w:rsidRDefault="00463B05" w:rsidP="007F7908">
            <w:pPr>
              <w:spacing w:line="273" w:lineRule="exact"/>
              <w:jc w:val="center"/>
              <w:textAlignment w:val="baseline"/>
              <w:rPr>
                <w:rFonts w:eastAsia="Arial" w:cs="Arial"/>
                <w:color w:val="000000"/>
                <w:sz w:val="19"/>
                <w:szCs w:val="19"/>
              </w:rPr>
            </w:pPr>
            <w:r w:rsidRPr="00463B05">
              <w:rPr>
                <w:rFonts w:eastAsia="Arial" w:cs="Arial"/>
                <w:color w:val="000000"/>
                <w:sz w:val="19"/>
                <w:szCs w:val="19"/>
              </w:rPr>
              <w:t>6</w:t>
            </w:r>
          </w:p>
        </w:tc>
        <w:tc>
          <w:tcPr>
            <w:tcW w:w="540" w:type="dxa"/>
            <w:vAlign w:val="center"/>
          </w:tcPr>
          <w:p w:rsidR="00463B05" w:rsidRPr="00463B05" w:rsidRDefault="00463B05" w:rsidP="007F7908">
            <w:pPr>
              <w:spacing w:line="273" w:lineRule="exact"/>
              <w:jc w:val="center"/>
              <w:textAlignment w:val="baseline"/>
              <w:rPr>
                <w:rFonts w:eastAsia="Arial" w:cs="Arial"/>
                <w:color w:val="000000"/>
                <w:sz w:val="19"/>
                <w:szCs w:val="19"/>
              </w:rPr>
            </w:pPr>
            <w:r w:rsidRPr="00463B05">
              <w:rPr>
                <w:rFonts w:eastAsia="Arial" w:cs="Arial"/>
                <w:color w:val="000000"/>
                <w:sz w:val="19"/>
                <w:szCs w:val="19"/>
              </w:rPr>
              <w:t>24</w:t>
            </w:r>
          </w:p>
        </w:tc>
        <w:tc>
          <w:tcPr>
            <w:tcW w:w="540" w:type="dxa"/>
            <w:vAlign w:val="center"/>
          </w:tcPr>
          <w:p w:rsidR="00463B05" w:rsidRPr="00463B05" w:rsidRDefault="00463B05" w:rsidP="007F7908">
            <w:pPr>
              <w:spacing w:line="273" w:lineRule="exact"/>
              <w:jc w:val="center"/>
              <w:textAlignment w:val="baseline"/>
              <w:rPr>
                <w:rFonts w:eastAsia="Arial" w:cs="Arial"/>
                <w:color w:val="000000"/>
                <w:sz w:val="19"/>
                <w:szCs w:val="19"/>
              </w:rPr>
            </w:pPr>
            <w:r w:rsidRPr="00463B05">
              <w:rPr>
                <w:rFonts w:eastAsia="Arial" w:cs="Arial"/>
                <w:color w:val="000000"/>
                <w:sz w:val="19"/>
                <w:szCs w:val="19"/>
              </w:rPr>
              <w:t>-</w:t>
            </w:r>
          </w:p>
        </w:tc>
      </w:tr>
      <w:tr w:rsidR="00B12847" w:rsidRPr="00463B05" w:rsidTr="00B12847">
        <w:trPr>
          <w:trHeight w:hRule="exact" w:val="369"/>
        </w:trPr>
        <w:tc>
          <w:tcPr>
            <w:tcW w:w="653" w:type="dxa"/>
            <w:vAlign w:val="center"/>
          </w:tcPr>
          <w:p w:rsidR="00463B05" w:rsidRPr="00463B05" w:rsidRDefault="00463B05" w:rsidP="007F7908">
            <w:pPr>
              <w:tabs>
                <w:tab w:val="decimal" w:pos="432"/>
              </w:tabs>
              <w:spacing w:line="273" w:lineRule="exact"/>
              <w:textAlignment w:val="baseline"/>
              <w:rPr>
                <w:rFonts w:eastAsia="Arial" w:cs="Arial"/>
                <w:color w:val="000000"/>
                <w:sz w:val="19"/>
                <w:szCs w:val="19"/>
              </w:rPr>
            </w:pPr>
            <w:r w:rsidRPr="00463B05">
              <w:rPr>
                <w:rFonts w:eastAsia="Arial" w:cs="Arial"/>
                <w:color w:val="000000"/>
                <w:sz w:val="19"/>
                <w:szCs w:val="19"/>
              </w:rPr>
              <w:t>18.</w:t>
            </w:r>
          </w:p>
        </w:tc>
        <w:tc>
          <w:tcPr>
            <w:tcW w:w="7892" w:type="dxa"/>
            <w:vAlign w:val="center"/>
          </w:tcPr>
          <w:p w:rsidR="00463B05" w:rsidRPr="00463B05" w:rsidRDefault="00463B05" w:rsidP="007F7908">
            <w:pPr>
              <w:spacing w:line="273" w:lineRule="exact"/>
              <w:ind w:left="91"/>
              <w:textAlignment w:val="baseline"/>
              <w:rPr>
                <w:rFonts w:eastAsia="Arial" w:cs="Arial"/>
                <w:color w:val="000000"/>
                <w:sz w:val="19"/>
                <w:szCs w:val="19"/>
              </w:rPr>
            </w:pPr>
            <w:r w:rsidRPr="00463B05">
              <w:rPr>
                <w:rFonts w:eastAsia="Arial" w:cs="Arial"/>
                <w:color w:val="000000"/>
                <w:sz w:val="19"/>
                <w:szCs w:val="19"/>
              </w:rPr>
              <w:t>Tape: adhesive, 1.2 cm x 4.5 m</w:t>
            </w:r>
          </w:p>
        </w:tc>
        <w:tc>
          <w:tcPr>
            <w:tcW w:w="540" w:type="dxa"/>
            <w:vAlign w:val="center"/>
          </w:tcPr>
          <w:p w:rsidR="00463B05" w:rsidRPr="00463B05" w:rsidRDefault="00463B05" w:rsidP="007F7908">
            <w:pPr>
              <w:spacing w:line="273" w:lineRule="exact"/>
              <w:ind w:left="206"/>
              <w:textAlignment w:val="baseline"/>
              <w:rPr>
                <w:rFonts w:eastAsia="Arial" w:cs="Arial"/>
                <w:color w:val="000000"/>
                <w:sz w:val="19"/>
                <w:szCs w:val="19"/>
              </w:rPr>
            </w:pPr>
            <w:r w:rsidRPr="00463B05">
              <w:rPr>
                <w:rFonts w:eastAsia="Arial" w:cs="Arial"/>
                <w:color w:val="000000"/>
                <w:sz w:val="19"/>
                <w:szCs w:val="19"/>
              </w:rPr>
              <w:t>-</w:t>
            </w:r>
          </w:p>
        </w:tc>
        <w:tc>
          <w:tcPr>
            <w:tcW w:w="540" w:type="dxa"/>
            <w:vAlign w:val="center"/>
          </w:tcPr>
          <w:p w:rsidR="00463B05" w:rsidRPr="00463B05" w:rsidRDefault="00463B05" w:rsidP="007F7908">
            <w:pPr>
              <w:spacing w:line="273" w:lineRule="exact"/>
              <w:jc w:val="center"/>
              <w:textAlignment w:val="baseline"/>
              <w:rPr>
                <w:rFonts w:eastAsia="Arial" w:cs="Arial"/>
                <w:color w:val="000000"/>
                <w:sz w:val="19"/>
                <w:szCs w:val="19"/>
              </w:rPr>
            </w:pPr>
            <w:r w:rsidRPr="00463B05">
              <w:rPr>
                <w:rFonts w:eastAsia="Arial" w:cs="Arial"/>
                <w:color w:val="000000"/>
                <w:sz w:val="19"/>
                <w:szCs w:val="19"/>
              </w:rPr>
              <w:t>-</w:t>
            </w:r>
          </w:p>
        </w:tc>
        <w:tc>
          <w:tcPr>
            <w:tcW w:w="540" w:type="dxa"/>
            <w:vAlign w:val="center"/>
          </w:tcPr>
          <w:p w:rsidR="00463B05" w:rsidRPr="00463B05" w:rsidRDefault="00463B05" w:rsidP="007F7908">
            <w:pPr>
              <w:spacing w:line="273" w:lineRule="exact"/>
              <w:jc w:val="center"/>
              <w:textAlignment w:val="baseline"/>
              <w:rPr>
                <w:rFonts w:eastAsia="Arial" w:cs="Arial"/>
                <w:color w:val="000000"/>
                <w:sz w:val="19"/>
                <w:szCs w:val="19"/>
              </w:rPr>
            </w:pPr>
            <w:r w:rsidRPr="00463B05">
              <w:rPr>
                <w:rFonts w:eastAsia="Arial" w:cs="Arial"/>
                <w:color w:val="000000"/>
                <w:sz w:val="19"/>
                <w:szCs w:val="19"/>
              </w:rPr>
              <w:t>-</w:t>
            </w:r>
          </w:p>
        </w:tc>
        <w:tc>
          <w:tcPr>
            <w:tcW w:w="540" w:type="dxa"/>
            <w:vAlign w:val="center"/>
          </w:tcPr>
          <w:p w:rsidR="00463B05" w:rsidRPr="00463B05" w:rsidRDefault="00463B05" w:rsidP="007F7908">
            <w:pPr>
              <w:spacing w:line="273" w:lineRule="exact"/>
              <w:jc w:val="center"/>
              <w:textAlignment w:val="baseline"/>
              <w:rPr>
                <w:rFonts w:eastAsia="Arial" w:cs="Arial"/>
                <w:color w:val="000000"/>
                <w:sz w:val="19"/>
                <w:szCs w:val="19"/>
              </w:rPr>
            </w:pPr>
            <w:r w:rsidRPr="00463B05">
              <w:rPr>
                <w:rFonts w:eastAsia="Arial" w:cs="Arial"/>
                <w:color w:val="000000"/>
                <w:sz w:val="19"/>
                <w:szCs w:val="19"/>
              </w:rPr>
              <w:t>1</w:t>
            </w:r>
          </w:p>
        </w:tc>
      </w:tr>
      <w:tr w:rsidR="00B12847" w:rsidRPr="00463B05" w:rsidTr="00B12847">
        <w:trPr>
          <w:trHeight w:hRule="exact" w:val="331"/>
        </w:trPr>
        <w:tc>
          <w:tcPr>
            <w:tcW w:w="653" w:type="dxa"/>
            <w:vAlign w:val="center"/>
          </w:tcPr>
          <w:p w:rsidR="00463B05" w:rsidRPr="00463B05" w:rsidRDefault="00463B05" w:rsidP="007F7908">
            <w:pPr>
              <w:tabs>
                <w:tab w:val="decimal" w:pos="432"/>
              </w:tabs>
              <w:spacing w:line="258" w:lineRule="exact"/>
              <w:textAlignment w:val="baseline"/>
              <w:rPr>
                <w:rFonts w:eastAsia="Arial" w:cs="Arial"/>
                <w:color w:val="000000"/>
                <w:sz w:val="19"/>
                <w:szCs w:val="19"/>
              </w:rPr>
            </w:pPr>
            <w:r w:rsidRPr="00463B05">
              <w:rPr>
                <w:rFonts w:eastAsia="Arial" w:cs="Arial"/>
                <w:color w:val="000000"/>
                <w:sz w:val="19"/>
                <w:szCs w:val="19"/>
              </w:rPr>
              <w:t>19.</w:t>
            </w:r>
          </w:p>
        </w:tc>
        <w:tc>
          <w:tcPr>
            <w:tcW w:w="7892" w:type="dxa"/>
            <w:vAlign w:val="center"/>
          </w:tcPr>
          <w:p w:rsidR="00463B05" w:rsidRPr="00463B05" w:rsidRDefault="00463B05" w:rsidP="007F7908">
            <w:pPr>
              <w:spacing w:line="273" w:lineRule="exact"/>
              <w:ind w:left="91"/>
              <w:textAlignment w:val="baseline"/>
              <w:rPr>
                <w:rFonts w:eastAsia="Arial" w:cs="Arial"/>
                <w:color w:val="000000"/>
                <w:sz w:val="19"/>
                <w:szCs w:val="19"/>
              </w:rPr>
            </w:pPr>
            <w:r w:rsidRPr="00463B05">
              <w:rPr>
                <w:rFonts w:eastAsia="Arial" w:cs="Arial"/>
                <w:color w:val="000000"/>
                <w:sz w:val="19"/>
                <w:szCs w:val="19"/>
              </w:rPr>
              <w:t>Tape: adhesive, 2.5 cm x 4.5 m</w:t>
            </w:r>
          </w:p>
        </w:tc>
        <w:tc>
          <w:tcPr>
            <w:tcW w:w="540" w:type="dxa"/>
            <w:vAlign w:val="center"/>
          </w:tcPr>
          <w:p w:rsidR="00463B05" w:rsidRPr="00463B05" w:rsidRDefault="00463B05" w:rsidP="007F7908">
            <w:pPr>
              <w:spacing w:line="258" w:lineRule="exact"/>
              <w:ind w:left="206"/>
              <w:textAlignment w:val="baseline"/>
              <w:rPr>
                <w:rFonts w:eastAsia="Arial" w:cs="Arial"/>
                <w:color w:val="000000"/>
                <w:sz w:val="19"/>
                <w:szCs w:val="19"/>
              </w:rPr>
            </w:pPr>
            <w:r w:rsidRPr="00463B05">
              <w:rPr>
                <w:rFonts w:eastAsia="Arial" w:cs="Arial"/>
                <w:color w:val="000000"/>
                <w:sz w:val="19"/>
                <w:szCs w:val="19"/>
              </w:rPr>
              <w:t>1</w:t>
            </w:r>
          </w:p>
        </w:tc>
        <w:tc>
          <w:tcPr>
            <w:tcW w:w="540" w:type="dxa"/>
            <w:vAlign w:val="center"/>
          </w:tcPr>
          <w:p w:rsidR="00463B05" w:rsidRPr="00463B05" w:rsidRDefault="00463B05" w:rsidP="007F7908">
            <w:pPr>
              <w:spacing w:line="258" w:lineRule="exact"/>
              <w:jc w:val="center"/>
              <w:textAlignment w:val="baseline"/>
              <w:rPr>
                <w:rFonts w:eastAsia="Arial" w:cs="Arial"/>
                <w:color w:val="000000"/>
                <w:sz w:val="19"/>
                <w:szCs w:val="19"/>
              </w:rPr>
            </w:pPr>
            <w:r w:rsidRPr="00463B05">
              <w:rPr>
                <w:rFonts w:eastAsia="Arial" w:cs="Arial"/>
                <w:color w:val="000000"/>
                <w:sz w:val="19"/>
                <w:szCs w:val="19"/>
              </w:rPr>
              <w:t>2</w:t>
            </w:r>
          </w:p>
        </w:tc>
        <w:tc>
          <w:tcPr>
            <w:tcW w:w="540" w:type="dxa"/>
            <w:vAlign w:val="center"/>
          </w:tcPr>
          <w:p w:rsidR="00463B05" w:rsidRPr="00463B05" w:rsidRDefault="00463B05" w:rsidP="007F7908">
            <w:pPr>
              <w:spacing w:line="258" w:lineRule="exact"/>
              <w:jc w:val="center"/>
              <w:textAlignment w:val="baseline"/>
              <w:rPr>
                <w:rFonts w:eastAsia="Arial" w:cs="Arial"/>
                <w:color w:val="000000"/>
                <w:sz w:val="19"/>
                <w:szCs w:val="19"/>
              </w:rPr>
            </w:pPr>
            <w:r w:rsidRPr="00463B05">
              <w:rPr>
                <w:rFonts w:eastAsia="Arial" w:cs="Arial"/>
                <w:color w:val="000000"/>
                <w:sz w:val="19"/>
                <w:szCs w:val="19"/>
              </w:rPr>
              <w:t>4</w:t>
            </w:r>
          </w:p>
        </w:tc>
        <w:tc>
          <w:tcPr>
            <w:tcW w:w="540" w:type="dxa"/>
            <w:vAlign w:val="center"/>
          </w:tcPr>
          <w:p w:rsidR="00463B05" w:rsidRPr="00463B05" w:rsidRDefault="00463B05" w:rsidP="007F7908">
            <w:pPr>
              <w:spacing w:line="258" w:lineRule="exact"/>
              <w:jc w:val="center"/>
              <w:textAlignment w:val="baseline"/>
              <w:rPr>
                <w:rFonts w:eastAsia="Arial" w:cs="Arial"/>
                <w:color w:val="000000"/>
                <w:sz w:val="19"/>
                <w:szCs w:val="19"/>
              </w:rPr>
            </w:pPr>
            <w:r w:rsidRPr="00463B05">
              <w:rPr>
                <w:rFonts w:eastAsia="Arial" w:cs="Arial"/>
                <w:color w:val="000000"/>
                <w:sz w:val="19"/>
                <w:szCs w:val="19"/>
              </w:rPr>
              <w:t>-</w:t>
            </w:r>
          </w:p>
        </w:tc>
      </w:tr>
      <w:tr w:rsidR="00F5680E" w:rsidRPr="00463B05" w:rsidTr="00FB29BB">
        <w:trPr>
          <w:trHeight w:hRule="exact" w:val="370"/>
        </w:trPr>
        <w:tc>
          <w:tcPr>
            <w:tcW w:w="653" w:type="dxa"/>
            <w:shd w:val="clear" w:color="auto" w:fill="2A6B99"/>
          </w:tcPr>
          <w:p w:rsidR="00463B05" w:rsidRPr="00F5680E" w:rsidRDefault="00463B05" w:rsidP="00883816">
            <w:pPr>
              <w:textAlignment w:val="baseline"/>
              <w:rPr>
                <w:rFonts w:eastAsia="Arial" w:cs="Arial"/>
                <w:color w:val="FFFFFF" w:themeColor="background1"/>
                <w:sz w:val="19"/>
                <w:szCs w:val="19"/>
              </w:rPr>
            </w:pPr>
          </w:p>
        </w:tc>
        <w:tc>
          <w:tcPr>
            <w:tcW w:w="7892" w:type="dxa"/>
            <w:shd w:val="clear" w:color="auto" w:fill="2A6B99"/>
          </w:tcPr>
          <w:p w:rsidR="00463B05" w:rsidRPr="00F5680E" w:rsidRDefault="00463B05" w:rsidP="00D96161">
            <w:pPr>
              <w:spacing w:before="68" w:after="23" w:line="273" w:lineRule="exact"/>
              <w:ind w:left="91"/>
              <w:textAlignment w:val="baseline"/>
              <w:rPr>
                <w:rFonts w:eastAsia="Arial" w:cs="Arial"/>
                <w:color w:val="FFFFFF" w:themeColor="background1"/>
                <w:sz w:val="19"/>
                <w:szCs w:val="19"/>
              </w:rPr>
            </w:pPr>
            <w:r w:rsidRPr="00F5680E">
              <w:rPr>
                <w:rFonts w:eastAsia="Arial" w:cs="Arial"/>
                <w:color w:val="FFFFFF" w:themeColor="background1"/>
                <w:sz w:val="19"/>
                <w:szCs w:val="19"/>
              </w:rPr>
              <w:t>Additional supplies and equipment maintained outside of the kit itself (for remote workplace)</w:t>
            </w:r>
          </w:p>
        </w:tc>
        <w:tc>
          <w:tcPr>
            <w:tcW w:w="540" w:type="dxa"/>
            <w:shd w:val="clear" w:color="auto" w:fill="2A6B99"/>
          </w:tcPr>
          <w:p w:rsidR="00463B05" w:rsidRPr="00F5680E" w:rsidRDefault="00463B05" w:rsidP="00D96161">
            <w:pPr>
              <w:textAlignment w:val="baseline"/>
              <w:rPr>
                <w:rFonts w:eastAsia="Arial" w:cs="Arial"/>
                <w:color w:val="FFFFFF" w:themeColor="background1"/>
                <w:sz w:val="19"/>
                <w:szCs w:val="19"/>
              </w:rPr>
            </w:pPr>
          </w:p>
        </w:tc>
        <w:tc>
          <w:tcPr>
            <w:tcW w:w="540" w:type="dxa"/>
            <w:shd w:val="clear" w:color="auto" w:fill="2A6B99"/>
          </w:tcPr>
          <w:p w:rsidR="00463B05" w:rsidRPr="00F5680E" w:rsidRDefault="00463B05" w:rsidP="00D96161">
            <w:pPr>
              <w:textAlignment w:val="baseline"/>
              <w:rPr>
                <w:rFonts w:eastAsia="Arial" w:cs="Arial"/>
                <w:color w:val="FFFFFF" w:themeColor="background1"/>
                <w:sz w:val="19"/>
                <w:szCs w:val="19"/>
              </w:rPr>
            </w:pPr>
          </w:p>
        </w:tc>
        <w:tc>
          <w:tcPr>
            <w:tcW w:w="540" w:type="dxa"/>
            <w:shd w:val="clear" w:color="auto" w:fill="2A6B99"/>
          </w:tcPr>
          <w:p w:rsidR="00463B05" w:rsidRPr="00F5680E" w:rsidRDefault="00463B05" w:rsidP="00D96161">
            <w:pPr>
              <w:textAlignment w:val="baseline"/>
              <w:rPr>
                <w:rFonts w:eastAsia="Arial" w:cs="Arial"/>
                <w:color w:val="FFFFFF" w:themeColor="background1"/>
                <w:sz w:val="19"/>
                <w:szCs w:val="19"/>
              </w:rPr>
            </w:pPr>
          </w:p>
        </w:tc>
        <w:tc>
          <w:tcPr>
            <w:tcW w:w="540" w:type="dxa"/>
            <w:shd w:val="clear" w:color="auto" w:fill="2A6B99"/>
          </w:tcPr>
          <w:p w:rsidR="00463B05" w:rsidRPr="00F5680E" w:rsidRDefault="00463B05" w:rsidP="00D96161">
            <w:pPr>
              <w:textAlignment w:val="baseline"/>
              <w:rPr>
                <w:rFonts w:eastAsia="Arial" w:cs="Arial"/>
                <w:color w:val="FFFFFF" w:themeColor="background1"/>
                <w:sz w:val="19"/>
                <w:szCs w:val="19"/>
              </w:rPr>
            </w:pPr>
          </w:p>
        </w:tc>
      </w:tr>
      <w:tr w:rsidR="00B12847" w:rsidRPr="00463B05" w:rsidTr="00B12847">
        <w:trPr>
          <w:trHeight w:hRule="exact" w:val="365"/>
        </w:trPr>
        <w:tc>
          <w:tcPr>
            <w:tcW w:w="653" w:type="dxa"/>
            <w:vAlign w:val="center"/>
          </w:tcPr>
          <w:p w:rsidR="00463B05" w:rsidRPr="004946A9" w:rsidRDefault="00463B05" w:rsidP="007F7908">
            <w:pPr>
              <w:tabs>
                <w:tab w:val="decimal" w:pos="432"/>
              </w:tabs>
              <w:spacing w:line="273" w:lineRule="exact"/>
              <w:textAlignment w:val="baseline"/>
              <w:rPr>
                <w:rFonts w:eastAsia="Arial" w:cs="Arial"/>
                <w:color w:val="000000"/>
                <w:sz w:val="19"/>
                <w:szCs w:val="19"/>
              </w:rPr>
            </w:pPr>
            <w:r w:rsidRPr="004946A9">
              <w:rPr>
                <w:rFonts w:eastAsia="Arial" w:cs="Arial"/>
                <w:color w:val="000000"/>
                <w:sz w:val="19"/>
                <w:szCs w:val="19"/>
              </w:rPr>
              <w:t>20.</w:t>
            </w:r>
          </w:p>
        </w:tc>
        <w:tc>
          <w:tcPr>
            <w:tcW w:w="7892" w:type="dxa"/>
            <w:vAlign w:val="center"/>
          </w:tcPr>
          <w:p w:rsidR="00463B05" w:rsidRPr="004946A9" w:rsidRDefault="00463B05" w:rsidP="007F7908">
            <w:pPr>
              <w:spacing w:line="273" w:lineRule="exact"/>
              <w:ind w:left="91"/>
              <w:textAlignment w:val="baseline"/>
              <w:rPr>
                <w:rFonts w:eastAsia="Arial" w:cs="Arial"/>
                <w:color w:val="000000"/>
                <w:sz w:val="19"/>
                <w:szCs w:val="19"/>
              </w:rPr>
            </w:pPr>
            <w:r w:rsidRPr="004946A9">
              <w:rPr>
                <w:rFonts w:eastAsia="Arial" w:cs="Arial"/>
                <w:color w:val="000000"/>
                <w:sz w:val="19"/>
                <w:szCs w:val="19"/>
              </w:rPr>
              <w:t>Blankets: bed type</w:t>
            </w:r>
          </w:p>
        </w:tc>
        <w:tc>
          <w:tcPr>
            <w:tcW w:w="540" w:type="dxa"/>
            <w:vAlign w:val="center"/>
          </w:tcPr>
          <w:p w:rsidR="00463B05" w:rsidRPr="004946A9" w:rsidRDefault="00463B05" w:rsidP="007F7908">
            <w:pPr>
              <w:spacing w:line="273" w:lineRule="exact"/>
              <w:ind w:left="206"/>
              <w:textAlignment w:val="baseline"/>
              <w:rPr>
                <w:rFonts w:eastAsia="Arial" w:cs="Arial"/>
                <w:color w:val="000000"/>
                <w:sz w:val="19"/>
                <w:szCs w:val="19"/>
              </w:rPr>
            </w:pPr>
            <w:r w:rsidRPr="004946A9">
              <w:rPr>
                <w:rFonts w:eastAsia="Arial" w:cs="Arial"/>
                <w:color w:val="000000"/>
                <w:sz w:val="19"/>
                <w:szCs w:val="19"/>
              </w:rPr>
              <w:t>-</w:t>
            </w:r>
          </w:p>
        </w:tc>
        <w:tc>
          <w:tcPr>
            <w:tcW w:w="540" w:type="dxa"/>
            <w:vAlign w:val="center"/>
          </w:tcPr>
          <w:p w:rsidR="00463B05" w:rsidRPr="004946A9" w:rsidRDefault="00463B05" w:rsidP="007F7908">
            <w:pPr>
              <w:spacing w:line="273" w:lineRule="exact"/>
              <w:jc w:val="center"/>
              <w:textAlignment w:val="baseline"/>
              <w:rPr>
                <w:rFonts w:eastAsia="Arial" w:cs="Arial"/>
                <w:color w:val="000000"/>
                <w:sz w:val="19"/>
                <w:szCs w:val="19"/>
              </w:rPr>
            </w:pPr>
            <w:r w:rsidRPr="004946A9">
              <w:rPr>
                <w:rFonts w:eastAsia="Arial" w:cs="Arial"/>
                <w:color w:val="000000"/>
                <w:sz w:val="19"/>
                <w:szCs w:val="19"/>
              </w:rPr>
              <w:t>-</w:t>
            </w:r>
          </w:p>
        </w:tc>
        <w:tc>
          <w:tcPr>
            <w:tcW w:w="540" w:type="dxa"/>
            <w:vAlign w:val="center"/>
          </w:tcPr>
          <w:p w:rsidR="00463B05" w:rsidRPr="004946A9" w:rsidRDefault="00463B05" w:rsidP="007F7908">
            <w:pPr>
              <w:spacing w:line="273" w:lineRule="exact"/>
              <w:jc w:val="center"/>
              <w:textAlignment w:val="baseline"/>
              <w:rPr>
                <w:rFonts w:eastAsia="Arial" w:cs="Arial"/>
                <w:color w:val="000000"/>
                <w:sz w:val="19"/>
                <w:szCs w:val="19"/>
              </w:rPr>
            </w:pPr>
            <w:r w:rsidRPr="004946A9">
              <w:rPr>
                <w:rFonts w:eastAsia="Arial" w:cs="Arial"/>
                <w:color w:val="000000"/>
                <w:sz w:val="19"/>
                <w:szCs w:val="19"/>
              </w:rPr>
              <w:t>2</w:t>
            </w:r>
          </w:p>
        </w:tc>
        <w:tc>
          <w:tcPr>
            <w:tcW w:w="540" w:type="dxa"/>
            <w:vAlign w:val="center"/>
          </w:tcPr>
          <w:p w:rsidR="00463B05" w:rsidRPr="004946A9" w:rsidRDefault="00463B05" w:rsidP="007F7908">
            <w:pPr>
              <w:spacing w:line="273" w:lineRule="exact"/>
              <w:jc w:val="center"/>
              <w:textAlignment w:val="baseline"/>
              <w:rPr>
                <w:rFonts w:eastAsia="Arial" w:cs="Arial"/>
                <w:color w:val="000000"/>
                <w:sz w:val="19"/>
                <w:szCs w:val="19"/>
              </w:rPr>
            </w:pPr>
            <w:r w:rsidRPr="004946A9">
              <w:rPr>
                <w:rFonts w:eastAsia="Arial" w:cs="Arial"/>
                <w:color w:val="000000"/>
                <w:sz w:val="19"/>
                <w:szCs w:val="19"/>
              </w:rPr>
              <w:t>-</w:t>
            </w:r>
          </w:p>
        </w:tc>
      </w:tr>
      <w:tr w:rsidR="00B12847" w:rsidRPr="00463B05" w:rsidTr="00B12847">
        <w:trPr>
          <w:trHeight w:hRule="exact" w:val="369"/>
        </w:trPr>
        <w:tc>
          <w:tcPr>
            <w:tcW w:w="653" w:type="dxa"/>
            <w:vAlign w:val="center"/>
          </w:tcPr>
          <w:p w:rsidR="00463B05" w:rsidRPr="004946A9" w:rsidRDefault="00463B05" w:rsidP="007F7908">
            <w:pPr>
              <w:tabs>
                <w:tab w:val="decimal" w:pos="432"/>
              </w:tabs>
              <w:spacing w:line="273" w:lineRule="exact"/>
              <w:textAlignment w:val="baseline"/>
              <w:rPr>
                <w:rFonts w:eastAsia="Arial" w:cs="Arial"/>
                <w:color w:val="000000"/>
                <w:sz w:val="19"/>
                <w:szCs w:val="19"/>
              </w:rPr>
            </w:pPr>
            <w:r w:rsidRPr="004946A9">
              <w:rPr>
                <w:rFonts w:eastAsia="Arial" w:cs="Arial"/>
                <w:color w:val="000000"/>
                <w:sz w:val="19"/>
                <w:szCs w:val="19"/>
              </w:rPr>
              <w:t>21.</w:t>
            </w:r>
          </w:p>
        </w:tc>
        <w:tc>
          <w:tcPr>
            <w:tcW w:w="7892" w:type="dxa"/>
            <w:vAlign w:val="center"/>
          </w:tcPr>
          <w:p w:rsidR="00463B05" w:rsidRPr="004946A9" w:rsidRDefault="00463B05" w:rsidP="007F7908">
            <w:pPr>
              <w:spacing w:line="273" w:lineRule="exact"/>
              <w:ind w:left="91"/>
              <w:textAlignment w:val="baseline"/>
              <w:rPr>
                <w:rFonts w:eastAsia="Arial" w:cs="Arial"/>
                <w:color w:val="000000"/>
                <w:sz w:val="19"/>
                <w:szCs w:val="19"/>
              </w:rPr>
            </w:pPr>
            <w:r w:rsidRPr="004946A9">
              <w:rPr>
                <w:rFonts w:eastAsia="Arial" w:cs="Arial"/>
                <w:color w:val="000000"/>
                <w:sz w:val="19"/>
                <w:szCs w:val="19"/>
              </w:rPr>
              <w:t>Splint set</w:t>
            </w:r>
          </w:p>
        </w:tc>
        <w:tc>
          <w:tcPr>
            <w:tcW w:w="540" w:type="dxa"/>
            <w:vAlign w:val="center"/>
          </w:tcPr>
          <w:p w:rsidR="00463B05" w:rsidRPr="004946A9" w:rsidRDefault="00463B05" w:rsidP="007F7908">
            <w:pPr>
              <w:spacing w:line="273" w:lineRule="exact"/>
              <w:ind w:left="206"/>
              <w:textAlignment w:val="baseline"/>
              <w:rPr>
                <w:rFonts w:eastAsia="Arial" w:cs="Arial"/>
                <w:color w:val="000000"/>
                <w:sz w:val="19"/>
                <w:szCs w:val="19"/>
              </w:rPr>
            </w:pPr>
            <w:r w:rsidRPr="004946A9">
              <w:rPr>
                <w:rFonts w:eastAsia="Arial" w:cs="Arial"/>
                <w:color w:val="000000"/>
                <w:sz w:val="19"/>
                <w:szCs w:val="19"/>
              </w:rPr>
              <w:t>-</w:t>
            </w:r>
          </w:p>
        </w:tc>
        <w:tc>
          <w:tcPr>
            <w:tcW w:w="540" w:type="dxa"/>
            <w:vAlign w:val="center"/>
          </w:tcPr>
          <w:p w:rsidR="00463B05" w:rsidRPr="004946A9" w:rsidRDefault="00463B05" w:rsidP="007F7908">
            <w:pPr>
              <w:spacing w:line="273" w:lineRule="exact"/>
              <w:jc w:val="center"/>
              <w:textAlignment w:val="baseline"/>
              <w:rPr>
                <w:rFonts w:eastAsia="Arial" w:cs="Arial"/>
                <w:color w:val="000000"/>
                <w:sz w:val="19"/>
                <w:szCs w:val="19"/>
              </w:rPr>
            </w:pPr>
            <w:r w:rsidRPr="004946A9">
              <w:rPr>
                <w:rFonts w:eastAsia="Arial" w:cs="Arial"/>
                <w:color w:val="000000"/>
                <w:sz w:val="19"/>
                <w:szCs w:val="19"/>
              </w:rPr>
              <w:t>1</w:t>
            </w:r>
          </w:p>
        </w:tc>
        <w:tc>
          <w:tcPr>
            <w:tcW w:w="540" w:type="dxa"/>
            <w:vAlign w:val="center"/>
          </w:tcPr>
          <w:p w:rsidR="00463B05" w:rsidRPr="004946A9" w:rsidRDefault="00463B05" w:rsidP="007F7908">
            <w:pPr>
              <w:spacing w:line="273" w:lineRule="exact"/>
              <w:jc w:val="center"/>
              <w:textAlignment w:val="baseline"/>
              <w:rPr>
                <w:rFonts w:eastAsia="Arial" w:cs="Arial"/>
                <w:color w:val="000000"/>
                <w:sz w:val="19"/>
                <w:szCs w:val="19"/>
              </w:rPr>
            </w:pPr>
            <w:r w:rsidRPr="004946A9">
              <w:rPr>
                <w:rFonts w:eastAsia="Arial" w:cs="Arial"/>
                <w:color w:val="000000"/>
                <w:sz w:val="19"/>
                <w:szCs w:val="19"/>
              </w:rPr>
              <w:t>1</w:t>
            </w:r>
          </w:p>
        </w:tc>
        <w:tc>
          <w:tcPr>
            <w:tcW w:w="540" w:type="dxa"/>
            <w:vAlign w:val="center"/>
          </w:tcPr>
          <w:p w:rsidR="00463B05" w:rsidRPr="004946A9" w:rsidRDefault="00463B05" w:rsidP="007F7908">
            <w:pPr>
              <w:spacing w:line="273" w:lineRule="exact"/>
              <w:jc w:val="center"/>
              <w:textAlignment w:val="baseline"/>
              <w:rPr>
                <w:rFonts w:eastAsia="Arial" w:cs="Arial"/>
                <w:color w:val="000000"/>
                <w:sz w:val="19"/>
                <w:szCs w:val="19"/>
              </w:rPr>
            </w:pPr>
            <w:r w:rsidRPr="004946A9">
              <w:rPr>
                <w:rFonts w:eastAsia="Arial" w:cs="Arial"/>
                <w:color w:val="000000"/>
                <w:sz w:val="19"/>
                <w:szCs w:val="19"/>
              </w:rPr>
              <w:t>-</w:t>
            </w:r>
          </w:p>
        </w:tc>
      </w:tr>
      <w:tr w:rsidR="00B12847" w:rsidRPr="00463B05" w:rsidTr="00B12847">
        <w:trPr>
          <w:trHeight w:hRule="exact" w:val="362"/>
        </w:trPr>
        <w:tc>
          <w:tcPr>
            <w:tcW w:w="653" w:type="dxa"/>
            <w:vAlign w:val="center"/>
          </w:tcPr>
          <w:p w:rsidR="00463B05" w:rsidRPr="004946A9" w:rsidRDefault="00463B05" w:rsidP="007F7908">
            <w:pPr>
              <w:tabs>
                <w:tab w:val="decimal" w:pos="432"/>
              </w:tabs>
              <w:spacing w:line="273" w:lineRule="exact"/>
              <w:textAlignment w:val="baseline"/>
              <w:rPr>
                <w:rFonts w:eastAsia="Arial" w:cs="Arial"/>
                <w:color w:val="000000"/>
                <w:sz w:val="19"/>
                <w:szCs w:val="19"/>
              </w:rPr>
            </w:pPr>
            <w:r w:rsidRPr="004946A9">
              <w:rPr>
                <w:rFonts w:eastAsia="Arial" w:cs="Arial"/>
                <w:color w:val="000000"/>
                <w:sz w:val="19"/>
                <w:szCs w:val="19"/>
              </w:rPr>
              <w:t>22.</w:t>
            </w:r>
          </w:p>
        </w:tc>
        <w:tc>
          <w:tcPr>
            <w:tcW w:w="7892" w:type="dxa"/>
            <w:vAlign w:val="center"/>
          </w:tcPr>
          <w:p w:rsidR="00463B05" w:rsidRPr="004946A9" w:rsidRDefault="00463B05" w:rsidP="007F7908">
            <w:pPr>
              <w:spacing w:line="273" w:lineRule="exact"/>
              <w:ind w:left="91"/>
              <w:textAlignment w:val="baseline"/>
              <w:rPr>
                <w:rFonts w:eastAsia="Arial" w:cs="Arial"/>
                <w:color w:val="000000"/>
                <w:sz w:val="19"/>
                <w:szCs w:val="19"/>
              </w:rPr>
            </w:pPr>
            <w:r w:rsidRPr="004946A9">
              <w:rPr>
                <w:rFonts w:eastAsia="Arial" w:cs="Arial"/>
                <w:color w:val="000000"/>
                <w:sz w:val="19"/>
                <w:szCs w:val="19"/>
              </w:rPr>
              <w:t>Stretcher</w:t>
            </w:r>
          </w:p>
        </w:tc>
        <w:tc>
          <w:tcPr>
            <w:tcW w:w="540" w:type="dxa"/>
            <w:vAlign w:val="center"/>
          </w:tcPr>
          <w:p w:rsidR="00463B05" w:rsidRPr="004946A9" w:rsidRDefault="00463B05" w:rsidP="007F7908">
            <w:pPr>
              <w:spacing w:line="273" w:lineRule="exact"/>
              <w:ind w:left="206"/>
              <w:textAlignment w:val="baseline"/>
              <w:rPr>
                <w:rFonts w:eastAsia="Arial" w:cs="Arial"/>
                <w:color w:val="000000"/>
                <w:sz w:val="19"/>
                <w:szCs w:val="19"/>
              </w:rPr>
            </w:pPr>
            <w:r w:rsidRPr="004946A9">
              <w:rPr>
                <w:rFonts w:eastAsia="Arial" w:cs="Arial"/>
                <w:color w:val="000000"/>
                <w:sz w:val="19"/>
                <w:szCs w:val="19"/>
              </w:rPr>
              <w:t>-</w:t>
            </w:r>
          </w:p>
        </w:tc>
        <w:tc>
          <w:tcPr>
            <w:tcW w:w="540" w:type="dxa"/>
            <w:vAlign w:val="center"/>
          </w:tcPr>
          <w:p w:rsidR="00463B05" w:rsidRPr="004946A9" w:rsidRDefault="00463B05" w:rsidP="007F7908">
            <w:pPr>
              <w:spacing w:line="273" w:lineRule="exact"/>
              <w:jc w:val="center"/>
              <w:textAlignment w:val="baseline"/>
              <w:rPr>
                <w:rFonts w:eastAsia="Arial" w:cs="Arial"/>
                <w:color w:val="000000"/>
                <w:sz w:val="19"/>
                <w:szCs w:val="19"/>
              </w:rPr>
            </w:pPr>
            <w:r w:rsidRPr="004946A9">
              <w:rPr>
                <w:rFonts w:eastAsia="Arial" w:cs="Arial"/>
                <w:color w:val="000000"/>
                <w:sz w:val="19"/>
                <w:szCs w:val="19"/>
              </w:rPr>
              <w:t>-</w:t>
            </w:r>
          </w:p>
        </w:tc>
        <w:tc>
          <w:tcPr>
            <w:tcW w:w="540" w:type="dxa"/>
            <w:vAlign w:val="center"/>
          </w:tcPr>
          <w:p w:rsidR="00463B05" w:rsidRPr="004946A9" w:rsidRDefault="00463B05" w:rsidP="007F7908">
            <w:pPr>
              <w:spacing w:line="273" w:lineRule="exact"/>
              <w:jc w:val="center"/>
              <w:textAlignment w:val="baseline"/>
              <w:rPr>
                <w:rFonts w:eastAsia="Arial" w:cs="Arial"/>
                <w:color w:val="000000"/>
                <w:sz w:val="19"/>
                <w:szCs w:val="19"/>
              </w:rPr>
            </w:pPr>
            <w:r w:rsidRPr="004946A9">
              <w:rPr>
                <w:rFonts w:eastAsia="Arial" w:cs="Arial"/>
                <w:color w:val="000000"/>
                <w:sz w:val="19"/>
                <w:szCs w:val="19"/>
              </w:rPr>
              <w:t>1</w:t>
            </w:r>
          </w:p>
        </w:tc>
        <w:tc>
          <w:tcPr>
            <w:tcW w:w="540" w:type="dxa"/>
            <w:vAlign w:val="center"/>
          </w:tcPr>
          <w:p w:rsidR="00463B05" w:rsidRPr="004946A9" w:rsidRDefault="00463B05" w:rsidP="007F7908">
            <w:pPr>
              <w:spacing w:line="273" w:lineRule="exact"/>
              <w:jc w:val="center"/>
              <w:textAlignment w:val="baseline"/>
              <w:rPr>
                <w:rFonts w:eastAsia="Arial" w:cs="Arial"/>
                <w:color w:val="000000"/>
                <w:sz w:val="19"/>
                <w:szCs w:val="19"/>
              </w:rPr>
            </w:pPr>
            <w:r w:rsidRPr="004946A9">
              <w:rPr>
                <w:rFonts w:eastAsia="Arial" w:cs="Arial"/>
                <w:color w:val="000000"/>
                <w:sz w:val="19"/>
                <w:szCs w:val="19"/>
              </w:rPr>
              <w:t>-</w:t>
            </w:r>
          </w:p>
        </w:tc>
      </w:tr>
    </w:tbl>
    <w:p w:rsidR="00584ADC" w:rsidRDefault="00584ADC">
      <w:pPr>
        <w:spacing w:after="200" w:line="276" w:lineRule="auto"/>
        <w:rPr>
          <w:rFonts w:cs="Arial"/>
          <w:sz w:val="19"/>
          <w:szCs w:val="19"/>
          <w:lang w:val="en-CA"/>
        </w:rPr>
        <w:sectPr w:rsidR="00584ADC" w:rsidSect="00BC09E2">
          <w:headerReference w:type="default" r:id="rId28"/>
          <w:footerReference w:type="default" r:id="rId29"/>
          <w:pgSz w:w="12240" w:h="15840" w:code="1"/>
          <w:pgMar w:top="630" w:right="720" w:bottom="1080" w:left="720" w:header="144" w:footer="445" w:gutter="0"/>
          <w:cols w:space="720"/>
          <w:docGrid w:linePitch="360"/>
        </w:sectPr>
      </w:pPr>
    </w:p>
    <w:p w:rsidR="00C51E03" w:rsidRDefault="00C51E03" w:rsidP="00584ADC">
      <w:pPr>
        <w:spacing w:after="200" w:line="276" w:lineRule="auto"/>
      </w:pPr>
    </w:p>
    <w:sectPr w:rsidR="00C51E03" w:rsidSect="00377EA3">
      <w:pgSz w:w="12240" w:h="15840" w:code="1"/>
      <w:pgMar w:top="1498"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D75D6" w:rsidRDefault="00CD75D6" w:rsidP="004558FD">
      <w:r>
        <w:separator/>
      </w:r>
    </w:p>
  </w:endnote>
  <w:endnote w:type="continuationSeparator" w:id="0">
    <w:p w:rsidR="00CD75D6" w:rsidRDefault="00CD75D6" w:rsidP="004558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10022FF" w:usb1="C000E47F" w:usb2="00000029" w:usb3="00000000" w:csb0="000001D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C6BC1" w:rsidRDefault="00DC6BC1" w:rsidP="00B05AA6">
    <w:pPr>
      <w:pBdr>
        <w:top w:val="single" w:sz="4" w:space="1" w:color="auto"/>
      </w:pBdr>
      <w:tabs>
        <w:tab w:val="center" w:pos="4550"/>
        <w:tab w:val="left" w:pos="5818"/>
      </w:tabs>
      <w:ind w:right="260"/>
      <w:rPr>
        <w:rFonts w:cs="Arial"/>
        <w:sz w:val="16"/>
        <w:szCs w:val="16"/>
      </w:rPr>
    </w:pPr>
    <w:r>
      <w:rPr>
        <w:rFonts w:cs="Arial"/>
        <w:sz w:val="16"/>
        <w:szCs w:val="16"/>
      </w:rPr>
      <w:t>Publication date: 2018-</w:t>
    </w:r>
    <w:r w:rsidR="00E068C1">
      <w:rPr>
        <w:rFonts w:cs="Arial"/>
        <w:sz w:val="16"/>
        <w:szCs w:val="16"/>
      </w:rPr>
      <w:t>03-27</w:t>
    </w:r>
  </w:p>
  <w:p w:rsidR="00DC6BC1" w:rsidRPr="00B05AA6" w:rsidRDefault="00DC6BC1" w:rsidP="00B05AA6">
    <w:pPr>
      <w:pBdr>
        <w:top w:val="single" w:sz="4" w:space="1" w:color="auto"/>
      </w:pBdr>
      <w:tabs>
        <w:tab w:val="center" w:pos="4550"/>
        <w:tab w:val="right" w:pos="9090"/>
      </w:tabs>
      <w:ind w:right="260"/>
      <w:rPr>
        <w:rFonts w:cs="Arial"/>
      </w:rPr>
    </w:pPr>
    <w:r w:rsidRPr="00D435CE">
      <w:rPr>
        <w:rFonts w:cs="Arial"/>
        <w:sz w:val="16"/>
        <w:szCs w:val="16"/>
      </w:rPr>
      <w:t>Last revision:</w:t>
    </w:r>
    <w:r w:rsidRPr="0070581A">
      <w:rPr>
        <w:rFonts w:cs="Arial"/>
        <w:sz w:val="16"/>
        <w:szCs w:val="16"/>
      </w:rPr>
      <w:t xml:space="preserve"> </w:t>
    </w:r>
    <w:r w:rsidR="0070581A" w:rsidRPr="0070581A">
      <w:rPr>
        <w:rFonts w:cs="Arial"/>
        <w:sz w:val="16"/>
        <w:szCs w:val="16"/>
      </w:rPr>
      <w:t>2018-12-20</w:t>
    </w:r>
    <w:r w:rsidRPr="00D435CE">
      <w:rPr>
        <w:rFonts w:cs="Arial"/>
        <w:spacing w:val="60"/>
        <w:sz w:val="16"/>
        <w:szCs w:val="16"/>
      </w:rPr>
      <w:tab/>
    </w:r>
    <w:r w:rsidRPr="00D435CE">
      <w:rPr>
        <w:rFonts w:cs="Arial"/>
        <w:spacing w:val="60"/>
        <w:sz w:val="16"/>
        <w:szCs w:val="16"/>
      </w:rPr>
      <w:tab/>
      <w:t>Page</w:t>
    </w:r>
    <w:r w:rsidRPr="00D435CE">
      <w:rPr>
        <w:rFonts w:cs="Arial"/>
        <w:sz w:val="16"/>
        <w:szCs w:val="16"/>
      </w:rPr>
      <w:t xml:space="preserve"> </w:t>
    </w:r>
    <w:r w:rsidRPr="00D435CE">
      <w:rPr>
        <w:rFonts w:cs="Arial"/>
        <w:sz w:val="16"/>
        <w:szCs w:val="16"/>
      </w:rPr>
      <w:fldChar w:fldCharType="begin"/>
    </w:r>
    <w:r w:rsidRPr="00D435CE">
      <w:rPr>
        <w:rFonts w:cs="Arial"/>
        <w:sz w:val="16"/>
        <w:szCs w:val="16"/>
      </w:rPr>
      <w:instrText xml:space="preserve"> PAGE   \* MERGEFORMAT </w:instrText>
    </w:r>
    <w:r w:rsidRPr="00D435CE">
      <w:rPr>
        <w:rFonts w:cs="Arial"/>
        <w:sz w:val="16"/>
        <w:szCs w:val="16"/>
      </w:rPr>
      <w:fldChar w:fldCharType="separate"/>
    </w:r>
    <w:r w:rsidR="005718EC">
      <w:rPr>
        <w:rFonts w:cs="Arial"/>
        <w:noProof/>
        <w:sz w:val="16"/>
        <w:szCs w:val="16"/>
      </w:rPr>
      <w:t>2</w:t>
    </w:r>
    <w:r w:rsidRPr="00D435CE">
      <w:rPr>
        <w:rFonts w:cs="Arial"/>
        <w:sz w:val="16"/>
        <w:szCs w:val="16"/>
      </w:rPr>
      <w:fldChar w:fldCharType="end"/>
    </w:r>
    <w:r w:rsidRPr="00D435CE">
      <w:rPr>
        <w:rFonts w:cs="Arial"/>
        <w:sz w:val="16"/>
        <w:szCs w:val="16"/>
      </w:rPr>
      <w:t xml:space="preserve"> | </w:t>
    </w:r>
    <w:r w:rsidRPr="00D435CE">
      <w:rPr>
        <w:rFonts w:cs="Arial"/>
        <w:sz w:val="16"/>
        <w:szCs w:val="16"/>
      </w:rPr>
      <w:fldChar w:fldCharType="begin"/>
    </w:r>
    <w:r w:rsidRPr="00D435CE">
      <w:rPr>
        <w:rFonts w:cs="Arial"/>
        <w:sz w:val="16"/>
        <w:szCs w:val="16"/>
      </w:rPr>
      <w:instrText xml:space="preserve"> NUMPAGES  \* Arabic  \* MERGEFORMAT </w:instrText>
    </w:r>
    <w:r w:rsidRPr="00D435CE">
      <w:rPr>
        <w:rFonts w:cs="Arial"/>
        <w:sz w:val="16"/>
        <w:szCs w:val="16"/>
      </w:rPr>
      <w:fldChar w:fldCharType="separate"/>
    </w:r>
    <w:r w:rsidR="005718EC">
      <w:rPr>
        <w:rFonts w:cs="Arial"/>
        <w:noProof/>
        <w:sz w:val="16"/>
        <w:szCs w:val="16"/>
      </w:rPr>
      <w:t>2</w:t>
    </w:r>
    <w:r w:rsidRPr="00D435CE">
      <w:rPr>
        <w:rFonts w:cs="Arial"/>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C6BC1" w:rsidRPr="00B05AA6" w:rsidRDefault="00DC6BC1" w:rsidP="00B05AA6">
    <w:pPr>
      <w:pStyle w:val="Footer"/>
      <w:pBdr>
        <w:top w:val="single" w:sz="4" w:space="1" w:color="auto"/>
      </w:pBdr>
      <w:rPr>
        <w:sz w:val="16"/>
        <w:szCs w:val="16"/>
        <w:lang w:val="en-US"/>
      </w:rPr>
    </w:pPr>
    <w:r>
      <w:rPr>
        <w:sz w:val="16"/>
        <w:szCs w:val="16"/>
        <w:lang w:val="en-US"/>
      </w:rPr>
      <w:t>Publication date: 2018-</w:t>
    </w:r>
  </w:p>
  <w:p w:rsidR="00DC6BC1" w:rsidRPr="00B05AA6" w:rsidRDefault="00DC6BC1" w:rsidP="00B05AA6">
    <w:pPr>
      <w:pStyle w:val="Footer"/>
      <w:jc w:val="right"/>
      <w:rPr>
        <w:sz w:val="16"/>
        <w:szCs w:val="16"/>
        <w:lang w:val="en-US"/>
      </w:rPr>
    </w:pPr>
    <w:r w:rsidRPr="00B05AA6">
      <w:rPr>
        <w:sz w:val="16"/>
        <w:szCs w:val="16"/>
        <w:lang w:val="en-US"/>
      </w:rPr>
      <w:t xml:space="preserve">Last revision: </w:t>
    </w:r>
    <w:r w:rsidRPr="00B05AA6">
      <w:rPr>
        <w:sz w:val="16"/>
        <w:szCs w:val="16"/>
        <w:lang w:val="en-US"/>
      </w:rPr>
      <w:tab/>
    </w:r>
    <w:r w:rsidRPr="00B05AA6">
      <w:rPr>
        <w:sz w:val="16"/>
        <w:szCs w:val="16"/>
        <w:lang w:val="en-US"/>
      </w:rPr>
      <w:tab/>
      <w:t xml:space="preserve">Page </w:t>
    </w:r>
    <w:r w:rsidRPr="00B05AA6">
      <w:rPr>
        <w:sz w:val="16"/>
        <w:szCs w:val="16"/>
        <w:lang w:val="en-US"/>
      </w:rPr>
      <w:fldChar w:fldCharType="begin"/>
    </w:r>
    <w:r w:rsidRPr="00B05AA6">
      <w:rPr>
        <w:sz w:val="16"/>
        <w:szCs w:val="16"/>
        <w:lang w:val="en-US"/>
      </w:rPr>
      <w:instrText xml:space="preserve"> PAGE   \* MERGEFORMAT </w:instrText>
    </w:r>
    <w:r w:rsidRPr="00B05AA6">
      <w:rPr>
        <w:sz w:val="16"/>
        <w:szCs w:val="16"/>
        <w:lang w:val="en-US"/>
      </w:rPr>
      <w:fldChar w:fldCharType="separate"/>
    </w:r>
    <w:r w:rsidR="005718EC">
      <w:rPr>
        <w:noProof/>
        <w:sz w:val="16"/>
        <w:szCs w:val="16"/>
        <w:lang w:val="en-US"/>
      </w:rPr>
      <w:t>1</w:t>
    </w:r>
    <w:r w:rsidRPr="00B05AA6">
      <w:rPr>
        <w:sz w:val="16"/>
        <w:szCs w:val="16"/>
      </w:rPr>
      <w:fldChar w:fldCharType="end"/>
    </w:r>
    <w:r w:rsidRPr="00B05AA6">
      <w:rPr>
        <w:sz w:val="16"/>
        <w:szCs w:val="16"/>
        <w:lang w:val="en-US"/>
      </w:rPr>
      <w:t xml:space="preserve"> | </w:t>
    </w:r>
    <w:r w:rsidRPr="00B05AA6">
      <w:rPr>
        <w:sz w:val="16"/>
        <w:szCs w:val="16"/>
        <w:lang w:val="en-US"/>
      </w:rPr>
      <w:fldChar w:fldCharType="begin"/>
    </w:r>
    <w:r w:rsidRPr="00B05AA6">
      <w:rPr>
        <w:sz w:val="16"/>
        <w:szCs w:val="16"/>
        <w:lang w:val="en-US"/>
      </w:rPr>
      <w:instrText xml:space="preserve"> NUMPAGES  \* Arabic  \* MERGEFORMAT </w:instrText>
    </w:r>
    <w:r w:rsidRPr="00B05AA6">
      <w:rPr>
        <w:sz w:val="16"/>
        <w:szCs w:val="16"/>
        <w:lang w:val="en-US"/>
      </w:rPr>
      <w:fldChar w:fldCharType="separate"/>
    </w:r>
    <w:r w:rsidR="005718EC">
      <w:rPr>
        <w:noProof/>
        <w:sz w:val="16"/>
        <w:szCs w:val="16"/>
        <w:lang w:val="en-US"/>
      </w:rPr>
      <w:t>1</w:t>
    </w:r>
    <w:r w:rsidRPr="00B05AA6">
      <w:rPr>
        <w:sz w:val="16"/>
        <w:szCs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C6BC1" w:rsidRPr="00D435CE" w:rsidRDefault="00DC6BC1" w:rsidP="00BE1A4A">
    <w:pPr>
      <w:pBdr>
        <w:top w:val="single" w:sz="4" w:space="1" w:color="auto"/>
      </w:pBdr>
      <w:tabs>
        <w:tab w:val="center" w:pos="4770"/>
      </w:tabs>
      <w:ind w:right="260"/>
      <w:rPr>
        <w:rFonts w:cs="Arial"/>
        <w:sz w:val="16"/>
        <w:szCs w:val="16"/>
      </w:rPr>
    </w:pPr>
    <w:r>
      <w:rPr>
        <w:rFonts w:cs="Arial"/>
        <w:sz w:val="16"/>
        <w:szCs w:val="16"/>
      </w:rPr>
      <w:t>Publication date: 2018-0</w:t>
    </w:r>
    <w:r w:rsidR="00C75C2B">
      <w:rPr>
        <w:rFonts w:cs="Arial"/>
        <w:sz w:val="16"/>
        <w:szCs w:val="16"/>
      </w:rPr>
      <w:t>3</w:t>
    </w:r>
    <w:r>
      <w:rPr>
        <w:rFonts w:cs="Arial"/>
        <w:sz w:val="16"/>
        <w:szCs w:val="16"/>
      </w:rPr>
      <w:t>-</w:t>
    </w:r>
    <w:r w:rsidR="00C75C2B">
      <w:rPr>
        <w:rFonts w:cs="Arial"/>
        <w:sz w:val="16"/>
        <w:szCs w:val="16"/>
      </w:rPr>
      <w:t>27</w:t>
    </w:r>
    <w:r w:rsidR="00BE1A4A">
      <w:rPr>
        <w:rFonts w:cs="Arial"/>
        <w:sz w:val="16"/>
        <w:szCs w:val="16"/>
      </w:rPr>
      <w:tab/>
    </w:r>
    <w:r>
      <w:rPr>
        <w:rFonts w:cs="Arial"/>
        <w:sz w:val="16"/>
        <w:szCs w:val="16"/>
      </w:rPr>
      <w:t>Inspection Manual for LOHSC and LOHSR</w:t>
    </w:r>
  </w:p>
  <w:p w:rsidR="00DC6BC1" w:rsidRPr="00551E30" w:rsidRDefault="00DC6BC1" w:rsidP="00551E30">
    <w:pPr>
      <w:pBdr>
        <w:top w:val="single" w:sz="4" w:space="1" w:color="auto"/>
      </w:pBdr>
      <w:tabs>
        <w:tab w:val="center" w:pos="4680"/>
        <w:tab w:val="right" w:pos="10530"/>
      </w:tabs>
      <w:ind w:right="260"/>
      <w:rPr>
        <w:rFonts w:cs="Arial"/>
        <w:sz w:val="16"/>
        <w:szCs w:val="16"/>
      </w:rPr>
    </w:pPr>
    <w:r w:rsidRPr="00D435CE">
      <w:rPr>
        <w:rFonts w:cs="Arial"/>
        <w:sz w:val="16"/>
        <w:szCs w:val="16"/>
      </w:rPr>
      <w:t>Last revision:</w:t>
    </w:r>
    <w:r w:rsidRPr="00D435CE">
      <w:rPr>
        <w:rFonts w:cs="Arial"/>
        <w:spacing w:val="60"/>
        <w:sz w:val="16"/>
        <w:szCs w:val="16"/>
      </w:rPr>
      <w:t xml:space="preserve"> </w:t>
    </w:r>
    <w:r w:rsidR="003D6FD4" w:rsidRPr="003D6FD4">
      <w:rPr>
        <w:rFonts w:cs="Arial"/>
        <w:sz w:val="16"/>
        <w:szCs w:val="16"/>
      </w:rPr>
      <w:t>2018-12-</w:t>
    </w:r>
    <w:r w:rsidR="0070581A">
      <w:rPr>
        <w:rFonts w:cs="Arial"/>
        <w:sz w:val="16"/>
        <w:szCs w:val="16"/>
      </w:rPr>
      <w:t>20</w:t>
    </w:r>
    <w:r w:rsidRPr="00D435CE">
      <w:rPr>
        <w:rFonts w:cs="Arial"/>
        <w:spacing w:val="60"/>
        <w:sz w:val="16"/>
        <w:szCs w:val="16"/>
      </w:rPr>
      <w:tab/>
    </w:r>
    <w:r w:rsidRPr="00D435CE">
      <w:rPr>
        <w:rFonts w:cs="Arial"/>
        <w:spacing w:val="60"/>
        <w:sz w:val="16"/>
        <w:szCs w:val="16"/>
      </w:rPr>
      <w:tab/>
    </w:r>
    <w:r w:rsidRPr="00551E30">
      <w:rPr>
        <w:rFonts w:cs="Arial"/>
        <w:sz w:val="16"/>
        <w:szCs w:val="16"/>
      </w:rPr>
      <w:t>Page</w:t>
    </w:r>
    <w:r w:rsidRPr="00D435CE">
      <w:rPr>
        <w:rFonts w:cs="Arial"/>
        <w:sz w:val="16"/>
        <w:szCs w:val="16"/>
      </w:rPr>
      <w:t xml:space="preserve"> </w:t>
    </w:r>
    <w:r w:rsidRPr="00D435CE">
      <w:rPr>
        <w:rFonts w:cs="Arial"/>
        <w:sz w:val="16"/>
        <w:szCs w:val="16"/>
      </w:rPr>
      <w:fldChar w:fldCharType="begin"/>
    </w:r>
    <w:r w:rsidRPr="00D435CE">
      <w:rPr>
        <w:rFonts w:cs="Arial"/>
        <w:sz w:val="16"/>
        <w:szCs w:val="16"/>
      </w:rPr>
      <w:instrText xml:space="preserve"> PAGE   \* MERGEFORMAT </w:instrText>
    </w:r>
    <w:r w:rsidRPr="00D435CE">
      <w:rPr>
        <w:rFonts w:cs="Arial"/>
        <w:sz w:val="16"/>
        <w:szCs w:val="16"/>
      </w:rPr>
      <w:fldChar w:fldCharType="separate"/>
    </w:r>
    <w:r w:rsidR="00171782">
      <w:rPr>
        <w:rFonts w:cs="Arial"/>
        <w:noProof/>
        <w:sz w:val="16"/>
        <w:szCs w:val="16"/>
      </w:rPr>
      <w:t>12</w:t>
    </w:r>
    <w:r w:rsidRPr="00D435CE">
      <w:rPr>
        <w:rFonts w:cs="Arial"/>
        <w:sz w:val="16"/>
        <w:szCs w:val="16"/>
      </w:rPr>
      <w:fldChar w:fldCharType="end"/>
    </w:r>
    <w:r w:rsidRPr="00D435CE">
      <w:rPr>
        <w:rFonts w:cs="Arial"/>
        <w:sz w:val="16"/>
        <w:szCs w:val="16"/>
      </w:rPr>
      <w:t xml:space="preserve"> | </w:t>
    </w:r>
    <w:r w:rsidRPr="00D435CE">
      <w:rPr>
        <w:rFonts w:cs="Arial"/>
        <w:sz w:val="16"/>
        <w:szCs w:val="16"/>
      </w:rPr>
      <w:fldChar w:fldCharType="begin"/>
    </w:r>
    <w:r w:rsidRPr="00D435CE">
      <w:rPr>
        <w:rFonts w:cs="Arial"/>
        <w:sz w:val="16"/>
        <w:szCs w:val="16"/>
      </w:rPr>
      <w:instrText xml:space="preserve"> NUMPAGES  \* Arabic  \* MERGEFORMAT </w:instrText>
    </w:r>
    <w:r w:rsidRPr="00D435CE">
      <w:rPr>
        <w:rFonts w:cs="Arial"/>
        <w:sz w:val="16"/>
        <w:szCs w:val="16"/>
      </w:rPr>
      <w:fldChar w:fldCharType="separate"/>
    </w:r>
    <w:r w:rsidR="00171782">
      <w:rPr>
        <w:rFonts w:cs="Arial"/>
        <w:noProof/>
        <w:sz w:val="16"/>
        <w:szCs w:val="16"/>
      </w:rPr>
      <w:t>17</w:t>
    </w:r>
    <w:r w:rsidRPr="00D435CE">
      <w:rPr>
        <w:rFonts w:cs="Arial"/>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D75D6" w:rsidRDefault="00CD75D6" w:rsidP="004558FD">
      <w:r>
        <w:separator/>
      </w:r>
    </w:p>
  </w:footnote>
  <w:footnote w:type="continuationSeparator" w:id="0">
    <w:p w:rsidR="00CD75D6" w:rsidRDefault="00CD75D6" w:rsidP="004558FD">
      <w:r>
        <w:continuationSeparator/>
      </w:r>
    </w:p>
  </w:footnote>
  <w:footnote w:id="1">
    <w:p w:rsidR="00DC6BC1" w:rsidRPr="00485069" w:rsidRDefault="00DC6BC1" w:rsidP="00F3137B">
      <w:pPr>
        <w:pStyle w:val="FootnoteText"/>
        <w:spacing w:after="240"/>
      </w:pPr>
      <w:r>
        <w:rPr>
          <w:rStyle w:val="FootnoteReference"/>
        </w:rPr>
        <w:footnoteRef/>
      </w:r>
      <w:r>
        <w:t xml:space="preserve"> </w:t>
      </w:r>
      <w:r w:rsidRPr="00855723">
        <w:rPr>
          <w:sz w:val="16"/>
          <w:szCs w:val="16"/>
        </w:rPr>
        <w:t>The CSA Standard CAN/CSA Z412-00 (R2011) - "Office Ergonomics" gives acceptable ranges of temperature and relative humidity for offices in Canada. These values are the same as recommended by the American Society of Heating, Refrigerating, and Air Conditioning Engineers (ASHRAE) Standard 55 - 2010 "Thermal Environmental Conditions for Human Occupancy".</w:t>
      </w:r>
    </w:p>
  </w:footnote>
  <w:footnote w:id="2">
    <w:p w:rsidR="00DC6BC1" w:rsidRPr="001643BA" w:rsidRDefault="00DC6BC1" w:rsidP="00086B2E">
      <w:pPr>
        <w:pStyle w:val="FootnoteText"/>
      </w:pPr>
      <w:r w:rsidRPr="001643BA">
        <w:rPr>
          <w:rStyle w:val="FootnoteReference"/>
        </w:rPr>
        <w:footnoteRef/>
      </w:r>
      <w:r w:rsidRPr="001643BA">
        <w:t xml:space="preserve"> </w:t>
      </w:r>
      <w:r w:rsidRPr="001643BA">
        <w:rPr>
          <w:rFonts w:cs="Arial"/>
          <w:bCs/>
          <w:kern w:val="36"/>
          <w:sz w:val="16"/>
          <w:szCs w:val="17"/>
          <w:lang w:val="en"/>
        </w:rPr>
        <w:t xml:space="preserve">Canada Occupational Health and Safety Regulations (SOR/86-304) section </w:t>
      </w:r>
      <w:r w:rsidRPr="001643BA">
        <w:rPr>
          <w:rFonts w:cs="Arial"/>
          <w:kern w:val="36"/>
          <w:sz w:val="16"/>
          <w:szCs w:val="17"/>
        </w:rPr>
        <w:t>16.5</w:t>
      </w:r>
    </w:p>
  </w:footnote>
  <w:footnote w:id="3">
    <w:p w:rsidR="00DC6BC1" w:rsidRPr="001643BA" w:rsidRDefault="00DC6BC1" w:rsidP="00086B2E">
      <w:pPr>
        <w:outlineLvl w:val="1"/>
        <w:rPr>
          <w:rFonts w:cs="Arial"/>
          <w:bCs/>
          <w:kern w:val="36"/>
          <w:sz w:val="16"/>
          <w:szCs w:val="17"/>
          <w:lang w:val="en"/>
        </w:rPr>
      </w:pPr>
      <w:r w:rsidRPr="001643BA">
        <w:rPr>
          <w:rStyle w:val="FootnoteReference"/>
        </w:rPr>
        <w:footnoteRef/>
      </w:r>
      <w:r w:rsidRPr="001643BA">
        <w:t xml:space="preserve"> </w:t>
      </w:r>
      <w:r w:rsidRPr="001643BA">
        <w:rPr>
          <w:rFonts w:cs="Arial"/>
          <w:bCs/>
          <w:kern w:val="36"/>
          <w:sz w:val="16"/>
          <w:szCs w:val="17"/>
          <w:lang w:val="en"/>
        </w:rPr>
        <w:t xml:space="preserve">Canada Occupational Health and Safety Regulations (SOR/86-304) section </w:t>
      </w:r>
      <w:r w:rsidRPr="001643BA">
        <w:rPr>
          <w:rFonts w:cs="Arial"/>
          <w:kern w:val="36"/>
          <w:sz w:val="16"/>
          <w:szCs w:val="17"/>
        </w:rPr>
        <w:t>16.9</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C6BC1" w:rsidRPr="000B2045" w:rsidRDefault="00DC6BC1">
    <w:pPr>
      <w:pStyle w:val="Header"/>
      <w:rPr>
        <w:b/>
        <w:lang w:val="fr-CA"/>
      </w:rPr>
    </w:pPr>
    <w:r w:rsidRPr="000B2045">
      <w:rPr>
        <w:b/>
        <w:lang w:val="fr-CA"/>
      </w:rPr>
      <w:t>NPF Inspection Manual</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C6BC1" w:rsidRPr="00B05AA6" w:rsidRDefault="00DC6BC1" w:rsidP="006A2BCF">
    <w:pPr>
      <w:pStyle w:val="Header"/>
      <w:jc w:val="center"/>
      <w:rPr>
        <w:sz w:val="16"/>
        <w:szCs w:val="16"/>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C6BC1" w:rsidRPr="000B2045" w:rsidRDefault="00DC6BC1">
    <w:pPr>
      <w:pStyle w:val="Header"/>
      <w:rPr>
        <w:b/>
        <w:lang w:val="fr-CA"/>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616F9A"/>
    <w:multiLevelType w:val="hybridMultilevel"/>
    <w:tmpl w:val="0C3A595E"/>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83D4ADA"/>
    <w:multiLevelType w:val="hybridMultilevel"/>
    <w:tmpl w:val="AA10D9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BD52E86"/>
    <w:multiLevelType w:val="hybridMultilevel"/>
    <w:tmpl w:val="DF66D7F4"/>
    <w:lvl w:ilvl="0" w:tplc="0409000F">
      <w:start w:val="1"/>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072268E"/>
    <w:multiLevelType w:val="hybridMultilevel"/>
    <w:tmpl w:val="84B2244C"/>
    <w:lvl w:ilvl="0" w:tplc="66EC0BF6">
      <w:start w:val="1"/>
      <w:numFmt w:val="bullet"/>
      <w:lvlText w:val=""/>
      <w:lvlJc w:val="left"/>
      <w:pPr>
        <w:ind w:left="360" w:hanging="360"/>
      </w:pPr>
      <w:rPr>
        <w:rFonts w:ascii="Symbol" w:hAnsi="Symbol" w:hint="default"/>
      </w:rPr>
    </w:lvl>
    <w:lvl w:ilvl="1" w:tplc="C77EA860">
      <w:start w:val="1"/>
      <w:numFmt w:val="bullet"/>
      <w:lvlText w:val="o"/>
      <w:lvlJc w:val="left"/>
      <w:pPr>
        <w:ind w:left="1080" w:hanging="360"/>
      </w:pPr>
      <w:rPr>
        <w:rFonts w:ascii="Courier New" w:hAnsi="Courier New" w:cs="Courier New" w:hint="default"/>
        <w:sz w:val="14"/>
        <w:szCs w:val="14"/>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1EFA2640"/>
    <w:multiLevelType w:val="hybridMultilevel"/>
    <w:tmpl w:val="6350808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250D24D7"/>
    <w:multiLevelType w:val="hybridMultilevel"/>
    <w:tmpl w:val="051C63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6BC2B4C"/>
    <w:multiLevelType w:val="hybridMultilevel"/>
    <w:tmpl w:val="67C802DA"/>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7" w15:restartNumberingAfterBreak="0">
    <w:nsid w:val="29822A27"/>
    <w:multiLevelType w:val="hybridMultilevel"/>
    <w:tmpl w:val="B386B7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B2A2D88"/>
    <w:multiLevelType w:val="hybridMultilevel"/>
    <w:tmpl w:val="2FAAFBA2"/>
    <w:lvl w:ilvl="0" w:tplc="38A44930">
      <w:start w:val="1"/>
      <w:numFmt w:val="decimal"/>
      <w:lvlText w:val="%1-"/>
      <w:lvlJc w:val="left"/>
      <w:pPr>
        <w:ind w:left="720" w:hanging="360"/>
      </w:pPr>
      <w:rPr>
        <w:rFonts w:hint="default"/>
        <w:b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C044534"/>
    <w:multiLevelType w:val="hybridMultilevel"/>
    <w:tmpl w:val="4AA87CE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2CFD13DF"/>
    <w:multiLevelType w:val="hybridMultilevel"/>
    <w:tmpl w:val="1D2A2BD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B130004"/>
    <w:multiLevelType w:val="hybridMultilevel"/>
    <w:tmpl w:val="A55E7E7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43556528"/>
    <w:multiLevelType w:val="hybridMultilevel"/>
    <w:tmpl w:val="F3B0575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9563847"/>
    <w:multiLevelType w:val="hybridMultilevel"/>
    <w:tmpl w:val="592098B6"/>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4" w15:restartNumberingAfterBreak="0">
    <w:nsid w:val="4D7F4EE3"/>
    <w:multiLevelType w:val="hybridMultilevel"/>
    <w:tmpl w:val="4E20798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09C43EF"/>
    <w:multiLevelType w:val="multilevel"/>
    <w:tmpl w:val="E95ABB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10E5507"/>
    <w:multiLevelType w:val="hybridMultilevel"/>
    <w:tmpl w:val="471EA8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4F160BE"/>
    <w:multiLevelType w:val="hybridMultilevel"/>
    <w:tmpl w:val="F93049DA"/>
    <w:lvl w:ilvl="0" w:tplc="80163476">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66649B0"/>
    <w:multiLevelType w:val="hybridMultilevel"/>
    <w:tmpl w:val="179E4702"/>
    <w:lvl w:ilvl="0" w:tplc="04090001">
      <w:start w:val="1"/>
      <w:numFmt w:val="bullet"/>
      <w:lvlText w:val=""/>
      <w:lvlJc w:val="left"/>
      <w:pPr>
        <w:tabs>
          <w:tab w:val="num" w:pos="720"/>
        </w:tabs>
        <w:ind w:left="720" w:hanging="360"/>
      </w:pPr>
      <w:rPr>
        <w:rFonts w:ascii="Symbol" w:hAnsi="Symbol"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597061DA"/>
    <w:multiLevelType w:val="hybridMultilevel"/>
    <w:tmpl w:val="4AC24F2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15:restartNumberingAfterBreak="0">
    <w:nsid w:val="5BF928DA"/>
    <w:multiLevelType w:val="hybridMultilevel"/>
    <w:tmpl w:val="4FF83D26"/>
    <w:lvl w:ilvl="0" w:tplc="04090001">
      <w:start w:val="1"/>
      <w:numFmt w:val="bullet"/>
      <w:lvlText w:val=""/>
      <w:lvlJc w:val="left"/>
      <w:pPr>
        <w:ind w:left="144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1" w15:restartNumberingAfterBreak="0">
    <w:nsid w:val="5EBC0C0D"/>
    <w:multiLevelType w:val="hybridMultilevel"/>
    <w:tmpl w:val="54DE313A"/>
    <w:lvl w:ilvl="0" w:tplc="97CAC38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350400A"/>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67D77BF6"/>
    <w:multiLevelType w:val="multilevel"/>
    <w:tmpl w:val="B666F0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F835415"/>
    <w:multiLevelType w:val="hybridMultilevel"/>
    <w:tmpl w:val="C76C011E"/>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5" w15:restartNumberingAfterBreak="0">
    <w:nsid w:val="71786425"/>
    <w:multiLevelType w:val="hybridMultilevel"/>
    <w:tmpl w:val="0C3A595E"/>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76E45499"/>
    <w:multiLevelType w:val="hybridMultilevel"/>
    <w:tmpl w:val="600E8CC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AC6478B"/>
    <w:multiLevelType w:val="hybridMultilevel"/>
    <w:tmpl w:val="38BAB23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15:restartNumberingAfterBreak="0">
    <w:nsid w:val="7C3013DA"/>
    <w:multiLevelType w:val="hybridMultilevel"/>
    <w:tmpl w:val="43EE73F8"/>
    <w:lvl w:ilvl="0" w:tplc="04090001">
      <w:start w:val="1"/>
      <w:numFmt w:val="bullet"/>
      <w:lvlText w:val=""/>
      <w:lvlJc w:val="left"/>
      <w:pPr>
        <w:ind w:left="360" w:hanging="360"/>
      </w:pPr>
      <w:rPr>
        <w:rFonts w:ascii="Symbol" w:hAnsi="Symbol" w:hint="default"/>
      </w:rPr>
    </w:lvl>
    <w:lvl w:ilvl="1" w:tplc="C77EA860">
      <w:start w:val="1"/>
      <w:numFmt w:val="bullet"/>
      <w:lvlText w:val="o"/>
      <w:lvlJc w:val="left"/>
      <w:pPr>
        <w:ind w:left="1080" w:hanging="360"/>
      </w:pPr>
      <w:rPr>
        <w:rFonts w:ascii="Courier New" w:hAnsi="Courier New" w:cs="Courier New" w:hint="default"/>
        <w:sz w:val="14"/>
        <w:szCs w:val="14"/>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15:restartNumberingAfterBreak="0">
    <w:nsid w:val="7DD24068"/>
    <w:multiLevelType w:val="hybridMultilevel"/>
    <w:tmpl w:val="6BAAC458"/>
    <w:lvl w:ilvl="0" w:tplc="2CE83EFE">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 w:numId="2">
    <w:abstractNumId w:val="4"/>
  </w:num>
  <w:num w:numId="3">
    <w:abstractNumId w:val="22"/>
  </w:num>
  <w:num w:numId="4">
    <w:abstractNumId w:val="25"/>
  </w:num>
  <w:num w:numId="5">
    <w:abstractNumId w:val="1"/>
  </w:num>
  <w:num w:numId="6">
    <w:abstractNumId w:val="18"/>
  </w:num>
  <w:num w:numId="7">
    <w:abstractNumId w:val="5"/>
  </w:num>
  <w:num w:numId="8">
    <w:abstractNumId w:val="21"/>
  </w:num>
  <w:num w:numId="9">
    <w:abstractNumId w:val="28"/>
  </w:num>
  <w:num w:numId="10">
    <w:abstractNumId w:val="11"/>
  </w:num>
  <w:num w:numId="11">
    <w:abstractNumId w:val="9"/>
  </w:num>
  <w:num w:numId="12">
    <w:abstractNumId w:val="27"/>
  </w:num>
  <w:num w:numId="13">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8"/>
  </w:num>
  <w:num w:numId="15">
    <w:abstractNumId w:val="7"/>
  </w:num>
  <w:num w:numId="16">
    <w:abstractNumId w:val="6"/>
  </w:num>
  <w:num w:numId="17">
    <w:abstractNumId w:val="13"/>
  </w:num>
  <w:num w:numId="18">
    <w:abstractNumId w:val="24"/>
  </w:num>
  <w:num w:numId="19">
    <w:abstractNumId w:val="15"/>
  </w:num>
  <w:num w:numId="20">
    <w:abstractNumId w:val="23"/>
  </w:num>
  <w:num w:numId="21">
    <w:abstractNumId w:val="29"/>
  </w:num>
  <w:num w:numId="22">
    <w:abstractNumId w:val="29"/>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6"/>
  </w:num>
  <w:num w:numId="24">
    <w:abstractNumId w:val="12"/>
  </w:num>
  <w:num w:numId="25">
    <w:abstractNumId w:val="14"/>
  </w:num>
  <w:num w:numId="26">
    <w:abstractNumId w:val="10"/>
  </w:num>
  <w:num w:numId="27">
    <w:abstractNumId w:val="3"/>
  </w:num>
  <w:num w:numId="28">
    <w:abstractNumId w:val="19"/>
  </w:num>
  <w:num w:numId="29">
    <w:abstractNumId w:val="17"/>
  </w:num>
  <w:num w:numId="30">
    <w:abstractNumId w:val="26"/>
  </w:num>
  <w:num w:numId="3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revisionView w:inkAnnotations="0"/>
  <w:defaultTabStop w:val="720"/>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1AA4"/>
    <w:rsid w:val="00000CF4"/>
    <w:rsid w:val="00002EF0"/>
    <w:rsid w:val="0000662B"/>
    <w:rsid w:val="00007A46"/>
    <w:rsid w:val="000104F9"/>
    <w:rsid w:val="00010CA3"/>
    <w:rsid w:val="0001345A"/>
    <w:rsid w:val="00013AD0"/>
    <w:rsid w:val="00017A14"/>
    <w:rsid w:val="00021112"/>
    <w:rsid w:val="000254C9"/>
    <w:rsid w:val="00025DC3"/>
    <w:rsid w:val="000312A6"/>
    <w:rsid w:val="000334B6"/>
    <w:rsid w:val="00035345"/>
    <w:rsid w:val="00041928"/>
    <w:rsid w:val="00042017"/>
    <w:rsid w:val="00042BDB"/>
    <w:rsid w:val="00045762"/>
    <w:rsid w:val="00046346"/>
    <w:rsid w:val="00047294"/>
    <w:rsid w:val="000473B7"/>
    <w:rsid w:val="000509D8"/>
    <w:rsid w:val="00053497"/>
    <w:rsid w:val="00060577"/>
    <w:rsid w:val="00061DFE"/>
    <w:rsid w:val="000623A8"/>
    <w:rsid w:val="0006279A"/>
    <w:rsid w:val="000627DE"/>
    <w:rsid w:val="000641BF"/>
    <w:rsid w:val="000713FB"/>
    <w:rsid w:val="00074B3D"/>
    <w:rsid w:val="000751C9"/>
    <w:rsid w:val="00075CC5"/>
    <w:rsid w:val="00076032"/>
    <w:rsid w:val="00076DDC"/>
    <w:rsid w:val="000771EC"/>
    <w:rsid w:val="0008122D"/>
    <w:rsid w:val="00085B34"/>
    <w:rsid w:val="00086B2E"/>
    <w:rsid w:val="00093380"/>
    <w:rsid w:val="00093914"/>
    <w:rsid w:val="0009627A"/>
    <w:rsid w:val="000A1BA7"/>
    <w:rsid w:val="000A5FF1"/>
    <w:rsid w:val="000B2045"/>
    <w:rsid w:val="000B31BB"/>
    <w:rsid w:val="000B3560"/>
    <w:rsid w:val="000B53A1"/>
    <w:rsid w:val="000B57BF"/>
    <w:rsid w:val="000B709C"/>
    <w:rsid w:val="000B70C8"/>
    <w:rsid w:val="000C1E03"/>
    <w:rsid w:val="000C5628"/>
    <w:rsid w:val="000C6505"/>
    <w:rsid w:val="000C691A"/>
    <w:rsid w:val="000D04C8"/>
    <w:rsid w:val="000D424C"/>
    <w:rsid w:val="000D5A54"/>
    <w:rsid w:val="000D6E72"/>
    <w:rsid w:val="000D7FFD"/>
    <w:rsid w:val="000E002F"/>
    <w:rsid w:val="000E18A1"/>
    <w:rsid w:val="000E22BF"/>
    <w:rsid w:val="000E749F"/>
    <w:rsid w:val="000F4BDB"/>
    <w:rsid w:val="000F578F"/>
    <w:rsid w:val="000F6CF8"/>
    <w:rsid w:val="00100756"/>
    <w:rsid w:val="00101FCC"/>
    <w:rsid w:val="00104243"/>
    <w:rsid w:val="00104287"/>
    <w:rsid w:val="001055F9"/>
    <w:rsid w:val="001062C8"/>
    <w:rsid w:val="001125BF"/>
    <w:rsid w:val="00114968"/>
    <w:rsid w:val="00115BC7"/>
    <w:rsid w:val="00116A3F"/>
    <w:rsid w:val="00117996"/>
    <w:rsid w:val="00122683"/>
    <w:rsid w:val="00126947"/>
    <w:rsid w:val="00134363"/>
    <w:rsid w:val="00134B99"/>
    <w:rsid w:val="00135316"/>
    <w:rsid w:val="00136328"/>
    <w:rsid w:val="0014410B"/>
    <w:rsid w:val="001441D9"/>
    <w:rsid w:val="00147724"/>
    <w:rsid w:val="001513B0"/>
    <w:rsid w:val="001524D2"/>
    <w:rsid w:val="0015617A"/>
    <w:rsid w:val="0016031F"/>
    <w:rsid w:val="00161E30"/>
    <w:rsid w:val="001634FA"/>
    <w:rsid w:val="00171782"/>
    <w:rsid w:val="0017680F"/>
    <w:rsid w:val="001800EF"/>
    <w:rsid w:val="001806FD"/>
    <w:rsid w:val="0018169A"/>
    <w:rsid w:val="00182CEB"/>
    <w:rsid w:val="0018461B"/>
    <w:rsid w:val="00190B93"/>
    <w:rsid w:val="00191552"/>
    <w:rsid w:val="00191ED4"/>
    <w:rsid w:val="00194FF4"/>
    <w:rsid w:val="0019631A"/>
    <w:rsid w:val="00196BE2"/>
    <w:rsid w:val="001A14A3"/>
    <w:rsid w:val="001A2A6C"/>
    <w:rsid w:val="001A3598"/>
    <w:rsid w:val="001B0EDA"/>
    <w:rsid w:val="001B1398"/>
    <w:rsid w:val="001B1DD1"/>
    <w:rsid w:val="001B47A0"/>
    <w:rsid w:val="001C09BA"/>
    <w:rsid w:val="001C2815"/>
    <w:rsid w:val="001C40D9"/>
    <w:rsid w:val="001C7B62"/>
    <w:rsid w:val="001C7E16"/>
    <w:rsid w:val="001D02FF"/>
    <w:rsid w:val="001D0CB9"/>
    <w:rsid w:val="001D193C"/>
    <w:rsid w:val="001D1F37"/>
    <w:rsid w:val="001D3028"/>
    <w:rsid w:val="001D69B8"/>
    <w:rsid w:val="001E03E4"/>
    <w:rsid w:val="001E09C6"/>
    <w:rsid w:val="001E223E"/>
    <w:rsid w:val="001E29B6"/>
    <w:rsid w:val="001E2F4E"/>
    <w:rsid w:val="001E3686"/>
    <w:rsid w:val="001E38A0"/>
    <w:rsid w:val="001E3EC6"/>
    <w:rsid w:val="001E4BF5"/>
    <w:rsid w:val="001E519B"/>
    <w:rsid w:val="001E6D72"/>
    <w:rsid w:val="001E6E36"/>
    <w:rsid w:val="001E6EB1"/>
    <w:rsid w:val="001F028D"/>
    <w:rsid w:val="001F2A13"/>
    <w:rsid w:val="001F2FB1"/>
    <w:rsid w:val="001F3B53"/>
    <w:rsid w:val="00201157"/>
    <w:rsid w:val="002012AA"/>
    <w:rsid w:val="00206C08"/>
    <w:rsid w:val="002073E0"/>
    <w:rsid w:val="00207964"/>
    <w:rsid w:val="0021105A"/>
    <w:rsid w:val="0021180D"/>
    <w:rsid w:val="002156E8"/>
    <w:rsid w:val="00221B5D"/>
    <w:rsid w:val="00224127"/>
    <w:rsid w:val="00224D65"/>
    <w:rsid w:val="00224F1D"/>
    <w:rsid w:val="002256C5"/>
    <w:rsid w:val="0023124D"/>
    <w:rsid w:val="0023276D"/>
    <w:rsid w:val="00235764"/>
    <w:rsid w:val="00242A5F"/>
    <w:rsid w:val="002463B8"/>
    <w:rsid w:val="002465B2"/>
    <w:rsid w:val="00246907"/>
    <w:rsid w:val="0024737B"/>
    <w:rsid w:val="002509CC"/>
    <w:rsid w:val="00251F01"/>
    <w:rsid w:val="00252E90"/>
    <w:rsid w:val="00253CC2"/>
    <w:rsid w:val="00261A87"/>
    <w:rsid w:val="0026617C"/>
    <w:rsid w:val="0027142D"/>
    <w:rsid w:val="00271DCD"/>
    <w:rsid w:val="0027270F"/>
    <w:rsid w:val="00274D37"/>
    <w:rsid w:val="002766DD"/>
    <w:rsid w:val="0028049B"/>
    <w:rsid w:val="002824EC"/>
    <w:rsid w:val="00282BCB"/>
    <w:rsid w:val="00285275"/>
    <w:rsid w:val="002861FA"/>
    <w:rsid w:val="00290ECE"/>
    <w:rsid w:val="00295A75"/>
    <w:rsid w:val="00295E5A"/>
    <w:rsid w:val="00296BC7"/>
    <w:rsid w:val="00297B82"/>
    <w:rsid w:val="002A4DF0"/>
    <w:rsid w:val="002A540E"/>
    <w:rsid w:val="002A5F1B"/>
    <w:rsid w:val="002B680C"/>
    <w:rsid w:val="002B6994"/>
    <w:rsid w:val="002C109F"/>
    <w:rsid w:val="002C24AF"/>
    <w:rsid w:val="002C6309"/>
    <w:rsid w:val="002C7F13"/>
    <w:rsid w:val="002D0C93"/>
    <w:rsid w:val="002D1684"/>
    <w:rsid w:val="002D2E71"/>
    <w:rsid w:val="002D335D"/>
    <w:rsid w:val="002D6847"/>
    <w:rsid w:val="002D6AE4"/>
    <w:rsid w:val="002D78EB"/>
    <w:rsid w:val="002E680A"/>
    <w:rsid w:val="002E6AFD"/>
    <w:rsid w:val="002F0446"/>
    <w:rsid w:val="002F17F6"/>
    <w:rsid w:val="002F4950"/>
    <w:rsid w:val="002F4E29"/>
    <w:rsid w:val="002F7FC2"/>
    <w:rsid w:val="003047C0"/>
    <w:rsid w:val="00305E43"/>
    <w:rsid w:val="00306623"/>
    <w:rsid w:val="00306A82"/>
    <w:rsid w:val="00311278"/>
    <w:rsid w:val="00311627"/>
    <w:rsid w:val="00312391"/>
    <w:rsid w:val="00313741"/>
    <w:rsid w:val="00313BFB"/>
    <w:rsid w:val="00316DA3"/>
    <w:rsid w:val="00324639"/>
    <w:rsid w:val="00324C7A"/>
    <w:rsid w:val="00324FC0"/>
    <w:rsid w:val="00325951"/>
    <w:rsid w:val="00326AFD"/>
    <w:rsid w:val="00340123"/>
    <w:rsid w:val="0034231A"/>
    <w:rsid w:val="00344AAA"/>
    <w:rsid w:val="003473F9"/>
    <w:rsid w:val="00351661"/>
    <w:rsid w:val="003527B4"/>
    <w:rsid w:val="00353DA4"/>
    <w:rsid w:val="003554D5"/>
    <w:rsid w:val="003573B2"/>
    <w:rsid w:val="003576C2"/>
    <w:rsid w:val="0035772B"/>
    <w:rsid w:val="003611BE"/>
    <w:rsid w:val="003619B1"/>
    <w:rsid w:val="00373104"/>
    <w:rsid w:val="00373EE5"/>
    <w:rsid w:val="00375EFF"/>
    <w:rsid w:val="00377EA3"/>
    <w:rsid w:val="00383ED5"/>
    <w:rsid w:val="003871C4"/>
    <w:rsid w:val="00387F2F"/>
    <w:rsid w:val="00391702"/>
    <w:rsid w:val="003963BE"/>
    <w:rsid w:val="003A0E43"/>
    <w:rsid w:val="003A1C0A"/>
    <w:rsid w:val="003A2279"/>
    <w:rsid w:val="003A2CE9"/>
    <w:rsid w:val="003A4940"/>
    <w:rsid w:val="003A5138"/>
    <w:rsid w:val="003B6A45"/>
    <w:rsid w:val="003C00DD"/>
    <w:rsid w:val="003D1B9B"/>
    <w:rsid w:val="003D1C3D"/>
    <w:rsid w:val="003D1CFD"/>
    <w:rsid w:val="003D4CB0"/>
    <w:rsid w:val="003D6FD4"/>
    <w:rsid w:val="003E5469"/>
    <w:rsid w:val="003E65FC"/>
    <w:rsid w:val="003E6C7D"/>
    <w:rsid w:val="003E74A4"/>
    <w:rsid w:val="003F11D1"/>
    <w:rsid w:val="003F1328"/>
    <w:rsid w:val="003F69AC"/>
    <w:rsid w:val="00401421"/>
    <w:rsid w:val="00404961"/>
    <w:rsid w:val="004055F3"/>
    <w:rsid w:val="00410602"/>
    <w:rsid w:val="0041207C"/>
    <w:rsid w:val="00416612"/>
    <w:rsid w:val="0042448D"/>
    <w:rsid w:val="00427F1B"/>
    <w:rsid w:val="00437C96"/>
    <w:rsid w:val="004410F5"/>
    <w:rsid w:val="00441705"/>
    <w:rsid w:val="004421AF"/>
    <w:rsid w:val="00443DF4"/>
    <w:rsid w:val="00445A40"/>
    <w:rsid w:val="00446666"/>
    <w:rsid w:val="00447371"/>
    <w:rsid w:val="004558FD"/>
    <w:rsid w:val="00461888"/>
    <w:rsid w:val="00463B05"/>
    <w:rsid w:val="00472AB0"/>
    <w:rsid w:val="00472C83"/>
    <w:rsid w:val="004743E3"/>
    <w:rsid w:val="00477F82"/>
    <w:rsid w:val="0048166C"/>
    <w:rsid w:val="00483B78"/>
    <w:rsid w:val="00485A08"/>
    <w:rsid w:val="00486781"/>
    <w:rsid w:val="0049243E"/>
    <w:rsid w:val="00492AAD"/>
    <w:rsid w:val="00493B6D"/>
    <w:rsid w:val="004946A9"/>
    <w:rsid w:val="00494E35"/>
    <w:rsid w:val="00494E44"/>
    <w:rsid w:val="00497ADA"/>
    <w:rsid w:val="004A0852"/>
    <w:rsid w:val="004A5B9F"/>
    <w:rsid w:val="004B08DE"/>
    <w:rsid w:val="004B1860"/>
    <w:rsid w:val="004B45C6"/>
    <w:rsid w:val="004B55E3"/>
    <w:rsid w:val="004B69C6"/>
    <w:rsid w:val="004C30DB"/>
    <w:rsid w:val="004C4C18"/>
    <w:rsid w:val="004C6360"/>
    <w:rsid w:val="004D1010"/>
    <w:rsid w:val="004D1FC2"/>
    <w:rsid w:val="004F0007"/>
    <w:rsid w:val="004F2716"/>
    <w:rsid w:val="004F5B8A"/>
    <w:rsid w:val="004F7396"/>
    <w:rsid w:val="00506E41"/>
    <w:rsid w:val="00510741"/>
    <w:rsid w:val="00516323"/>
    <w:rsid w:val="0051743C"/>
    <w:rsid w:val="00520927"/>
    <w:rsid w:val="00522355"/>
    <w:rsid w:val="005257F9"/>
    <w:rsid w:val="00526A95"/>
    <w:rsid w:val="005357C2"/>
    <w:rsid w:val="00535A53"/>
    <w:rsid w:val="005379B0"/>
    <w:rsid w:val="00540404"/>
    <w:rsid w:val="00540665"/>
    <w:rsid w:val="00541906"/>
    <w:rsid w:val="00545037"/>
    <w:rsid w:val="005453D9"/>
    <w:rsid w:val="005473E0"/>
    <w:rsid w:val="00551E30"/>
    <w:rsid w:val="005620D9"/>
    <w:rsid w:val="00566B84"/>
    <w:rsid w:val="005718EC"/>
    <w:rsid w:val="00574935"/>
    <w:rsid w:val="00574D66"/>
    <w:rsid w:val="00576087"/>
    <w:rsid w:val="00576939"/>
    <w:rsid w:val="00583D23"/>
    <w:rsid w:val="005849A5"/>
    <w:rsid w:val="00584ADC"/>
    <w:rsid w:val="0058777C"/>
    <w:rsid w:val="00591F65"/>
    <w:rsid w:val="00595D31"/>
    <w:rsid w:val="00597837"/>
    <w:rsid w:val="005A02CC"/>
    <w:rsid w:val="005A0DC3"/>
    <w:rsid w:val="005A0E0C"/>
    <w:rsid w:val="005A28F5"/>
    <w:rsid w:val="005A4746"/>
    <w:rsid w:val="005A5171"/>
    <w:rsid w:val="005A66E2"/>
    <w:rsid w:val="005B1E70"/>
    <w:rsid w:val="005B4B31"/>
    <w:rsid w:val="005B4FBD"/>
    <w:rsid w:val="005C13AB"/>
    <w:rsid w:val="005C1FE9"/>
    <w:rsid w:val="005C2649"/>
    <w:rsid w:val="005C4698"/>
    <w:rsid w:val="005C4899"/>
    <w:rsid w:val="005C7791"/>
    <w:rsid w:val="005D0384"/>
    <w:rsid w:val="005D1181"/>
    <w:rsid w:val="005D4058"/>
    <w:rsid w:val="005D50A2"/>
    <w:rsid w:val="005E73FC"/>
    <w:rsid w:val="005E7A1E"/>
    <w:rsid w:val="005E7A73"/>
    <w:rsid w:val="005F0604"/>
    <w:rsid w:val="005F16C9"/>
    <w:rsid w:val="005F17EF"/>
    <w:rsid w:val="005F3484"/>
    <w:rsid w:val="005F77B7"/>
    <w:rsid w:val="0060304B"/>
    <w:rsid w:val="00606447"/>
    <w:rsid w:val="00607A5B"/>
    <w:rsid w:val="00610073"/>
    <w:rsid w:val="00611A95"/>
    <w:rsid w:val="00611B8C"/>
    <w:rsid w:val="00613530"/>
    <w:rsid w:val="00617A10"/>
    <w:rsid w:val="00617F86"/>
    <w:rsid w:val="0062331B"/>
    <w:rsid w:val="006257CF"/>
    <w:rsid w:val="006343E5"/>
    <w:rsid w:val="00634BFC"/>
    <w:rsid w:val="00643717"/>
    <w:rsid w:val="006529E2"/>
    <w:rsid w:val="0065304B"/>
    <w:rsid w:val="00653BD9"/>
    <w:rsid w:val="0065483A"/>
    <w:rsid w:val="00657608"/>
    <w:rsid w:val="00660889"/>
    <w:rsid w:val="00665D14"/>
    <w:rsid w:val="0066650D"/>
    <w:rsid w:val="006677D0"/>
    <w:rsid w:val="006701BC"/>
    <w:rsid w:val="00672322"/>
    <w:rsid w:val="00673232"/>
    <w:rsid w:val="006743B5"/>
    <w:rsid w:val="006758A9"/>
    <w:rsid w:val="00677DA2"/>
    <w:rsid w:val="00680EF5"/>
    <w:rsid w:val="00681FAF"/>
    <w:rsid w:val="006857CB"/>
    <w:rsid w:val="00685D38"/>
    <w:rsid w:val="00687846"/>
    <w:rsid w:val="00691E90"/>
    <w:rsid w:val="0069362A"/>
    <w:rsid w:val="00696609"/>
    <w:rsid w:val="00697980"/>
    <w:rsid w:val="006A1869"/>
    <w:rsid w:val="006A23C7"/>
    <w:rsid w:val="006A2BCF"/>
    <w:rsid w:val="006A3C7B"/>
    <w:rsid w:val="006A5BB1"/>
    <w:rsid w:val="006A5C10"/>
    <w:rsid w:val="006A7862"/>
    <w:rsid w:val="006B3AFF"/>
    <w:rsid w:val="006B711E"/>
    <w:rsid w:val="006C0DD0"/>
    <w:rsid w:val="006C335D"/>
    <w:rsid w:val="006C3BE9"/>
    <w:rsid w:val="006E1488"/>
    <w:rsid w:val="006E73E6"/>
    <w:rsid w:val="006F04EC"/>
    <w:rsid w:val="006F10F4"/>
    <w:rsid w:val="006F2BD2"/>
    <w:rsid w:val="0070581A"/>
    <w:rsid w:val="0070611A"/>
    <w:rsid w:val="00706291"/>
    <w:rsid w:val="00711340"/>
    <w:rsid w:val="007143E0"/>
    <w:rsid w:val="007145C6"/>
    <w:rsid w:val="00720B29"/>
    <w:rsid w:val="00731AA8"/>
    <w:rsid w:val="00731B49"/>
    <w:rsid w:val="00732F93"/>
    <w:rsid w:val="00734242"/>
    <w:rsid w:val="00736BF1"/>
    <w:rsid w:val="00740A4C"/>
    <w:rsid w:val="00744F90"/>
    <w:rsid w:val="00750226"/>
    <w:rsid w:val="00750B56"/>
    <w:rsid w:val="0075116A"/>
    <w:rsid w:val="007513D8"/>
    <w:rsid w:val="00755924"/>
    <w:rsid w:val="00765B58"/>
    <w:rsid w:val="00765D34"/>
    <w:rsid w:val="0076765B"/>
    <w:rsid w:val="00767C03"/>
    <w:rsid w:val="00772688"/>
    <w:rsid w:val="00777AEA"/>
    <w:rsid w:val="0078267C"/>
    <w:rsid w:val="00783332"/>
    <w:rsid w:val="00786C19"/>
    <w:rsid w:val="0079157F"/>
    <w:rsid w:val="007A1364"/>
    <w:rsid w:val="007A13E9"/>
    <w:rsid w:val="007A2E2C"/>
    <w:rsid w:val="007B0A75"/>
    <w:rsid w:val="007B0F98"/>
    <w:rsid w:val="007B178C"/>
    <w:rsid w:val="007B19BE"/>
    <w:rsid w:val="007B3156"/>
    <w:rsid w:val="007B4CE9"/>
    <w:rsid w:val="007B5A81"/>
    <w:rsid w:val="007B71A0"/>
    <w:rsid w:val="007B74D3"/>
    <w:rsid w:val="007C155D"/>
    <w:rsid w:val="007C1EE7"/>
    <w:rsid w:val="007D0B08"/>
    <w:rsid w:val="007D19D9"/>
    <w:rsid w:val="007D1D66"/>
    <w:rsid w:val="007D46E7"/>
    <w:rsid w:val="007D4CEF"/>
    <w:rsid w:val="007E0733"/>
    <w:rsid w:val="007E160B"/>
    <w:rsid w:val="007E4999"/>
    <w:rsid w:val="007F32A4"/>
    <w:rsid w:val="007F4939"/>
    <w:rsid w:val="007F5D62"/>
    <w:rsid w:val="007F7908"/>
    <w:rsid w:val="008006C5"/>
    <w:rsid w:val="00802148"/>
    <w:rsid w:val="008025BE"/>
    <w:rsid w:val="008034DA"/>
    <w:rsid w:val="0080591A"/>
    <w:rsid w:val="00810AC6"/>
    <w:rsid w:val="008111D3"/>
    <w:rsid w:val="00811371"/>
    <w:rsid w:val="00813D8D"/>
    <w:rsid w:val="008212F9"/>
    <w:rsid w:val="0082206F"/>
    <w:rsid w:val="008259D7"/>
    <w:rsid w:val="008268AA"/>
    <w:rsid w:val="008362A9"/>
    <w:rsid w:val="00836722"/>
    <w:rsid w:val="008367EF"/>
    <w:rsid w:val="008404D5"/>
    <w:rsid w:val="00843556"/>
    <w:rsid w:val="008464EE"/>
    <w:rsid w:val="0085014E"/>
    <w:rsid w:val="008506B1"/>
    <w:rsid w:val="00850E48"/>
    <w:rsid w:val="0085104F"/>
    <w:rsid w:val="008512E8"/>
    <w:rsid w:val="0085235E"/>
    <w:rsid w:val="00852E42"/>
    <w:rsid w:val="0085469F"/>
    <w:rsid w:val="00854D18"/>
    <w:rsid w:val="008569FC"/>
    <w:rsid w:val="008578CD"/>
    <w:rsid w:val="00861479"/>
    <w:rsid w:val="00862972"/>
    <w:rsid w:val="00862DF3"/>
    <w:rsid w:val="00865505"/>
    <w:rsid w:val="00865AA6"/>
    <w:rsid w:val="008673EB"/>
    <w:rsid w:val="00874FE0"/>
    <w:rsid w:val="00875377"/>
    <w:rsid w:val="00877111"/>
    <w:rsid w:val="00883816"/>
    <w:rsid w:val="0088398B"/>
    <w:rsid w:val="00883A6C"/>
    <w:rsid w:val="00891935"/>
    <w:rsid w:val="00891A49"/>
    <w:rsid w:val="00895BF4"/>
    <w:rsid w:val="00896294"/>
    <w:rsid w:val="0089640C"/>
    <w:rsid w:val="008969CE"/>
    <w:rsid w:val="008A4049"/>
    <w:rsid w:val="008A4BFB"/>
    <w:rsid w:val="008A5AF4"/>
    <w:rsid w:val="008B5520"/>
    <w:rsid w:val="008B5687"/>
    <w:rsid w:val="008C2015"/>
    <w:rsid w:val="008C32EC"/>
    <w:rsid w:val="008C4486"/>
    <w:rsid w:val="008C7143"/>
    <w:rsid w:val="008D0440"/>
    <w:rsid w:val="008D07D1"/>
    <w:rsid w:val="008D0DA1"/>
    <w:rsid w:val="008D332A"/>
    <w:rsid w:val="008D33F4"/>
    <w:rsid w:val="008D34D2"/>
    <w:rsid w:val="008D5425"/>
    <w:rsid w:val="008D5CE4"/>
    <w:rsid w:val="008D5CEA"/>
    <w:rsid w:val="008D6CC7"/>
    <w:rsid w:val="008D757B"/>
    <w:rsid w:val="008E2012"/>
    <w:rsid w:val="008E5959"/>
    <w:rsid w:val="008F00D4"/>
    <w:rsid w:val="008F42AA"/>
    <w:rsid w:val="008F5209"/>
    <w:rsid w:val="00901DB5"/>
    <w:rsid w:val="00902C3E"/>
    <w:rsid w:val="00903CF8"/>
    <w:rsid w:val="00905E82"/>
    <w:rsid w:val="0090680C"/>
    <w:rsid w:val="009121E4"/>
    <w:rsid w:val="00912343"/>
    <w:rsid w:val="00912528"/>
    <w:rsid w:val="0091348E"/>
    <w:rsid w:val="009138C4"/>
    <w:rsid w:val="00913E1E"/>
    <w:rsid w:val="00922476"/>
    <w:rsid w:val="00924EF1"/>
    <w:rsid w:val="009272ED"/>
    <w:rsid w:val="00927631"/>
    <w:rsid w:val="00932684"/>
    <w:rsid w:val="00935296"/>
    <w:rsid w:val="0093608E"/>
    <w:rsid w:val="0093632B"/>
    <w:rsid w:val="009370F0"/>
    <w:rsid w:val="009412FE"/>
    <w:rsid w:val="00942E59"/>
    <w:rsid w:val="00943E6D"/>
    <w:rsid w:val="00946B7D"/>
    <w:rsid w:val="00951182"/>
    <w:rsid w:val="00953BF7"/>
    <w:rsid w:val="009554BD"/>
    <w:rsid w:val="00956942"/>
    <w:rsid w:val="00961393"/>
    <w:rsid w:val="00961BE1"/>
    <w:rsid w:val="009638D1"/>
    <w:rsid w:val="00964345"/>
    <w:rsid w:val="009652E2"/>
    <w:rsid w:val="00966780"/>
    <w:rsid w:val="009747A4"/>
    <w:rsid w:val="0097540D"/>
    <w:rsid w:val="0098027B"/>
    <w:rsid w:val="009862C2"/>
    <w:rsid w:val="009874B1"/>
    <w:rsid w:val="009945FF"/>
    <w:rsid w:val="00994F96"/>
    <w:rsid w:val="009A0FBA"/>
    <w:rsid w:val="009A213F"/>
    <w:rsid w:val="009A2CF3"/>
    <w:rsid w:val="009A3D4B"/>
    <w:rsid w:val="009A4D43"/>
    <w:rsid w:val="009A50CD"/>
    <w:rsid w:val="009A5BBC"/>
    <w:rsid w:val="009C03C8"/>
    <w:rsid w:val="009C11C6"/>
    <w:rsid w:val="009C18A6"/>
    <w:rsid w:val="009C39DE"/>
    <w:rsid w:val="009C3A3F"/>
    <w:rsid w:val="009C5597"/>
    <w:rsid w:val="009D21F4"/>
    <w:rsid w:val="009D7865"/>
    <w:rsid w:val="009E022B"/>
    <w:rsid w:val="009E11FA"/>
    <w:rsid w:val="009E2A90"/>
    <w:rsid w:val="009E32AA"/>
    <w:rsid w:val="009E3718"/>
    <w:rsid w:val="009F1A53"/>
    <w:rsid w:val="009F285D"/>
    <w:rsid w:val="009F44E7"/>
    <w:rsid w:val="009F4F44"/>
    <w:rsid w:val="00A0294C"/>
    <w:rsid w:val="00A11192"/>
    <w:rsid w:val="00A12CF2"/>
    <w:rsid w:val="00A1313E"/>
    <w:rsid w:val="00A16660"/>
    <w:rsid w:val="00A2292E"/>
    <w:rsid w:val="00A23315"/>
    <w:rsid w:val="00A33C1C"/>
    <w:rsid w:val="00A345CD"/>
    <w:rsid w:val="00A346E5"/>
    <w:rsid w:val="00A41F00"/>
    <w:rsid w:val="00A4238E"/>
    <w:rsid w:val="00A42DE8"/>
    <w:rsid w:val="00A43B8A"/>
    <w:rsid w:val="00A477DC"/>
    <w:rsid w:val="00A52A5F"/>
    <w:rsid w:val="00A531F7"/>
    <w:rsid w:val="00A53F5C"/>
    <w:rsid w:val="00A54955"/>
    <w:rsid w:val="00A549A1"/>
    <w:rsid w:val="00A54D50"/>
    <w:rsid w:val="00A565AD"/>
    <w:rsid w:val="00A56F49"/>
    <w:rsid w:val="00A56F5D"/>
    <w:rsid w:val="00A57EEA"/>
    <w:rsid w:val="00A632B4"/>
    <w:rsid w:val="00A66567"/>
    <w:rsid w:val="00A67AEE"/>
    <w:rsid w:val="00A67E1E"/>
    <w:rsid w:val="00A86AC6"/>
    <w:rsid w:val="00A86ECC"/>
    <w:rsid w:val="00A96AD4"/>
    <w:rsid w:val="00AA055D"/>
    <w:rsid w:val="00AA5957"/>
    <w:rsid w:val="00AB156E"/>
    <w:rsid w:val="00AB3156"/>
    <w:rsid w:val="00AB4DE0"/>
    <w:rsid w:val="00AB58C0"/>
    <w:rsid w:val="00AC4BBA"/>
    <w:rsid w:val="00AC71DE"/>
    <w:rsid w:val="00AD1625"/>
    <w:rsid w:val="00AD1AA4"/>
    <w:rsid w:val="00AD4AB7"/>
    <w:rsid w:val="00AD73FE"/>
    <w:rsid w:val="00AE0A6E"/>
    <w:rsid w:val="00AE2B9C"/>
    <w:rsid w:val="00AE4A1A"/>
    <w:rsid w:val="00AE614B"/>
    <w:rsid w:val="00AE61A8"/>
    <w:rsid w:val="00AE7FF1"/>
    <w:rsid w:val="00AF1333"/>
    <w:rsid w:val="00AF2B88"/>
    <w:rsid w:val="00AF4A81"/>
    <w:rsid w:val="00B05AA6"/>
    <w:rsid w:val="00B10A0B"/>
    <w:rsid w:val="00B11EB9"/>
    <w:rsid w:val="00B12524"/>
    <w:rsid w:val="00B12847"/>
    <w:rsid w:val="00B14AB7"/>
    <w:rsid w:val="00B169AE"/>
    <w:rsid w:val="00B17159"/>
    <w:rsid w:val="00B17C95"/>
    <w:rsid w:val="00B212FD"/>
    <w:rsid w:val="00B217B3"/>
    <w:rsid w:val="00B2537B"/>
    <w:rsid w:val="00B2749F"/>
    <w:rsid w:val="00B324FC"/>
    <w:rsid w:val="00B37320"/>
    <w:rsid w:val="00B413E5"/>
    <w:rsid w:val="00B47615"/>
    <w:rsid w:val="00B54B70"/>
    <w:rsid w:val="00B55D40"/>
    <w:rsid w:val="00B56104"/>
    <w:rsid w:val="00B567D2"/>
    <w:rsid w:val="00B60231"/>
    <w:rsid w:val="00B72EFA"/>
    <w:rsid w:val="00B733D5"/>
    <w:rsid w:val="00B75586"/>
    <w:rsid w:val="00B75F6C"/>
    <w:rsid w:val="00B76271"/>
    <w:rsid w:val="00B83C15"/>
    <w:rsid w:val="00B96D16"/>
    <w:rsid w:val="00BA0DAB"/>
    <w:rsid w:val="00BA1357"/>
    <w:rsid w:val="00BA3E93"/>
    <w:rsid w:val="00BA5306"/>
    <w:rsid w:val="00BA5D94"/>
    <w:rsid w:val="00BB0CFE"/>
    <w:rsid w:val="00BB2A72"/>
    <w:rsid w:val="00BB7A1B"/>
    <w:rsid w:val="00BC0625"/>
    <w:rsid w:val="00BC09E2"/>
    <w:rsid w:val="00BC12B9"/>
    <w:rsid w:val="00BC2725"/>
    <w:rsid w:val="00BC4F3B"/>
    <w:rsid w:val="00BC52D1"/>
    <w:rsid w:val="00BC5D95"/>
    <w:rsid w:val="00BD4FC5"/>
    <w:rsid w:val="00BD61F7"/>
    <w:rsid w:val="00BE0157"/>
    <w:rsid w:val="00BE084B"/>
    <w:rsid w:val="00BE1245"/>
    <w:rsid w:val="00BE1A4A"/>
    <w:rsid w:val="00BE29EE"/>
    <w:rsid w:val="00BE34DE"/>
    <w:rsid w:val="00BE7598"/>
    <w:rsid w:val="00BF25D1"/>
    <w:rsid w:val="00BF72D1"/>
    <w:rsid w:val="00C01CDA"/>
    <w:rsid w:val="00C0270D"/>
    <w:rsid w:val="00C03266"/>
    <w:rsid w:val="00C0529C"/>
    <w:rsid w:val="00C05AD3"/>
    <w:rsid w:val="00C0674A"/>
    <w:rsid w:val="00C06F71"/>
    <w:rsid w:val="00C14F04"/>
    <w:rsid w:val="00C165E0"/>
    <w:rsid w:val="00C165F8"/>
    <w:rsid w:val="00C2698A"/>
    <w:rsid w:val="00C27A13"/>
    <w:rsid w:val="00C306BF"/>
    <w:rsid w:val="00C31A65"/>
    <w:rsid w:val="00C33191"/>
    <w:rsid w:val="00C340CD"/>
    <w:rsid w:val="00C35D28"/>
    <w:rsid w:val="00C367BA"/>
    <w:rsid w:val="00C41507"/>
    <w:rsid w:val="00C42226"/>
    <w:rsid w:val="00C440D6"/>
    <w:rsid w:val="00C44CC6"/>
    <w:rsid w:val="00C44EBD"/>
    <w:rsid w:val="00C45384"/>
    <w:rsid w:val="00C45868"/>
    <w:rsid w:val="00C45EB5"/>
    <w:rsid w:val="00C50B6C"/>
    <w:rsid w:val="00C51E03"/>
    <w:rsid w:val="00C520E1"/>
    <w:rsid w:val="00C52808"/>
    <w:rsid w:val="00C541F8"/>
    <w:rsid w:val="00C55FEC"/>
    <w:rsid w:val="00C57E45"/>
    <w:rsid w:val="00C61F4B"/>
    <w:rsid w:val="00C71D6F"/>
    <w:rsid w:val="00C72831"/>
    <w:rsid w:val="00C75C2B"/>
    <w:rsid w:val="00C7636A"/>
    <w:rsid w:val="00C7775B"/>
    <w:rsid w:val="00C80719"/>
    <w:rsid w:val="00C813B7"/>
    <w:rsid w:val="00C817CE"/>
    <w:rsid w:val="00C81DEE"/>
    <w:rsid w:val="00C827CC"/>
    <w:rsid w:val="00C82B3A"/>
    <w:rsid w:val="00C92D28"/>
    <w:rsid w:val="00C9776D"/>
    <w:rsid w:val="00CA34B1"/>
    <w:rsid w:val="00CB28BE"/>
    <w:rsid w:val="00CB2D5D"/>
    <w:rsid w:val="00CB38DC"/>
    <w:rsid w:val="00CB430A"/>
    <w:rsid w:val="00CB593C"/>
    <w:rsid w:val="00CC089B"/>
    <w:rsid w:val="00CC1393"/>
    <w:rsid w:val="00CC20B9"/>
    <w:rsid w:val="00CC5A7A"/>
    <w:rsid w:val="00CC6506"/>
    <w:rsid w:val="00CC7FD3"/>
    <w:rsid w:val="00CD3B65"/>
    <w:rsid w:val="00CD75D6"/>
    <w:rsid w:val="00CE32C7"/>
    <w:rsid w:val="00CE4923"/>
    <w:rsid w:val="00CF3D52"/>
    <w:rsid w:val="00CF41BC"/>
    <w:rsid w:val="00CF557C"/>
    <w:rsid w:val="00D0040D"/>
    <w:rsid w:val="00D014D3"/>
    <w:rsid w:val="00D02AEF"/>
    <w:rsid w:val="00D02CBF"/>
    <w:rsid w:val="00D03F70"/>
    <w:rsid w:val="00D04756"/>
    <w:rsid w:val="00D05DAF"/>
    <w:rsid w:val="00D06BFD"/>
    <w:rsid w:val="00D0709F"/>
    <w:rsid w:val="00D110A3"/>
    <w:rsid w:val="00D12189"/>
    <w:rsid w:val="00D12956"/>
    <w:rsid w:val="00D13F94"/>
    <w:rsid w:val="00D176D8"/>
    <w:rsid w:val="00D20345"/>
    <w:rsid w:val="00D23DCA"/>
    <w:rsid w:val="00D2581E"/>
    <w:rsid w:val="00D35823"/>
    <w:rsid w:val="00D35B73"/>
    <w:rsid w:val="00D35C95"/>
    <w:rsid w:val="00D37996"/>
    <w:rsid w:val="00D37A78"/>
    <w:rsid w:val="00D37B57"/>
    <w:rsid w:val="00D502A5"/>
    <w:rsid w:val="00D50863"/>
    <w:rsid w:val="00D53819"/>
    <w:rsid w:val="00D56E4E"/>
    <w:rsid w:val="00D571A6"/>
    <w:rsid w:val="00D60860"/>
    <w:rsid w:val="00D63D97"/>
    <w:rsid w:val="00D75E5A"/>
    <w:rsid w:val="00D7620B"/>
    <w:rsid w:val="00D8328F"/>
    <w:rsid w:val="00D8369A"/>
    <w:rsid w:val="00D84DB7"/>
    <w:rsid w:val="00D8576A"/>
    <w:rsid w:val="00D868C9"/>
    <w:rsid w:val="00D94899"/>
    <w:rsid w:val="00D95416"/>
    <w:rsid w:val="00D96161"/>
    <w:rsid w:val="00D9646A"/>
    <w:rsid w:val="00D97F78"/>
    <w:rsid w:val="00DA496B"/>
    <w:rsid w:val="00DB2B1C"/>
    <w:rsid w:val="00DB3D00"/>
    <w:rsid w:val="00DB5939"/>
    <w:rsid w:val="00DC5226"/>
    <w:rsid w:val="00DC6BC1"/>
    <w:rsid w:val="00DC7741"/>
    <w:rsid w:val="00DC78A8"/>
    <w:rsid w:val="00DD3074"/>
    <w:rsid w:val="00DD45AD"/>
    <w:rsid w:val="00DD4743"/>
    <w:rsid w:val="00DD6CB1"/>
    <w:rsid w:val="00DE483B"/>
    <w:rsid w:val="00DE5F7E"/>
    <w:rsid w:val="00DE7899"/>
    <w:rsid w:val="00E013A2"/>
    <w:rsid w:val="00E01FAC"/>
    <w:rsid w:val="00E02255"/>
    <w:rsid w:val="00E0479A"/>
    <w:rsid w:val="00E057A9"/>
    <w:rsid w:val="00E068C1"/>
    <w:rsid w:val="00E06D92"/>
    <w:rsid w:val="00E1735D"/>
    <w:rsid w:val="00E175C1"/>
    <w:rsid w:val="00E24DCC"/>
    <w:rsid w:val="00E277EC"/>
    <w:rsid w:val="00E27F90"/>
    <w:rsid w:val="00E308FC"/>
    <w:rsid w:val="00E33606"/>
    <w:rsid w:val="00E3439B"/>
    <w:rsid w:val="00E35CCE"/>
    <w:rsid w:val="00E37730"/>
    <w:rsid w:val="00E4028E"/>
    <w:rsid w:val="00E45673"/>
    <w:rsid w:val="00E464B2"/>
    <w:rsid w:val="00E502F6"/>
    <w:rsid w:val="00E504A1"/>
    <w:rsid w:val="00E518D2"/>
    <w:rsid w:val="00E520CD"/>
    <w:rsid w:val="00E5242A"/>
    <w:rsid w:val="00E54924"/>
    <w:rsid w:val="00E55552"/>
    <w:rsid w:val="00E56C62"/>
    <w:rsid w:val="00E62EDA"/>
    <w:rsid w:val="00E651F6"/>
    <w:rsid w:val="00E709F5"/>
    <w:rsid w:val="00E77E57"/>
    <w:rsid w:val="00E83A07"/>
    <w:rsid w:val="00E85570"/>
    <w:rsid w:val="00E932E7"/>
    <w:rsid w:val="00E93E18"/>
    <w:rsid w:val="00EB2F53"/>
    <w:rsid w:val="00EC27E2"/>
    <w:rsid w:val="00EC3A7F"/>
    <w:rsid w:val="00EC47F5"/>
    <w:rsid w:val="00EC6E82"/>
    <w:rsid w:val="00EC719D"/>
    <w:rsid w:val="00EC7314"/>
    <w:rsid w:val="00ED0781"/>
    <w:rsid w:val="00ED2F27"/>
    <w:rsid w:val="00ED381C"/>
    <w:rsid w:val="00ED554F"/>
    <w:rsid w:val="00EE0F1D"/>
    <w:rsid w:val="00EE1137"/>
    <w:rsid w:val="00EE38FB"/>
    <w:rsid w:val="00EF4820"/>
    <w:rsid w:val="00EF696D"/>
    <w:rsid w:val="00F014D1"/>
    <w:rsid w:val="00F017EC"/>
    <w:rsid w:val="00F0586B"/>
    <w:rsid w:val="00F06F7A"/>
    <w:rsid w:val="00F11C48"/>
    <w:rsid w:val="00F126BE"/>
    <w:rsid w:val="00F15314"/>
    <w:rsid w:val="00F20B9A"/>
    <w:rsid w:val="00F21E8B"/>
    <w:rsid w:val="00F23D0F"/>
    <w:rsid w:val="00F249BE"/>
    <w:rsid w:val="00F2633E"/>
    <w:rsid w:val="00F270D9"/>
    <w:rsid w:val="00F3137B"/>
    <w:rsid w:val="00F316D8"/>
    <w:rsid w:val="00F412F9"/>
    <w:rsid w:val="00F46149"/>
    <w:rsid w:val="00F4720B"/>
    <w:rsid w:val="00F51C0D"/>
    <w:rsid w:val="00F53ED6"/>
    <w:rsid w:val="00F5680E"/>
    <w:rsid w:val="00F57649"/>
    <w:rsid w:val="00F61E37"/>
    <w:rsid w:val="00F622BE"/>
    <w:rsid w:val="00F65BFE"/>
    <w:rsid w:val="00F65F8D"/>
    <w:rsid w:val="00F675CC"/>
    <w:rsid w:val="00F67B85"/>
    <w:rsid w:val="00F7008E"/>
    <w:rsid w:val="00F7375E"/>
    <w:rsid w:val="00F805F7"/>
    <w:rsid w:val="00F82F1C"/>
    <w:rsid w:val="00F85B6E"/>
    <w:rsid w:val="00F91880"/>
    <w:rsid w:val="00F93E23"/>
    <w:rsid w:val="00F94A22"/>
    <w:rsid w:val="00F97192"/>
    <w:rsid w:val="00FA3454"/>
    <w:rsid w:val="00FA4471"/>
    <w:rsid w:val="00FA6C90"/>
    <w:rsid w:val="00FB00AE"/>
    <w:rsid w:val="00FB29BB"/>
    <w:rsid w:val="00FB6184"/>
    <w:rsid w:val="00FB6698"/>
    <w:rsid w:val="00FB6F67"/>
    <w:rsid w:val="00FC7592"/>
    <w:rsid w:val="00FD384B"/>
    <w:rsid w:val="00FD6981"/>
    <w:rsid w:val="00FE1E3A"/>
    <w:rsid w:val="00FE3901"/>
    <w:rsid w:val="00FE3950"/>
    <w:rsid w:val="00FE48EA"/>
    <w:rsid w:val="00FE63DB"/>
    <w:rsid w:val="00FF5968"/>
    <w:rsid w:val="00FF59C6"/>
    <w:rsid w:val="00FF7A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5:chartTrackingRefBased/>
  <w15:docId w15:val="{50E74B97-2595-4536-B22B-2C1DE5A612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558FD"/>
    <w:pPr>
      <w:spacing w:after="0" w:line="240" w:lineRule="auto"/>
    </w:pPr>
    <w:rPr>
      <w:rFonts w:ascii="Arial" w:eastAsia="Times New Roman" w:hAnsi="Arial" w:cs="Times New Roman"/>
      <w:sz w:val="20"/>
      <w:szCs w:val="20"/>
    </w:rPr>
  </w:style>
  <w:style w:type="paragraph" w:styleId="Heading1">
    <w:name w:val="heading 1"/>
    <w:basedOn w:val="Normal"/>
    <w:next w:val="Normal"/>
    <w:link w:val="Heading1Char"/>
    <w:uiPriority w:val="9"/>
    <w:qFormat/>
    <w:rsid w:val="00681FAF"/>
    <w:pPr>
      <w:keepNext/>
      <w:spacing w:before="240" w:after="60" w:line="276" w:lineRule="auto"/>
      <w:outlineLvl w:val="0"/>
    </w:pPr>
    <w:rPr>
      <w:b/>
      <w:bCs/>
      <w:kern w:val="32"/>
      <w:sz w:val="32"/>
      <w:szCs w:val="32"/>
    </w:rPr>
  </w:style>
  <w:style w:type="paragraph" w:styleId="Heading2">
    <w:name w:val="heading 2"/>
    <w:basedOn w:val="Normal"/>
    <w:next w:val="Normal"/>
    <w:link w:val="Heading2Char"/>
    <w:uiPriority w:val="9"/>
    <w:unhideWhenUsed/>
    <w:qFormat/>
    <w:rsid w:val="005F3484"/>
    <w:pPr>
      <w:keepNext/>
      <w:keepLines/>
      <w:spacing w:before="40"/>
      <w:outlineLvl w:val="1"/>
    </w:pPr>
    <w:rPr>
      <w:rFonts w:asciiTheme="majorHAnsi" w:eastAsiaTheme="majorEastAsia" w:hAnsiTheme="majorHAnsi" w:cstheme="majorBidi"/>
      <w:b/>
      <w:sz w:val="26"/>
      <w:szCs w:val="26"/>
    </w:rPr>
  </w:style>
  <w:style w:type="paragraph" w:styleId="Heading3">
    <w:name w:val="heading 3"/>
    <w:basedOn w:val="Normal"/>
    <w:next w:val="Normal"/>
    <w:link w:val="Heading3Char"/>
    <w:uiPriority w:val="9"/>
    <w:unhideWhenUsed/>
    <w:qFormat/>
    <w:rsid w:val="00FF5968"/>
    <w:pPr>
      <w:keepNext/>
      <w:keepLines/>
      <w:spacing w:before="40"/>
      <w:outlineLvl w:val="2"/>
    </w:pPr>
    <w:rPr>
      <w:rFonts w:eastAsiaTheme="majorEastAsia" w:cstheme="majorBidi"/>
      <w:b/>
      <w:szCs w:val="24"/>
      <w:lang w:val="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558FD"/>
    <w:pPr>
      <w:ind w:left="720"/>
    </w:pPr>
  </w:style>
  <w:style w:type="paragraph" w:styleId="Footer">
    <w:name w:val="footer"/>
    <w:basedOn w:val="Normal"/>
    <w:link w:val="FooterChar"/>
    <w:uiPriority w:val="99"/>
    <w:unhideWhenUsed/>
    <w:rsid w:val="004558FD"/>
    <w:pPr>
      <w:tabs>
        <w:tab w:val="center" w:pos="4680"/>
        <w:tab w:val="right" w:pos="9360"/>
      </w:tabs>
    </w:pPr>
    <w:rPr>
      <w:lang w:val="x-none" w:eastAsia="x-none"/>
    </w:rPr>
  </w:style>
  <w:style w:type="character" w:customStyle="1" w:styleId="FooterChar">
    <w:name w:val="Footer Char"/>
    <w:basedOn w:val="DefaultParagraphFont"/>
    <w:link w:val="Footer"/>
    <w:uiPriority w:val="99"/>
    <w:rsid w:val="004558FD"/>
    <w:rPr>
      <w:rFonts w:ascii="Arial" w:eastAsia="Times New Roman" w:hAnsi="Arial" w:cs="Times New Roman"/>
      <w:sz w:val="20"/>
      <w:szCs w:val="20"/>
      <w:lang w:val="x-none" w:eastAsia="x-none"/>
    </w:rPr>
  </w:style>
  <w:style w:type="paragraph" w:styleId="Header">
    <w:name w:val="header"/>
    <w:basedOn w:val="Normal"/>
    <w:link w:val="HeaderChar"/>
    <w:uiPriority w:val="99"/>
    <w:unhideWhenUsed/>
    <w:rsid w:val="004558FD"/>
    <w:pPr>
      <w:tabs>
        <w:tab w:val="center" w:pos="4680"/>
        <w:tab w:val="right" w:pos="9360"/>
      </w:tabs>
    </w:pPr>
  </w:style>
  <w:style w:type="character" w:customStyle="1" w:styleId="HeaderChar">
    <w:name w:val="Header Char"/>
    <w:basedOn w:val="DefaultParagraphFont"/>
    <w:link w:val="Header"/>
    <w:uiPriority w:val="99"/>
    <w:rsid w:val="004558FD"/>
    <w:rPr>
      <w:rFonts w:ascii="Arial" w:eastAsia="Times New Roman" w:hAnsi="Arial" w:cs="Times New Roman"/>
      <w:sz w:val="20"/>
      <w:szCs w:val="20"/>
    </w:rPr>
  </w:style>
  <w:style w:type="character" w:customStyle="1" w:styleId="Heading1Char">
    <w:name w:val="Heading 1 Char"/>
    <w:basedOn w:val="DefaultParagraphFont"/>
    <w:link w:val="Heading1"/>
    <w:uiPriority w:val="9"/>
    <w:rsid w:val="00681FAF"/>
    <w:rPr>
      <w:rFonts w:ascii="Arial" w:eastAsia="Times New Roman" w:hAnsi="Arial" w:cs="Times New Roman"/>
      <w:b/>
      <w:bCs/>
      <w:kern w:val="32"/>
      <w:sz w:val="32"/>
      <w:szCs w:val="32"/>
    </w:rPr>
  </w:style>
  <w:style w:type="character" w:styleId="Hyperlink">
    <w:name w:val="Hyperlink"/>
    <w:basedOn w:val="DefaultParagraphFont"/>
    <w:uiPriority w:val="99"/>
    <w:unhideWhenUsed/>
    <w:rsid w:val="00681FAF"/>
    <w:rPr>
      <w:color w:val="0000FF"/>
      <w:u w:val="single"/>
    </w:rPr>
  </w:style>
  <w:style w:type="character" w:customStyle="1" w:styleId="Heading2Char">
    <w:name w:val="Heading 2 Char"/>
    <w:basedOn w:val="DefaultParagraphFont"/>
    <w:link w:val="Heading2"/>
    <w:uiPriority w:val="9"/>
    <w:rsid w:val="005F3484"/>
    <w:rPr>
      <w:rFonts w:asciiTheme="majorHAnsi" w:eastAsiaTheme="majorEastAsia" w:hAnsiTheme="majorHAnsi" w:cstheme="majorBidi"/>
      <w:b/>
      <w:sz w:val="26"/>
      <w:szCs w:val="26"/>
    </w:rPr>
  </w:style>
  <w:style w:type="table" w:styleId="TableGrid">
    <w:name w:val="Table Grid"/>
    <w:basedOn w:val="TableNormal"/>
    <w:uiPriority w:val="59"/>
    <w:rsid w:val="00750B5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6743B5"/>
    <w:pPr>
      <w:autoSpaceDE w:val="0"/>
      <w:autoSpaceDN w:val="0"/>
      <w:adjustRightInd w:val="0"/>
      <w:spacing w:after="0" w:line="240" w:lineRule="auto"/>
    </w:pPr>
    <w:rPr>
      <w:rFonts w:ascii="Arial" w:hAnsi="Arial" w:cs="Arial"/>
      <w:color w:val="000000"/>
      <w:sz w:val="24"/>
      <w:szCs w:val="24"/>
    </w:rPr>
  </w:style>
  <w:style w:type="character" w:customStyle="1" w:styleId="Heading3Char">
    <w:name w:val="Heading 3 Char"/>
    <w:basedOn w:val="DefaultParagraphFont"/>
    <w:link w:val="Heading3"/>
    <w:uiPriority w:val="9"/>
    <w:rsid w:val="00FF5968"/>
    <w:rPr>
      <w:rFonts w:ascii="Arial" w:eastAsiaTheme="majorEastAsia" w:hAnsi="Arial" w:cstheme="majorBidi"/>
      <w:b/>
      <w:sz w:val="20"/>
      <w:szCs w:val="24"/>
      <w:lang w:val="en-CA"/>
    </w:rPr>
  </w:style>
  <w:style w:type="table" w:styleId="TableGridLight">
    <w:name w:val="Grid Table Light"/>
    <w:basedOn w:val="TableNormal"/>
    <w:uiPriority w:val="40"/>
    <w:rsid w:val="0021180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NormalWeb">
    <w:name w:val="Normal (Web)"/>
    <w:basedOn w:val="Normal"/>
    <w:uiPriority w:val="99"/>
    <w:unhideWhenUsed/>
    <w:rsid w:val="00B83C15"/>
    <w:pPr>
      <w:spacing w:before="100" w:beforeAutospacing="1" w:after="100" w:afterAutospacing="1"/>
    </w:pPr>
    <w:rPr>
      <w:rFonts w:ascii="Times New Roman" w:hAnsi="Times New Roman"/>
      <w:sz w:val="24"/>
      <w:szCs w:val="24"/>
    </w:rPr>
  </w:style>
  <w:style w:type="paragraph" w:styleId="EndnoteText">
    <w:name w:val="endnote text"/>
    <w:basedOn w:val="Normal"/>
    <w:link w:val="EndnoteTextChar"/>
    <w:uiPriority w:val="99"/>
    <w:semiHidden/>
    <w:unhideWhenUsed/>
    <w:rsid w:val="00B83C15"/>
    <w:rPr>
      <w:lang w:val="x-none" w:eastAsia="x-none"/>
    </w:rPr>
  </w:style>
  <w:style w:type="character" w:customStyle="1" w:styleId="EndnoteTextChar">
    <w:name w:val="Endnote Text Char"/>
    <w:basedOn w:val="DefaultParagraphFont"/>
    <w:link w:val="EndnoteText"/>
    <w:uiPriority w:val="99"/>
    <w:semiHidden/>
    <w:rsid w:val="00B83C15"/>
    <w:rPr>
      <w:rFonts w:ascii="Arial" w:eastAsia="Times New Roman" w:hAnsi="Arial" w:cs="Times New Roman"/>
      <w:sz w:val="20"/>
      <w:szCs w:val="20"/>
      <w:lang w:val="x-none" w:eastAsia="x-none"/>
    </w:rPr>
  </w:style>
  <w:style w:type="paragraph" w:styleId="FootnoteText">
    <w:name w:val="footnote text"/>
    <w:basedOn w:val="Normal"/>
    <w:link w:val="FootnoteTextChar"/>
    <w:uiPriority w:val="99"/>
    <w:semiHidden/>
    <w:unhideWhenUsed/>
    <w:rsid w:val="00B83C15"/>
  </w:style>
  <w:style w:type="character" w:customStyle="1" w:styleId="FootnoteTextChar">
    <w:name w:val="Footnote Text Char"/>
    <w:basedOn w:val="DefaultParagraphFont"/>
    <w:link w:val="FootnoteText"/>
    <w:uiPriority w:val="99"/>
    <w:semiHidden/>
    <w:rsid w:val="00B83C15"/>
    <w:rPr>
      <w:rFonts w:ascii="Arial" w:eastAsia="Times New Roman" w:hAnsi="Arial" w:cs="Times New Roman"/>
      <w:sz w:val="20"/>
      <w:szCs w:val="20"/>
    </w:rPr>
  </w:style>
  <w:style w:type="character" w:styleId="FootnoteReference">
    <w:name w:val="footnote reference"/>
    <w:basedOn w:val="DefaultParagraphFont"/>
    <w:uiPriority w:val="99"/>
    <w:semiHidden/>
    <w:unhideWhenUsed/>
    <w:rsid w:val="00B83C15"/>
    <w:rPr>
      <w:vertAlign w:val="superscript"/>
    </w:rPr>
  </w:style>
  <w:style w:type="paragraph" w:styleId="TOCHeading">
    <w:name w:val="TOC Heading"/>
    <w:basedOn w:val="Heading1"/>
    <w:next w:val="Normal"/>
    <w:uiPriority w:val="39"/>
    <w:unhideWhenUsed/>
    <w:qFormat/>
    <w:rsid w:val="009138C4"/>
    <w:pPr>
      <w:keepLines/>
      <w:spacing w:after="0" w:line="259" w:lineRule="auto"/>
      <w:outlineLvl w:val="9"/>
    </w:pPr>
    <w:rPr>
      <w:rFonts w:asciiTheme="majorHAnsi" w:eastAsiaTheme="majorEastAsia" w:hAnsiTheme="majorHAnsi" w:cstheme="majorBidi"/>
      <w:b w:val="0"/>
      <w:bCs w:val="0"/>
      <w:color w:val="365F91" w:themeColor="accent1" w:themeShade="BF"/>
      <w:kern w:val="0"/>
    </w:rPr>
  </w:style>
  <w:style w:type="paragraph" w:styleId="TOC1">
    <w:name w:val="toc 1"/>
    <w:basedOn w:val="Normal"/>
    <w:next w:val="Normal"/>
    <w:autoRedefine/>
    <w:uiPriority w:val="39"/>
    <w:unhideWhenUsed/>
    <w:rsid w:val="009138C4"/>
    <w:pPr>
      <w:spacing w:after="100"/>
    </w:pPr>
  </w:style>
  <w:style w:type="paragraph" w:styleId="TOC2">
    <w:name w:val="toc 2"/>
    <w:basedOn w:val="Normal"/>
    <w:next w:val="Normal"/>
    <w:autoRedefine/>
    <w:uiPriority w:val="39"/>
    <w:unhideWhenUsed/>
    <w:rsid w:val="009138C4"/>
    <w:pPr>
      <w:spacing w:after="100"/>
      <w:ind w:left="200"/>
    </w:pPr>
  </w:style>
  <w:style w:type="paragraph" w:styleId="TOC3">
    <w:name w:val="toc 3"/>
    <w:basedOn w:val="Normal"/>
    <w:next w:val="Normal"/>
    <w:autoRedefine/>
    <w:uiPriority w:val="39"/>
    <w:unhideWhenUsed/>
    <w:rsid w:val="009138C4"/>
    <w:pPr>
      <w:spacing w:after="100"/>
      <w:ind w:left="400"/>
    </w:pPr>
  </w:style>
  <w:style w:type="paragraph" w:styleId="BalloonText">
    <w:name w:val="Balloon Text"/>
    <w:basedOn w:val="Normal"/>
    <w:link w:val="BalloonTextChar"/>
    <w:uiPriority w:val="99"/>
    <w:semiHidden/>
    <w:unhideWhenUsed/>
    <w:rsid w:val="00A96AD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96AD4"/>
    <w:rPr>
      <w:rFonts w:ascii="Segoe UI" w:eastAsia="Times New Roman" w:hAnsi="Segoe UI" w:cs="Segoe UI"/>
      <w:sz w:val="18"/>
      <w:szCs w:val="18"/>
    </w:rPr>
  </w:style>
  <w:style w:type="paragraph" w:customStyle="1" w:styleId="subparagraph">
    <w:name w:val="subparagraph"/>
    <w:basedOn w:val="Normal"/>
    <w:rsid w:val="00463B05"/>
    <w:pPr>
      <w:spacing w:before="168" w:after="120"/>
      <w:ind w:left="720"/>
    </w:pPr>
    <w:rPr>
      <w:rFonts w:ascii="Times New Roman" w:hAnsi="Times New Roman"/>
      <w:sz w:val="24"/>
      <w:szCs w:val="24"/>
    </w:rPr>
  </w:style>
  <w:style w:type="character" w:styleId="Strong">
    <w:name w:val="Strong"/>
    <w:basedOn w:val="DefaultParagraphFont"/>
    <w:uiPriority w:val="22"/>
    <w:qFormat/>
    <w:rsid w:val="00CB430A"/>
    <w:rPr>
      <w:b/>
      <w:bCs/>
    </w:rPr>
  </w:style>
  <w:style w:type="character" w:styleId="FollowedHyperlink">
    <w:name w:val="FollowedHyperlink"/>
    <w:basedOn w:val="DefaultParagraphFont"/>
    <w:uiPriority w:val="99"/>
    <w:semiHidden/>
    <w:unhideWhenUsed/>
    <w:rsid w:val="00D37B57"/>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54182429">
      <w:bodyDiv w:val="1"/>
      <w:marLeft w:val="0"/>
      <w:marRight w:val="0"/>
      <w:marTop w:val="0"/>
      <w:marBottom w:val="0"/>
      <w:divBdr>
        <w:top w:val="none" w:sz="0" w:space="0" w:color="auto"/>
        <w:left w:val="none" w:sz="0" w:space="0" w:color="auto"/>
        <w:bottom w:val="none" w:sz="0" w:space="0" w:color="auto"/>
        <w:right w:val="none" w:sz="0" w:space="0" w:color="auto"/>
      </w:divBdr>
      <w:divsChild>
        <w:div w:id="2139032798">
          <w:marLeft w:val="0"/>
          <w:marRight w:val="0"/>
          <w:marTop w:val="0"/>
          <w:marBottom w:val="0"/>
          <w:divBdr>
            <w:top w:val="none" w:sz="0" w:space="0" w:color="auto"/>
            <w:left w:val="none" w:sz="0" w:space="0" w:color="auto"/>
            <w:bottom w:val="none" w:sz="0" w:space="0" w:color="auto"/>
            <w:right w:val="none" w:sz="0" w:space="0" w:color="auto"/>
          </w:divBdr>
          <w:divsChild>
            <w:div w:id="521745795">
              <w:marLeft w:val="0"/>
              <w:marRight w:val="0"/>
              <w:marTop w:val="0"/>
              <w:marBottom w:val="0"/>
              <w:divBdr>
                <w:top w:val="none" w:sz="0" w:space="0" w:color="auto"/>
                <w:left w:val="none" w:sz="0" w:space="0" w:color="auto"/>
                <w:bottom w:val="none" w:sz="0" w:space="0" w:color="auto"/>
                <w:right w:val="none" w:sz="0" w:space="0" w:color="auto"/>
              </w:divBdr>
              <w:divsChild>
                <w:div w:id="655183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8594068">
      <w:bodyDiv w:val="1"/>
      <w:marLeft w:val="0"/>
      <w:marRight w:val="0"/>
      <w:marTop w:val="0"/>
      <w:marBottom w:val="0"/>
      <w:divBdr>
        <w:top w:val="none" w:sz="0" w:space="0" w:color="auto"/>
        <w:left w:val="none" w:sz="0" w:space="0" w:color="auto"/>
        <w:bottom w:val="none" w:sz="0" w:space="0" w:color="auto"/>
        <w:right w:val="none" w:sz="0" w:space="0" w:color="auto"/>
      </w:divBdr>
      <w:divsChild>
        <w:div w:id="2120097392">
          <w:marLeft w:val="0"/>
          <w:marRight w:val="0"/>
          <w:marTop w:val="0"/>
          <w:marBottom w:val="0"/>
          <w:divBdr>
            <w:top w:val="none" w:sz="0" w:space="0" w:color="auto"/>
            <w:left w:val="none" w:sz="0" w:space="0" w:color="auto"/>
            <w:bottom w:val="none" w:sz="0" w:space="0" w:color="auto"/>
            <w:right w:val="none" w:sz="0" w:space="0" w:color="auto"/>
          </w:divBdr>
          <w:divsChild>
            <w:div w:id="170723655">
              <w:marLeft w:val="0"/>
              <w:marRight w:val="0"/>
              <w:marTop w:val="0"/>
              <w:marBottom w:val="0"/>
              <w:divBdr>
                <w:top w:val="none" w:sz="0" w:space="0" w:color="auto"/>
                <w:left w:val="none" w:sz="0" w:space="0" w:color="auto"/>
                <w:bottom w:val="none" w:sz="0" w:space="0" w:color="auto"/>
                <w:right w:val="none" w:sz="0" w:space="0" w:color="auto"/>
              </w:divBdr>
              <w:divsChild>
                <w:div w:id="2043170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3992761">
      <w:bodyDiv w:val="1"/>
      <w:marLeft w:val="0"/>
      <w:marRight w:val="0"/>
      <w:marTop w:val="0"/>
      <w:marBottom w:val="0"/>
      <w:divBdr>
        <w:top w:val="none" w:sz="0" w:space="0" w:color="auto"/>
        <w:left w:val="none" w:sz="0" w:space="0" w:color="auto"/>
        <w:bottom w:val="none" w:sz="0" w:space="0" w:color="auto"/>
        <w:right w:val="none" w:sz="0" w:space="0" w:color="auto"/>
      </w:divBdr>
    </w:div>
    <w:div w:id="1951890924">
      <w:bodyDiv w:val="1"/>
      <w:marLeft w:val="0"/>
      <w:marRight w:val="0"/>
      <w:marTop w:val="0"/>
      <w:marBottom w:val="0"/>
      <w:divBdr>
        <w:top w:val="none" w:sz="0" w:space="0" w:color="auto"/>
        <w:left w:val="none" w:sz="0" w:space="0" w:color="auto"/>
        <w:bottom w:val="none" w:sz="0" w:space="0" w:color="auto"/>
        <w:right w:val="none" w:sz="0" w:space="0" w:color="auto"/>
      </w:divBdr>
      <w:divsChild>
        <w:div w:id="2083410589">
          <w:marLeft w:val="0"/>
          <w:marRight w:val="0"/>
          <w:marTop w:val="0"/>
          <w:marBottom w:val="0"/>
          <w:divBdr>
            <w:top w:val="none" w:sz="0" w:space="0" w:color="auto"/>
            <w:left w:val="none" w:sz="0" w:space="0" w:color="auto"/>
            <w:bottom w:val="none" w:sz="0" w:space="0" w:color="auto"/>
            <w:right w:val="none" w:sz="0" w:space="0" w:color="auto"/>
          </w:divBdr>
          <w:divsChild>
            <w:div w:id="1621524088">
              <w:marLeft w:val="0"/>
              <w:marRight w:val="0"/>
              <w:marTop w:val="0"/>
              <w:marBottom w:val="0"/>
              <w:divBdr>
                <w:top w:val="none" w:sz="0" w:space="0" w:color="auto"/>
                <w:left w:val="none" w:sz="0" w:space="0" w:color="auto"/>
                <w:bottom w:val="none" w:sz="0" w:space="0" w:color="auto"/>
                <w:right w:val="none" w:sz="0" w:space="0" w:color="auto"/>
              </w:divBdr>
              <w:divsChild>
                <w:div w:id="881939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cfmws.com/en/EmployeeZone/HumanResources/Documents/HRPOL.pdf" TargetMode="External"/><Relationship Id="rId18" Type="http://schemas.openxmlformats.org/officeDocument/2006/relationships/image" Target="media/image4.png"/><Relationship Id="rId26"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image" Target="media/image7.png"/><Relationship Id="rId7" Type="http://schemas.openxmlformats.org/officeDocument/2006/relationships/settings" Target="settings.xml"/><Relationship Id="rId12" Type="http://schemas.openxmlformats.org/officeDocument/2006/relationships/hyperlink" Target="http://cfmws.com/OHS" TargetMode="External"/><Relationship Id="rId17" Type="http://schemas.openxmlformats.org/officeDocument/2006/relationships/image" Target="media/image3.png"/><Relationship Id="rId25"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image" Target="media/image2.png"/><Relationship Id="rId20" Type="http://schemas.openxmlformats.org/officeDocument/2006/relationships/image" Target="media/image6.png"/><Relationship Id="rId29"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http://cfmws.com/OHS" TargetMode="External"/><Relationship Id="rId23" Type="http://schemas.openxmlformats.org/officeDocument/2006/relationships/header" Target="header1.xml"/><Relationship Id="rId28"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image" Target="media/image5.png"/><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cfmws.com/en/EmployeeZone/HumanResources/Documents/HRPOL.pdf" TargetMode="External"/><Relationship Id="rId22" Type="http://schemas.openxmlformats.org/officeDocument/2006/relationships/image" Target="media/image8.png"/><Relationship Id="rId27" Type="http://schemas.openxmlformats.org/officeDocument/2006/relationships/hyperlink" Target="http://cfmws.com/OHS" TargetMode="Externa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ensitivityTaxHTField0 xmlns="212dc6bf-de9c-4803-87f7-e6f1d9d19577">
      <Terms xmlns="http://schemas.microsoft.com/office/infopath/2007/PartnerControls"/>
    </SensitivityTaxHTField0>
    <CFPSSDescription xmlns="ff80db94-60dd-45fb-bea8-599c9c2c58d4">Updated</CFPSSDescription>
    <ResourceIdentifier xmlns="ff80db94-60dd-45fb-bea8-599c9c2c58d4" xsi:nil="true"/>
    <FormatTaxHTField0 xmlns="212dc6bf-de9c-4803-87f7-e6f1d9d19577">
      <Terms xmlns="http://schemas.microsoft.com/office/infopath/2007/PartnerControls"/>
    </FormatTaxHTField0>
    <CFPFSSSubjectTaxHTField0 xmlns="212dc6bf-de9c-4803-87f7-e6f1d9d19577">
      <Terms xmlns="http://schemas.microsoft.com/office/infopath/2007/PartnerControls"/>
    </CFPFSSSubjectTaxHTField0>
    <ContributorTaxHTField0 xmlns="212dc6bf-de9c-4803-87f7-e6f1d9d19577">
      <Terms xmlns="http://schemas.microsoft.com/office/infopath/2007/PartnerControls"/>
    </ContributorTaxHTField0>
    <CFPFSSAudienceTaxHTField0 xmlns="212dc6bf-de9c-4803-87f7-e6f1d9d19577">
      <Terms xmlns="http://schemas.microsoft.com/office/infopath/2007/PartnerControls"/>
    </CFPFSSAudienceTaxHTField0>
    <CFPFSSKeywords xmlns="ff80db94-60dd-45fb-bea8-599c9c2c58d4">Inspection Manual OHS Committees, Inspection Manual</CFPFSSKeywords>
    <CoverageTaxHTField0 xmlns="212dc6bf-de9c-4803-87f7-e6f1d9d19577">
      <Terms xmlns="http://schemas.microsoft.com/office/infopath/2007/PartnerControls"/>
    </CoverageTaxHTField0>
    <TaxCatchAll xmlns="ff80db94-60dd-45fb-bea8-599c9c2c58d4"/>
    <CreatorTaxHTField0 xmlns="212dc6bf-de9c-4803-87f7-e6f1d9d19577">
      <Terms xmlns="http://schemas.microsoft.com/office/infopath/2007/PartnerControls"/>
    </CreatorTaxHTField0>
    <CFPFSSLanguageTaxHTField0 xmlns="212dc6bf-de9c-4803-87f7-e6f1d9d19577">
      <Terms xmlns="http://schemas.microsoft.com/office/infopath/2007/PartnerControls"/>
    </CFPFSSLanguageTaxHTField0>
    <ResourceTypeTaxHTField0 xmlns="212dc6bf-de9c-4803-87f7-e6f1d9d19577">
      <Terms xmlns="http://schemas.microsoft.com/office/infopath/2007/PartnerControls"/>
    </ResourceTypeTaxHTField0>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CFPFSS Document" ma:contentTypeID="0x01010074093DF119054DA0AFE6E6E0321F3BC800549748F78128384F9F1F574915E282FB" ma:contentTypeVersion="3" ma:contentTypeDescription="Base for all new CFPFSS documents" ma:contentTypeScope="" ma:versionID="cbb65ec75263a73cbcfd0bb9e89d448e">
  <xsd:schema xmlns:xsd="http://www.w3.org/2001/XMLSchema" xmlns:xs="http://www.w3.org/2001/XMLSchema" xmlns:p="http://schemas.microsoft.com/office/2006/metadata/properties" xmlns:ns2="212dc6bf-de9c-4803-87f7-e6f1d9d19577" xmlns:ns3="ff80db94-60dd-45fb-bea8-599c9c2c58d4" targetNamespace="http://schemas.microsoft.com/office/2006/metadata/properties" ma:root="true" ma:fieldsID="331e96ac80c7b823627fb02644e25e0d" ns2:_="" ns3:_="">
    <xsd:import namespace="212dc6bf-de9c-4803-87f7-e6f1d9d19577"/>
    <xsd:import namespace="ff80db94-60dd-45fb-bea8-599c9c2c58d4"/>
    <xsd:element name="properties">
      <xsd:complexType>
        <xsd:sequence>
          <xsd:element name="documentManagement">
            <xsd:complexType>
              <xsd:all>
                <xsd:element ref="ns2:CreatorTaxHTField0" minOccurs="0"/>
                <xsd:element ref="ns2:CFPFSSLanguageTaxHTField0" minOccurs="0"/>
                <xsd:element ref="ns2:CFPFSSSubjectTaxHTField0" minOccurs="0"/>
                <xsd:element ref="ns3:CFPFSSKeywords" minOccurs="0"/>
                <xsd:element ref="ns2:CoverageTaxHTField0" minOccurs="0"/>
                <xsd:element ref="ns3:CFPSSDescription" minOccurs="0"/>
                <xsd:element ref="ns3:ResourceIdentifier" minOccurs="0"/>
                <xsd:element ref="ns2:SensitivityTaxHTField0" minOccurs="0"/>
                <xsd:element ref="ns2:CFPFSSAudienceTaxHTField0" minOccurs="0"/>
                <xsd:element ref="ns2:ResourceTypeTaxHTField0" minOccurs="0"/>
                <xsd:element ref="ns2:ContributorTaxHTField0" minOccurs="0"/>
                <xsd:element ref="ns2:FormatTaxHTField0"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12dc6bf-de9c-4803-87f7-e6f1d9d19577" elementFormDefault="qualified">
    <xsd:import namespace="http://schemas.microsoft.com/office/2006/documentManagement/types"/>
    <xsd:import namespace="http://schemas.microsoft.com/office/infopath/2007/PartnerControls"/>
    <xsd:element name="CreatorTaxHTField0" ma:index="8" nillable="true" ma:taxonomy="true" ma:internalName="CreatorTaxHTField0" ma:taxonomyFieldName="Creator" ma:displayName="Creator" ma:fieldId="{07b80345-3c7f-4477-b0d0-bf8ddb3a235e}" ma:taxonomyMulti="true" ma:sspId="612035ac-c6d6-45d2-9f79-69869c84aa15" ma:termSetId="cbaf9a65-283b-4f0c-9ecf-90b1cc74d407" ma:anchorId="00000000-0000-0000-0000-000000000000" ma:open="false" ma:isKeyword="false">
      <xsd:complexType>
        <xsd:sequence>
          <xsd:element ref="pc:Terms" minOccurs="0" maxOccurs="1"/>
        </xsd:sequence>
      </xsd:complexType>
    </xsd:element>
    <xsd:element name="CFPFSSLanguageTaxHTField0" ma:index="10" nillable="true" ma:taxonomy="true" ma:internalName="CFPFSSLanguageTaxHTField0" ma:taxonomyFieldName="CFPFSSLanguage" ma:displayName="Language" ma:fieldId="{67fbe074-bc4b-4be3-ab75-11c8f3db1391}" ma:sspId="612035ac-c6d6-45d2-9f79-69869c84aa15" ma:termSetId="d785a388-7d85-4b35-acec-49c9178ca581" ma:anchorId="00000000-0000-0000-0000-000000000000" ma:open="false" ma:isKeyword="false">
      <xsd:complexType>
        <xsd:sequence>
          <xsd:element ref="pc:Terms" minOccurs="0" maxOccurs="1"/>
        </xsd:sequence>
      </xsd:complexType>
    </xsd:element>
    <xsd:element name="CFPFSSSubjectTaxHTField0" ma:index="12" nillable="true" ma:taxonomy="true" ma:internalName="CFPFSSSubjectTaxHTField0" ma:taxonomyFieldName="CFPFSSSubject" ma:displayName="Subject" ma:fieldId="{7eb50160-eb71-4d83-8fd7-91d72681fb29}" ma:taxonomyMulti="true" ma:sspId="612035ac-c6d6-45d2-9f79-69869c84aa15" ma:termSetId="1df0bbfb-57fc-47b0-85a1-848a6e8b0ac3" ma:anchorId="00000000-0000-0000-0000-000000000000" ma:open="false" ma:isKeyword="false">
      <xsd:complexType>
        <xsd:sequence>
          <xsd:element ref="pc:Terms" minOccurs="0" maxOccurs="1"/>
        </xsd:sequence>
      </xsd:complexType>
    </xsd:element>
    <xsd:element name="CoverageTaxHTField0" ma:index="15" nillable="true" ma:taxonomy="true" ma:internalName="CoverageTaxHTField0" ma:taxonomyFieldName="Coverage" ma:displayName="Coverage" ma:fieldId="{48337c81-a9b4-4be3-8a1f-d7ad2caf639b}" ma:taxonomyMulti="true" ma:sspId="612035ac-c6d6-45d2-9f79-69869c84aa15" ma:termSetId="4869fe0c-ef00-4fc0-af5f-064ec4eacea6" ma:anchorId="00000000-0000-0000-0000-000000000000" ma:open="false" ma:isKeyword="false">
      <xsd:complexType>
        <xsd:sequence>
          <xsd:element ref="pc:Terms" minOccurs="0" maxOccurs="1"/>
        </xsd:sequence>
      </xsd:complexType>
    </xsd:element>
    <xsd:element name="SensitivityTaxHTField0" ma:index="19" nillable="true" ma:taxonomy="true" ma:internalName="SensitivityTaxHTField0" ma:taxonomyFieldName="Sensitivity" ma:displayName="Sensitivity" ma:fieldId="{876ee53a-9bc5-4249-b1d5-e3f4ef6042ef}" ma:sspId="612035ac-c6d6-45d2-9f79-69869c84aa15" ma:termSetId="ece45f91-bf2e-4974-8f89-8112586d5316" ma:anchorId="00000000-0000-0000-0000-000000000000" ma:open="false" ma:isKeyword="false">
      <xsd:complexType>
        <xsd:sequence>
          <xsd:element ref="pc:Terms" minOccurs="0" maxOccurs="1"/>
        </xsd:sequence>
      </xsd:complexType>
    </xsd:element>
    <xsd:element name="CFPFSSAudienceTaxHTField0" ma:index="21" nillable="true" ma:taxonomy="true" ma:internalName="CFPFSSAudienceTaxHTField0" ma:taxonomyFieldName="CFPFSSAudience" ma:displayName="Audience" ma:fieldId="{0cc814e9-a9a7-46cd-8d79-4060d79fb7a3}" ma:taxonomyMulti="true" ma:sspId="612035ac-c6d6-45d2-9f79-69869c84aa15" ma:termSetId="7f220aac-f700-4d22-a663-805e61126ce7" ma:anchorId="00000000-0000-0000-0000-000000000000" ma:open="false" ma:isKeyword="false">
      <xsd:complexType>
        <xsd:sequence>
          <xsd:element ref="pc:Terms" minOccurs="0" maxOccurs="1"/>
        </xsd:sequence>
      </xsd:complexType>
    </xsd:element>
    <xsd:element name="ResourceTypeTaxHTField0" ma:index="23" nillable="true" ma:taxonomy="true" ma:internalName="ResourceTypeTaxHTField0" ma:taxonomyFieldName="ResourceType" ma:displayName="Type" ma:fieldId="{2894d2ba-92fc-4023-bc71-6a5aae503f6b}" ma:sspId="612035ac-c6d6-45d2-9f79-69869c84aa15" ma:termSetId="9181437f-c40e-4698-8c7d-c9f454fb98cc" ma:anchorId="00000000-0000-0000-0000-000000000000" ma:open="false" ma:isKeyword="false">
      <xsd:complexType>
        <xsd:sequence>
          <xsd:element ref="pc:Terms" minOccurs="0" maxOccurs="1"/>
        </xsd:sequence>
      </xsd:complexType>
    </xsd:element>
    <xsd:element name="ContributorTaxHTField0" ma:index="25" nillable="true" ma:taxonomy="true" ma:internalName="ContributorTaxHTField0" ma:taxonomyFieldName="Contributor" ma:displayName="Contributor" ma:fieldId="{f2b1920f-2025-41eb-84dc-f59e29d17d33}" ma:taxonomyMulti="true" ma:sspId="612035ac-c6d6-45d2-9f79-69869c84aa15" ma:termSetId="cbaf9a65-283b-4f0c-9ecf-90b1cc74d407" ma:anchorId="00000000-0000-0000-0000-000000000000" ma:open="false" ma:isKeyword="false">
      <xsd:complexType>
        <xsd:sequence>
          <xsd:element ref="pc:Terms" minOccurs="0" maxOccurs="1"/>
        </xsd:sequence>
      </xsd:complexType>
    </xsd:element>
    <xsd:element name="FormatTaxHTField0" ma:index="27" nillable="true" ma:taxonomy="true" ma:internalName="FormatTaxHTField0" ma:taxonomyFieldName="Format" ma:displayName="Format" ma:fieldId="{ade160d4-6072-4614-b84d-1a024a0c3393}" ma:sspId="612035ac-c6d6-45d2-9f79-69869c84aa15" ma:termSetId="f3cd1e07-d5a4-4c60-9f13-2dcc308b20e7"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f80db94-60dd-45fb-bea8-599c9c2c58d4" elementFormDefault="qualified">
    <xsd:import namespace="http://schemas.microsoft.com/office/2006/documentManagement/types"/>
    <xsd:import namespace="http://schemas.microsoft.com/office/infopath/2007/PartnerControls"/>
    <xsd:element name="CFPFSSKeywords" ma:index="14" nillable="true" ma:displayName="Keywords" ma:internalName="CFPFSSKeywords">
      <xsd:simpleType>
        <xsd:restriction base="dms:Text"/>
      </xsd:simpleType>
    </xsd:element>
    <xsd:element name="CFPSSDescription" ma:index="17" nillable="true" ma:displayName="Description" ma:internalName="CFPFSSDescription">
      <xsd:simpleType>
        <xsd:restriction base="dms:Note">
          <xsd:maxLength value="255"/>
        </xsd:restriction>
      </xsd:simpleType>
    </xsd:element>
    <xsd:element name="ResourceIdentifier" ma:index="18" nillable="true" ma:displayName="Resource Identifier" ma:internalName="ResourceIdentifier">
      <xsd:simpleType>
        <xsd:restriction base="dms:Text"/>
      </xsd:simpleType>
    </xsd:element>
    <xsd:element name="TaxCatchAll" ma:index="29" nillable="true" ma:displayName="Taxonomy Catch All Column" ma:description="" ma:hidden="true" ma:list="{1a2f6dc0-5da7-4a7c-962c-0498ed115027}" ma:internalName="TaxCatchAll" ma:showField="CatchAllData" ma:web="9907f629-54d0-47f4-9a86-446d93f176a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A8FAB8-15F8-4F0D-A6B5-D60FB81ABFD5}">
  <ds:schemaRefs>
    <ds:schemaRef ds:uri="http://purl.org/dc/terms/"/>
    <ds:schemaRef ds:uri="212dc6bf-de9c-4803-87f7-e6f1d9d19577"/>
    <ds:schemaRef ds:uri="http://schemas.microsoft.com/office/2006/documentManagement/types"/>
    <ds:schemaRef ds:uri="http://purl.org/dc/elements/1.1/"/>
    <ds:schemaRef ds:uri="http://schemas.microsoft.com/office/2006/metadata/properties"/>
    <ds:schemaRef ds:uri="ff80db94-60dd-45fb-bea8-599c9c2c58d4"/>
    <ds:schemaRef ds:uri="http://schemas.microsoft.com/office/infopath/2007/PartnerControls"/>
    <ds:schemaRef ds:uri="http://schemas.openxmlformats.org/package/2006/metadata/core-properties"/>
    <ds:schemaRef ds:uri="http://www.w3.org/XML/1998/namespace"/>
    <ds:schemaRef ds:uri="http://purl.org/dc/dcmitype/"/>
  </ds:schemaRefs>
</ds:datastoreItem>
</file>

<file path=customXml/itemProps2.xml><?xml version="1.0" encoding="utf-8"?>
<ds:datastoreItem xmlns:ds="http://schemas.openxmlformats.org/officeDocument/2006/customXml" ds:itemID="{1629C6FA-6ADE-4838-B6C9-8B86D095F66F}">
  <ds:schemaRefs>
    <ds:schemaRef ds:uri="http://schemas.microsoft.com/sharepoint/v3/contenttype/forms"/>
  </ds:schemaRefs>
</ds:datastoreItem>
</file>

<file path=customXml/itemProps3.xml><?xml version="1.0" encoding="utf-8"?>
<ds:datastoreItem xmlns:ds="http://schemas.openxmlformats.org/officeDocument/2006/customXml" ds:itemID="{20689297-868C-45CD-9D96-FD0E65F9926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12dc6bf-de9c-4803-87f7-e6f1d9d19577"/>
    <ds:schemaRef ds:uri="ff80db94-60dd-45fb-bea8-599c9c2c58d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AAF235F-8E82-4782-9349-90AD2A1E14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4041</Words>
  <Characters>23037</Characters>
  <Application>Microsoft Office Word</Application>
  <DocSecurity>4</DocSecurity>
  <Lines>191</Lines>
  <Paragraphs>54</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Inspection Manual - OHS Committees</vt:lpstr>
      <vt:lpstr>Inspection Manual - OHS Committees</vt:lpstr>
    </vt:vector>
  </TitlesOfParts>
  <Company>CFMWS - SBMFC</Company>
  <LinksUpToDate>false</LinksUpToDate>
  <CharactersWithSpaces>27024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Inspection Manual - OHS Committees</dc:title>
  <dc:subject/>
  <dc:creator>Gauthier, Caroline</dc:creator>
  <cp:keywords/>
  <dc:description/>
  <cp:lastModifiedBy>Berrigan, Michael</cp:lastModifiedBy>
  <cp:revision>2</cp:revision>
  <cp:lastPrinted>2018-03-28T14:34:00Z</cp:lastPrinted>
  <dcterms:created xsi:type="dcterms:W3CDTF">2020-02-19T19:52:00Z</dcterms:created>
  <dcterms:modified xsi:type="dcterms:W3CDTF">2020-02-19T19:52:00Z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FPFSSSubject">
    <vt:lpwstr/>
  </property>
  <property fmtid="{D5CDD505-2E9C-101B-9397-08002B2CF9AE}" pid="3" name="Coverage">
    <vt:lpwstr/>
  </property>
  <property fmtid="{D5CDD505-2E9C-101B-9397-08002B2CF9AE}" pid="4" name="CFPFSSAudience">
    <vt:lpwstr/>
  </property>
  <property fmtid="{D5CDD505-2E9C-101B-9397-08002B2CF9AE}" pid="5" name="Sensitivity">
    <vt:lpwstr/>
  </property>
  <property fmtid="{D5CDD505-2E9C-101B-9397-08002B2CF9AE}" pid="6" name="Contributor">
    <vt:lpwstr/>
  </property>
  <property fmtid="{D5CDD505-2E9C-101B-9397-08002B2CF9AE}" pid="7" name="ContentTypeId">
    <vt:lpwstr>0x01010074093DF119054DA0AFE6E6E0321F3BC800549748F78128384F9F1F574915E282FB</vt:lpwstr>
  </property>
  <property fmtid="{D5CDD505-2E9C-101B-9397-08002B2CF9AE}" pid="8" name="Creator">
    <vt:lpwstr/>
  </property>
  <property fmtid="{D5CDD505-2E9C-101B-9397-08002B2CF9AE}" pid="9" name="ResourceType">
    <vt:lpwstr/>
  </property>
  <property fmtid="{D5CDD505-2E9C-101B-9397-08002B2CF9AE}" pid="10" name="Format">
    <vt:lpwstr/>
  </property>
  <property fmtid="{D5CDD505-2E9C-101B-9397-08002B2CF9AE}" pid="11" name="CFPFSSLanguage">
    <vt:lpwstr/>
  </property>
  <property fmtid="{D5CDD505-2E9C-101B-9397-08002B2CF9AE}" pid="12" name="Order">
    <vt:r8>11700</vt:r8>
  </property>
  <property fmtid="{D5CDD505-2E9C-101B-9397-08002B2CF9AE}" pid="13" name="xd_Signature">
    <vt:bool>false</vt:bool>
  </property>
  <property fmtid="{D5CDD505-2E9C-101B-9397-08002B2CF9AE}" pid="14" name="xd_ProgID">
    <vt:lpwstr/>
  </property>
  <property fmtid="{D5CDD505-2E9C-101B-9397-08002B2CF9AE}" pid="15" name="_SourceUrl">
    <vt:lpwstr/>
  </property>
  <property fmtid="{D5CDD505-2E9C-101B-9397-08002B2CF9AE}" pid="16" name="_SharedFileIndex">
    <vt:lpwstr/>
  </property>
  <property fmtid="{D5CDD505-2E9C-101B-9397-08002B2CF9AE}" pid="17" name="TemplateUrl">
    <vt:lpwstr/>
  </property>
</Properties>
</file>