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C15" w:rsidRPr="00377EA3" w:rsidRDefault="007F5D62" w:rsidP="00377EA3">
      <w:pPr>
        <w:pStyle w:val="Heading1"/>
        <w:rPr>
          <w:rFonts w:asciiTheme="majorHAnsi" w:eastAsiaTheme="majorEastAsia" w:hAnsiTheme="majorHAnsi" w:cstheme="majorBidi"/>
          <w:sz w:val="26"/>
          <w:szCs w:val="26"/>
          <w:lang w:eastAsia="en-CA"/>
        </w:rPr>
      </w:pPr>
      <w:bookmarkStart w:id="0" w:name="_Toc533078036"/>
      <w:bookmarkStart w:id="1" w:name="_GoBack"/>
      <w:bookmarkEnd w:id="1"/>
      <w:r>
        <w:rPr>
          <w:lang w:eastAsia="en-CA"/>
        </w:rPr>
        <w:t xml:space="preserve">LOCAL </w:t>
      </w:r>
      <w:r w:rsidR="00B83C15">
        <w:rPr>
          <w:lang w:eastAsia="en-CA"/>
        </w:rPr>
        <w:t>OHS</w:t>
      </w:r>
      <w:r w:rsidR="00B83C15" w:rsidRPr="009D0703">
        <w:rPr>
          <w:lang w:eastAsia="en-CA"/>
        </w:rPr>
        <w:t xml:space="preserve"> </w:t>
      </w:r>
      <w:r w:rsidR="00B83C15">
        <w:rPr>
          <w:lang w:eastAsia="en-CA"/>
        </w:rPr>
        <w:t>COMMITTEE/REPRESENTATIVE</w:t>
      </w:r>
      <w:r w:rsidR="00B83C15" w:rsidRPr="009D0703">
        <w:rPr>
          <w:lang w:eastAsia="en-CA"/>
        </w:rPr>
        <w:t xml:space="preserve"> INSPECTION </w:t>
      </w:r>
      <w:r w:rsidR="00AF4A81">
        <w:rPr>
          <w:lang w:eastAsia="en-CA"/>
        </w:rPr>
        <w:t>FORM</w:t>
      </w:r>
      <w:bookmarkEnd w:id="0"/>
    </w:p>
    <w:p w:rsidR="002D1684" w:rsidRDefault="002D1684" w:rsidP="002D1684">
      <w:pPr>
        <w:pStyle w:val="Heading2"/>
      </w:pPr>
      <w:bookmarkStart w:id="2" w:name="_Toc533078037"/>
      <w:r>
        <w:t>Inspector’s notes</w:t>
      </w:r>
      <w:bookmarkEnd w:id="2"/>
    </w:p>
    <w:p w:rsidR="002D1684" w:rsidRPr="00021112" w:rsidRDefault="002D1684" w:rsidP="00021112">
      <w:pPr>
        <w:rPr>
          <w:i/>
        </w:rPr>
      </w:pPr>
      <w:r w:rsidRPr="005C1FE9">
        <w:t>R</w:t>
      </w:r>
      <w:r>
        <w:t>ecord o</w:t>
      </w:r>
      <w:r w:rsidRPr="002824EC">
        <w:t xml:space="preserve">bservations / </w:t>
      </w:r>
      <w:r>
        <w:t>f</w:t>
      </w:r>
      <w:r w:rsidRPr="002824EC">
        <w:t xml:space="preserve">indings / </w:t>
      </w:r>
      <w:r>
        <w:t>r</w:t>
      </w:r>
      <w:r w:rsidRPr="002824EC">
        <w:t xml:space="preserve">ecommended </w:t>
      </w:r>
      <w:r>
        <w:t>a</w:t>
      </w:r>
      <w:r w:rsidRPr="002824EC">
        <w:t xml:space="preserve">ctions </w:t>
      </w:r>
      <w:r w:rsidRPr="004F7396">
        <w:rPr>
          <w:u w:val="single"/>
        </w:rPr>
        <w:t>within a day</w:t>
      </w:r>
      <w:r>
        <w:t xml:space="preserve"> of the inspection using the SMAAT web based software</w:t>
      </w:r>
      <w:r w:rsidRPr="005C1FE9">
        <w:t xml:space="preserve"> </w:t>
      </w:r>
      <w:r>
        <w:t xml:space="preserve">at </w:t>
      </w:r>
      <w:hyperlink r:id="rId11" w:history="1">
        <w:r w:rsidRPr="00D54009">
          <w:rPr>
            <w:rStyle w:val="Hyperlink"/>
            <w:rFonts w:cs="Arial"/>
          </w:rPr>
          <w:t>http://cfmws.com/OHS</w:t>
        </w:r>
      </w:hyperlink>
      <w:r>
        <w:t xml:space="preserve"> </w:t>
      </w:r>
      <w:r w:rsidR="00021112">
        <w:t xml:space="preserve">under </w:t>
      </w:r>
      <w:r w:rsidR="00021112" w:rsidRPr="00021112">
        <w:rPr>
          <w:i/>
        </w:rPr>
        <w:t>OHS Representatives &amp; Legislation</w:t>
      </w:r>
    </w:p>
    <w:p w:rsidR="002D1684" w:rsidRDefault="002D1684" w:rsidP="002D1684">
      <w:pPr>
        <w:pStyle w:val="EndnoteText"/>
        <w:tabs>
          <w:tab w:val="left" w:pos="4410"/>
        </w:tabs>
        <w:rPr>
          <w:b/>
          <w:lang w:val="en-US"/>
        </w:rPr>
      </w:pPr>
    </w:p>
    <w:p w:rsidR="002D1684" w:rsidRDefault="002D1684" w:rsidP="002D1684">
      <w:pPr>
        <w:pStyle w:val="EndnoteText"/>
        <w:tabs>
          <w:tab w:val="left" w:pos="2790"/>
          <w:tab w:val="left" w:pos="2970"/>
          <w:tab w:val="left" w:pos="5580"/>
          <w:tab w:val="left" w:pos="5760"/>
          <w:tab w:val="left" w:pos="9180"/>
        </w:tabs>
        <w:rPr>
          <w:b/>
          <w:lang w:val="en"/>
        </w:rPr>
      </w:pPr>
      <w:r>
        <w:rPr>
          <w:b/>
          <w:lang w:val="en"/>
        </w:rPr>
        <w:t xml:space="preserve">Date of inspection:  </w:t>
      </w:r>
      <w:r w:rsidRPr="00CC089B">
        <w:rPr>
          <w:b/>
          <w:u w:val="single"/>
          <w:lang w:val="en"/>
        </w:rPr>
        <w:tab/>
      </w:r>
      <w:r>
        <w:rPr>
          <w:b/>
          <w:lang w:val="en"/>
        </w:rPr>
        <w:tab/>
        <w:t>Area inspected:</w:t>
      </w:r>
      <w:r w:rsidRPr="00CC089B">
        <w:rPr>
          <w:b/>
          <w:u w:val="single"/>
          <w:lang w:val="en"/>
        </w:rPr>
        <w:tab/>
      </w:r>
      <w:r>
        <w:rPr>
          <w:b/>
          <w:lang w:val="en"/>
        </w:rPr>
        <w:tab/>
        <w:t>Name:</w:t>
      </w:r>
      <w:r w:rsidRPr="00CC089B">
        <w:rPr>
          <w:b/>
          <w:u w:val="single"/>
          <w:lang w:val="en"/>
        </w:rPr>
        <w:tab/>
      </w:r>
    </w:p>
    <w:p w:rsidR="002D1684" w:rsidRPr="005C1FE9" w:rsidRDefault="002D1684" w:rsidP="002D1684">
      <w:pPr>
        <w:pStyle w:val="EndnoteText"/>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5"/>
      </w:tblGrid>
      <w:tr w:rsidR="002D1684" w:rsidRPr="00F06F7A" w:rsidTr="0017680F">
        <w:tc>
          <w:tcPr>
            <w:tcW w:w="10705" w:type="dxa"/>
            <w:shd w:val="clear" w:color="auto" w:fill="2A6B99"/>
          </w:tcPr>
          <w:p w:rsidR="002D1684" w:rsidRPr="0017680F" w:rsidRDefault="002D1684" w:rsidP="00D96161">
            <w:pPr>
              <w:rPr>
                <w:rFonts w:cs="Arial"/>
                <w:b/>
                <w:color w:val="FFFFFF" w:themeColor="background1"/>
                <w:lang w:val="en-CA"/>
              </w:rPr>
            </w:pPr>
            <w:r w:rsidRPr="0017680F">
              <w:rPr>
                <w:rFonts w:cs="Arial"/>
                <w:b/>
                <w:bCs/>
                <w:color w:val="FFFFFF" w:themeColor="background1"/>
                <w:lang w:val="en-CA"/>
              </w:rPr>
              <w:t>Observations / Findings / Recommended Actions</w:t>
            </w:r>
          </w:p>
        </w:tc>
      </w:tr>
      <w:tr w:rsidR="002D1684" w:rsidRPr="00F06F7A" w:rsidTr="00377EA3">
        <w:tc>
          <w:tcPr>
            <w:tcW w:w="10705" w:type="dxa"/>
            <w:shd w:val="clear" w:color="auto" w:fill="FFFFFF"/>
          </w:tcPr>
          <w:p w:rsidR="002D1684" w:rsidRPr="00F06F7A" w:rsidRDefault="002D1684" w:rsidP="00D96161">
            <w:pPr>
              <w:rPr>
                <w:b/>
                <w:bCs/>
                <w:lang w:val="en-CA"/>
              </w:rPr>
            </w:pPr>
          </w:p>
          <w:p w:rsidR="002D1684" w:rsidRPr="00F06F7A" w:rsidRDefault="002D1684" w:rsidP="00D96161">
            <w:pPr>
              <w:rPr>
                <w:b/>
                <w:bCs/>
                <w:lang w:val="en-CA"/>
              </w:rPr>
            </w:pPr>
          </w:p>
          <w:p w:rsidR="002D1684" w:rsidRPr="00F06F7A"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6529E2" w:rsidRDefault="006529E2" w:rsidP="00D96161">
            <w:pPr>
              <w:rPr>
                <w:b/>
                <w:bCs/>
                <w:lang w:val="en-CA"/>
              </w:rPr>
            </w:pPr>
          </w:p>
          <w:p w:rsidR="006529E2" w:rsidRDefault="006529E2" w:rsidP="00D96161">
            <w:pPr>
              <w:rPr>
                <w:b/>
                <w:bCs/>
                <w:lang w:val="en-CA"/>
              </w:rPr>
            </w:pPr>
          </w:p>
          <w:p w:rsidR="006529E2" w:rsidRDefault="006529E2"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Pr="00F06F7A" w:rsidRDefault="002D1684" w:rsidP="00D96161">
            <w:pPr>
              <w:rPr>
                <w:b/>
                <w:bCs/>
                <w:lang w:val="en-CA"/>
              </w:rPr>
            </w:pPr>
          </w:p>
          <w:p w:rsidR="002D1684" w:rsidRPr="00F06F7A" w:rsidRDefault="002D1684" w:rsidP="00D96161">
            <w:pPr>
              <w:rPr>
                <w:b/>
                <w:bCs/>
                <w:lang w:val="en-CA"/>
              </w:rPr>
            </w:pPr>
          </w:p>
          <w:p w:rsidR="002D1684" w:rsidRPr="00F06F7A" w:rsidRDefault="002D1684" w:rsidP="00D96161">
            <w:pPr>
              <w:rPr>
                <w:b/>
                <w:bCs/>
                <w:lang w:val="en-CA"/>
              </w:rPr>
            </w:pPr>
          </w:p>
        </w:tc>
      </w:tr>
    </w:tbl>
    <w:p w:rsidR="002D1684" w:rsidRDefault="002D1684" w:rsidP="002D1684">
      <w:pPr>
        <w:pStyle w:val="EndnoteText"/>
        <w:rPr>
          <w:b/>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5"/>
      </w:tblGrid>
      <w:tr w:rsidR="002D1684" w:rsidRPr="00F06F7A" w:rsidTr="0017680F">
        <w:tc>
          <w:tcPr>
            <w:tcW w:w="10705" w:type="dxa"/>
            <w:shd w:val="clear" w:color="auto" w:fill="2A6B99"/>
          </w:tcPr>
          <w:p w:rsidR="002D1684" w:rsidRPr="0017680F" w:rsidRDefault="002D1684" w:rsidP="00D96161">
            <w:pPr>
              <w:rPr>
                <w:b/>
                <w:color w:val="FFFFFF" w:themeColor="background1"/>
                <w:lang w:val="en-CA"/>
              </w:rPr>
            </w:pPr>
            <w:r w:rsidRPr="0017680F">
              <w:rPr>
                <w:b/>
                <w:bCs/>
                <w:color w:val="FFFFFF" w:themeColor="background1"/>
                <w:lang w:val="en-CA"/>
              </w:rPr>
              <w:t>Name of employees you provided guidance with short explanation</w:t>
            </w:r>
          </w:p>
        </w:tc>
      </w:tr>
      <w:tr w:rsidR="002D1684" w:rsidRPr="00F06F7A" w:rsidTr="00377EA3">
        <w:tc>
          <w:tcPr>
            <w:tcW w:w="10705" w:type="dxa"/>
            <w:shd w:val="clear" w:color="auto" w:fill="FFFFFF"/>
          </w:tcPr>
          <w:p w:rsidR="002D1684" w:rsidRPr="00F06F7A" w:rsidRDefault="002D1684" w:rsidP="00D96161">
            <w:pPr>
              <w:rPr>
                <w:b/>
                <w:bCs/>
                <w:lang w:val="en-CA"/>
              </w:rPr>
            </w:pPr>
          </w:p>
          <w:p w:rsidR="002D1684" w:rsidRPr="00F06F7A" w:rsidRDefault="002D1684" w:rsidP="00D96161">
            <w:pPr>
              <w:rPr>
                <w:b/>
                <w:bCs/>
                <w:lang w:val="en-CA"/>
              </w:rPr>
            </w:pPr>
          </w:p>
          <w:p w:rsidR="002D1684" w:rsidRPr="00F06F7A" w:rsidRDefault="002D1684" w:rsidP="00D96161">
            <w:pPr>
              <w:rPr>
                <w:b/>
                <w:bCs/>
                <w:lang w:val="en-CA"/>
              </w:rPr>
            </w:pPr>
          </w:p>
          <w:p w:rsidR="002D1684" w:rsidRPr="00F06F7A" w:rsidRDefault="002D1684" w:rsidP="00D96161">
            <w:pPr>
              <w:rPr>
                <w:b/>
                <w:bCs/>
                <w:lang w:val="en-CA"/>
              </w:rPr>
            </w:pPr>
          </w:p>
          <w:p w:rsidR="002D1684" w:rsidRDefault="002D1684" w:rsidP="00D96161">
            <w:pPr>
              <w:rPr>
                <w:b/>
                <w:bCs/>
                <w:lang w:val="en-CA"/>
              </w:rPr>
            </w:pPr>
          </w:p>
          <w:p w:rsidR="006529E2" w:rsidRDefault="006529E2" w:rsidP="00D96161">
            <w:pPr>
              <w:rPr>
                <w:b/>
                <w:bCs/>
                <w:lang w:val="en-CA"/>
              </w:rPr>
            </w:pPr>
          </w:p>
          <w:p w:rsidR="006529E2" w:rsidRDefault="006529E2" w:rsidP="00D96161">
            <w:pPr>
              <w:rPr>
                <w:b/>
                <w:bCs/>
                <w:lang w:val="en-CA"/>
              </w:rPr>
            </w:pPr>
          </w:p>
          <w:p w:rsidR="006529E2" w:rsidRPr="00F06F7A" w:rsidRDefault="006529E2" w:rsidP="00D96161">
            <w:pPr>
              <w:rPr>
                <w:b/>
                <w:bCs/>
                <w:lang w:val="en-CA"/>
              </w:rPr>
            </w:pPr>
          </w:p>
          <w:p w:rsidR="002D1684" w:rsidRPr="00F06F7A" w:rsidRDefault="002D1684" w:rsidP="00D96161">
            <w:pPr>
              <w:rPr>
                <w:b/>
                <w:bCs/>
                <w:lang w:val="en-CA"/>
              </w:rPr>
            </w:pPr>
          </w:p>
        </w:tc>
      </w:tr>
    </w:tbl>
    <w:p w:rsidR="00377EA3" w:rsidRDefault="00377EA3">
      <w:pPr>
        <w:spacing w:after="200" w:line="276" w:lineRule="auto"/>
        <w:rPr>
          <w:rFonts w:asciiTheme="majorHAnsi" w:eastAsiaTheme="majorEastAsia" w:hAnsiTheme="majorHAnsi" w:cstheme="majorBidi"/>
          <w:b/>
          <w:sz w:val="26"/>
          <w:szCs w:val="26"/>
          <w:lang w:eastAsia="en-CA"/>
        </w:rPr>
      </w:pPr>
    </w:p>
    <w:p w:rsidR="00B83C15" w:rsidRPr="009D0703" w:rsidRDefault="009A5BBC" w:rsidP="00C44EBD">
      <w:pPr>
        <w:pStyle w:val="Heading2"/>
        <w:rPr>
          <w:lang w:eastAsia="en-CA"/>
        </w:rPr>
      </w:pPr>
      <w:bookmarkStart w:id="3" w:name="_Toc533078038"/>
      <w:r w:rsidRPr="002A4DF0">
        <w:rPr>
          <w:lang w:eastAsia="en-CA"/>
        </w:rPr>
        <w:lastRenderedPageBreak/>
        <w:t xml:space="preserve">Quick Reference Card </w:t>
      </w:r>
      <w:r w:rsidR="008A5AF4">
        <w:rPr>
          <w:lang w:eastAsia="en-CA"/>
        </w:rPr>
        <w:t>–</w:t>
      </w:r>
      <w:r>
        <w:rPr>
          <w:lang w:eastAsia="en-CA"/>
        </w:rPr>
        <w:t xml:space="preserve"> </w:t>
      </w:r>
      <w:r w:rsidR="008A5AF4">
        <w:rPr>
          <w:lang w:eastAsia="en-CA"/>
        </w:rPr>
        <w:t>Generic</w:t>
      </w:r>
      <w:bookmarkEnd w:id="3"/>
      <w:r w:rsidR="00383ED5">
        <w:rPr>
          <w:lang w:eastAsia="en-CA"/>
        </w:rPr>
        <w:t xml:space="preserve"> </w:t>
      </w:r>
    </w:p>
    <w:p w:rsidR="00B83C15" w:rsidRDefault="00765D34" w:rsidP="00B83C15">
      <w:pPr>
        <w:shd w:val="clear" w:color="auto" w:fill="FFFFFF"/>
        <w:rPr>
          <w:rFonts w:cs="Arial"/>
          <w:b/>
          <w:color w:val="000000"/>
          <w:sz w:val="18"/>
          <w:szCs w:val="28"/>
          <w:lang w:eastAsia="en-CA"/>
        </w:rPr>
      </w:pPr>
      <w:r>
        <w:rPr>
          <w:rFonts w:cs="Arial"/>
          <w:b/>
          <w:color w:val="000000"/>
          <w:sz w:val="18"/>
          <w:szCs w:val="28"/>
          <w:lang w:eastAsia="en-CA"/>
        </w:rPr>
        <w:t xml:space="preserve">Visual inspection </w:t>
      </w:r>
      <w:r w:rsidR="00942E59">
        <w:rPr>
          <w:rFonts w:cs="Arial"/>
          <w:b/>
          <w:color w:val="000000"/>
          <w:sz w:val="18"/>
          <w:szCs w:val="28"/>
          <w:lang w:eastAsia="en-CA"/>
        </w:rPr>
        <w:t xml:space="preserve">of the </w:t>
      </w:r>
      <w:r w:rsidR="005A4746">
        <w:rPr>
          <w:rFonts w:cs="Arial"/>
          <w:b/>
          <w:color w:val="000000"/>
          <w:sz w:val="18"/>
          <w:szCs w:val="28"/>
          <w:lang w:eastAsia="en-CA"/>
        </w:rPr>
        <w:t>workplace by</w:t>
      </w:r>
      <w:r w:rsidR="001F2FB1">
        <w:rPr>
          <w:rFonts w:cs="Arial"/>
          <w:b/>
          <w:color w:val="000000"/>
          <w:sz w:val="18"/>
          <w:szCs w:val="28"/>
          <w:lang w:eastAsia="en-CA"/>
        </w:rPr>
        <w:t xml:space="preserve"> the Local OHS committee / representative </w:t>
      </w:r>
      <w:r>
        <w:rPr>
          <w:rFonts w:cs="Arial"/>
          <w:b/>
          <w:color w:val="000000"/>
          <w:sz w:val="18"/>
          <w:szCs w:val="28"/>
          <w:lang w:eastAsia="en-CA"/>
        </w:rPr>
        <w:t>p</w:t>
      </w:r>
      <w:r w:rsidR="00B83C15" w:rsidRPr="009D0703">
        <w:rPr>
          <w:rFonts w:cs="Arial"/>
          <w:b/>
          <w:color w:val="000000"/>
          <w:sz w:val="18"/>
          <w:szCs w:val="28"/>
          <w:lang w:eastAsia="en-CA"/>
        </w:rPr>
        <w:t>erformed monthly (12 times per year)</w:t>
      </w:r>
    </w:p>
    <w:p w:rsidR="005F16C9" w:rsidRPr="00017A14" w:rsidRDefault="005F16C9" w:rsidP="00B83C15">
      <w:pPr>
        <w:rPr>
          <w:rFonts w:cs="Arial"/>
          <w:sz w:val="22"/>
          <w:lang w:val="e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1"/>
        <w:gridCol w:w="5489"/>
      </w:tblGrid>
      <w:tr w:rsidR="005C4899" w:rsidRPr="009D0703" w:rsidTr="000334B6">
        <w:trPr>
          <w:trHeight w:val="288"/>
        </w:trPr>
        <w:tc>
          <w:tcPr>
            <w:tcW w:w="5401" w:type="dxa"/>
            <w:shd w:val="clear" w:color="auto" w:fill="2A6B99"/>
          </w:tcPr>
          <w:p w:rsidR="005C4899" w:rsidRPr="00AC4BBA" w:rsidRDefault="005C4899" w:rsidP="005C4899">
            <w:pPr>
              <w:rPr>
                <w:rFonts w:cs="Arial"/>
                <w:b/>
                <w:color w:val="FFFFFF" w:themeColor="background1"/>
                <w:lang w:val="en-CA"/>
              </w:rPr>
            </w:pPr>
            <w:r w:rsidRPr="00AC4BBA">
              <w:rPr>
                <w:rFonts w:cs="Arial"/>
                <w:b/>
                <w:color w:val="FFFFFF" w:themeColor="background1"/>
                <w:lang w:val="en-CA"/>
              </w:rPr>
              <w:t>Safety Bulletin Board</w:t>
            </w:r>
          </w:p>
        </w:tc>
        <w:tc>
          <w:tcPr>
            <w:tcW w:w="5489" w:type="dxa"/>
            <w:shd w:val="clear" w:color="auto" w:fill="2A6B99"/>
          </w:tcPr>
          <w:p w:rsidR="005C4899" w:rsidRPr="00AC4BBA" w:rsidRDefault="002256C5" w:rsidP="002256C5">
            <w:pPr>
              <w:rPr>
                <w:rFonts w:cs="Arial"/>
                <w:b/>
                <w:color w:val="FFFFFF" w:themeColor="background1"/>
                <w:lang w:val="en-CA"/>
              </w:rPr>
            </w:pPr>
            <w:r w:rsidRPr="00086B2E">
              <w:rPr>
                <w:rFonts w:cs="Arial"/>
                <w:b/>
                <w:color w:val="FFFFFF" w:themeColor="background1"/>
                <w:lang w:val="en-CA"/>
              </w:rPr>
              <w:t>Housekeeping</w:t>
            </w:r>
            <w:r w:rsidRPr="00AC4BBA">
              <w:rPr>
                <w:rFonts w:cs="Arial"/>
                <w:b/>
                <w:color w:val="FFFFFF" w:themeColor="background1"/>
                <w:lang w:val="en-CA"/>
              </w:rPr>
              <w:t xml:space="preserve"> </w:t>
            </w:r>
            <w:r>
              <w:rPr>
                <w:rFonts w:cs="Arial"/>
                <w:b/>
                <w:color w:val="FFFFFF" w:themeColor="background1"/>
                <w:lang w:val="en-CA"/>
              </w:rPr>
              <w:t xml:space="preserve"> </w:t>
            </w:r>
          </w:p>
        </w:tc>
      </w:tr>
      <w:tr w:rsidR="00B567D2" w:rsidRPr="009D0703" w:rsidTr="002C109F">
        <w:trPr>
          <w:trHeight w:val="3122"/>
        </w:trPr>
        <w:tc>
          <w:tcPr>
            <w:tcW w:w="5401" w:type="dxa"/>
            <w:vMerge w:val="restart"/>
            <w:shd w:val="clear" w:color="auto" w:fill="auto"/>
          </w:tcPr>
          <w:p w:rsidR="00B567D2" w:rsidRPr="00A43B8A" w:rsidRDefault="00B567D2" w:rsidP="005C4899">
            <w:pPr>
              <w:rPr>
                <w:rFonts w:cs="Arial"/>
              </w:rPr>
            </w:pPr>
            <w:r w:rsidRPr="009D0703">
              <w:rPr>
                <w:rFonts w:cs="Arial"/>
                <w:sz w:val="14"/>
                <w:szCs w:val="19"/>
                <w:lang w:val="en"/>
              </w:rPr>
              <w:t>Every workplace shall have a safety bulletin board accessible to every employee</w:t>
            </w:r>
            <w:r w:rsidR="00865505">
              <w:rPr>
                <w:rFonts w:cs="Arial"/>
                <w:sz w:val="14"/>
                <w:szCs w:val="19"/>
                <w:lang w:val="en"/>
              </w:rPr>
              <w:t xml:space="preserve"> and include:</w:t>
            </w:r>
          </w:p>
          <w:p w:rsidR="00B567D2" w:rsidRPr="00461888" w:rsidRDefault="003102F8" w:rsidP="00F014D1">
            <w:pPr>
              <w:tabs>
                <w:tab w:val="left" w:pos="341"/>
              </w:tabs>
              <w:ind w:left="341" w:hanging="341"/>
              <w:rPr>
                <w:rFonts w:cs="Arial"/>
                <w:sz w:val="19"/>
                <w:szCs w:val="19"/>
              </w:rPr>
            </w:pPr>
            <w:sdt>
              <w:sdtPr>
                <w:rPr>
                  <w:rFonts w:ascii="MS Gothic" w:eastAsia="MS Gothic" w:hAnsi="MS Gothic" w:cs="Arial"/>
                  <w:sz w:val="19"/>
                  <w:szCs w:val="19"/>
                </w:rPr>
                <w:id w:val="2006626409"/>
                <w14:checkbox>
                  <w14:checked w14:val="0"/>
                  <w14:checkedState w14:val="2612" w14:font="MS Gothic"/>
                  <w14:uncheckedState w14:val="2610" w14:font="MS Gothic"/>
                </w14:checkbox>
              </w:sdtPr>
              <w:sdtEndPr/>
              <w:sdtContent>
                <w:r w:rsidR="00461888" w:rsidRPr="00461888">
                  <w:rPr>
                    <w:rFonts w:ascii="MS Gothic" w:eastAsia="MS Gothic" w:hAnsi="MS Gothic" w:cs="Arial" w:hint="eastAsia"/>
                    <w:sz w:val="19"/>
                    <w:szCs w:val="19"/>
                  </w:rPr>
                  <w:t>☐</w:t>
                </w:r>
              </w:sdtContent>
            </w:sdt>
            <w:r w:rsidR="00461888" w:rsidRPr="00461888">
              <w:rPr>
                <w:rFonts w:cs="Arial"/>
                <w:sz w:val="19"/>
                <w:szCs w:val="19"/>
              </w:rPr>
              <w:t xml:space="preserve"> </w:t>
            </w:r>
            <w:r w:rsidR="00461888">
              <w:rPr>
                <w:rFonts w:cs="Arial"/>
                <w:sz w:val="19"/>
                <w:szCs w:val="19"/>
              </w:rPr>
              <w:tab/>
            </w:r>
            <w:r w:rsidR="00B567D2" w:rsidRPr="00461888">
              <w:rPr>
                <w:rFonts w:cs="Arial"/>
                <w:sz w:val="19"/>
                <w:szCs w:val="19"/>
              </w:rPr>
              <w:t>LOHSC Members or LOHSR: Name, phone number and location</w:t>
            </w:r>
          </w:p>
          <w:p w:rsidR="00B567D2" w:rsidRPr="00461888" w:rsidRDefault="003102F8" w:rsidP="00F014D1">
            <w:pPr>
              <w:tabs>
                <w:tab w:val="left" w:pos="341"/>
              </w:tabs>
              <w:ind w:left="341" w:hanging="341"/>
              <w:rPr>
                <w:rFonts w:cs="Arial"/>
                <w:sz w:val="19"/>
                <w:szCs w:val="19"/>
              </w:rPr>
            </w:pPr>
            <w:sdt>
              <w:sdtPr>
                <w:rPr>
                  <w:rFonts w:cs="Arial"/>
                  <w:sz w:val="19"/>
                  <w:szCs w:val="19"/>
                </w:rPr>
                <w:id w:val="1880197125"/>
                <w14:checkbox>
                  <w14:checked w14:val="0"/>
                  <w14:checkedState w14:val="2612" w14:font="MS Gothic"/>
                  <w14:uncheckedState w14:val="2610" w14:font="MS Gothic"/>
                </w14:checkbox>
              </w:sdtPr>
              <w:sdtEndPr/>
              <w:sdtContent>
                <w:r w:rsidR="00461888" w:rsidRPr="00461888">
                  <w:rPr>
                    <w:rFonts w:ascii="Segoe UI Symbol" w:hAnsi="Segoe UI Symbol" w:cs="Segoe UI Symbol"/>
                    <w:sz w:val="19"/>
                    <w:szCs w:val="19"/>
                  </w:rPr>
                  <w:t>☐</w:t>
                </w:r>
              </w:sdtContent>
            </w:sdt>
            <w:r w:rsidR="00461888" w:rsidRPr="00461888">
              <w:rPr>
                <w:rFonts w:cs="Arial"/>
                <w:sz w:val="19"/>
                <w:szCs w:val="19"/>
              </w:rPr>
              <w:t xml:space="preserve"> </w:t>
            </w:r>
            <w:r w:rsidR="00461888">
              <w:rPr>
                <w:rFonts w:cs="Arial"/>
                <w:sz w:val="19"/>
                <w:szCs w:val="19"/>
              </w:rPr>
              <w:tab/>
            </w:r>
            <w:r w:rsidR="00B567D2" w:rsidRPr="00461888">
              <w:rPr>
                <w:rFonts w:cs="Arial"/>
                <w:sz w:val="19"/>
                <w:szCs w:val="19"/>
              </w:rPr>
              <w:t>Employer’s statement covering OHS policy</w:t>
            </w:r>
          </w:p>
          <w:p w:rsidR="00B567D2" w:rsidRPr="00C50B6C" w:rsidRDefault="003102F8" w:rsidP="00F014D1">
            <w:pPr>
              <w:tabs>
                <w:tab w:val="left" w:pos="341"/>
              </w:tabs>
              <w:ind w:left="341" w:hanging="341"/>
              <w:rPr>
                <w:rFonts w:cs="Arial"/>
                <w:sz w:val="19"/>
                <w:szCs w:val="19"/>
              </w:rPr>
            </w:pPr>
            <w:sdt>
              <w:sdtPr>
                <w:rPr>
                  <w:rFonts w:cs="Arial"/>
                  <w:sz w:val="19"/>
                  <w:szCs w:val="19"/>
                </w:rPr>
                <w:id w:val="-1005045416"/>
                <w14:checkbox>
                  <w14:checked w14:val="0"/>
                  <w14:checkedState w14:val="2612" w14:font="MS Gothic"/>
                  <w14:uncheckedState w14:val="2610" w14:font="MS Gothic"/>
                </w14:checkbox>
              </w:sdtPr>
              <w:sdtEndPr/>
              <w:sdtContent>
                <w:r w:rsidR="00F014D1" w:rsidRPr="00461888">
                  <w:rPr>
                    <w:rFonts w:ascii="Segoe UI Symbol" w:hAnsi="Segoe UI Symbol" w:cs="Segoe UI Symbol"/>
                    <w:sz w:val="19"/>
                    <w:szCs w:val="19"/>
                  </w:rPr>
                  <w:t>☐</w:t>
                </w:r>
              </w:sdtContent>
            </w:sdt>
            <w:r w:rsidR="00F014D1" w:rsidRPr="00461888">
              <w:rPr>
                <w:rFonts w:cs="Arial"/>
                <w:sz w:val="19"/>
                <w:szCs w:val="19"/>
              </w:rPr>
              <w:t xml:space="preserve"> </w:t>
            </w:r>
            <w:r w:rsidR="00F014D1">
              <w:rPr>
                <w:rFonts w:cs="Arial"/>
                <w:sz w:val="19"/>
                <w:szCs w:val="19"/>
              </w:rPr>
              <w:tab/>
            </w:r>
            <w:r w:rsidR="00B567D2" w:rsidRPr="00C50B6C">
              <w:rPr>
                <w:rFonts w:cs="Arial"/>
                <w:sz w:val="19"/>
                <w:szCs w:val="19"/>
              </w:rPr>
              <w:t xml:space="preserve">Canada Labour Code Part II and </w:t>
            </w:r>
            <w:r w:rsidR="004F0007">
              <w:rPr>
                <w:rFonts w:cs="Arial"/>
                <w:sz w:val="19"/>
                <w:szCs w:val="19"/>
              </w:rPr>
              <w:t>R</w:t>
            </w:r>
            <w:r w:rsidR="00B567D2" w:rsidRPr="00C50B6C">
              <w:rPr>
                <w:rFonts w:cs="Arial"/>
                <w:sz w:val="19"/>
                <w:szCs w:val="19"/>
              </w:rPr>
              <w:t>egulations</w:t>
            </w:r>
          </w:p>
          <w:p w:rsidR="00B567D2" w:rsidRPr="00C50B6C" w:rsidRDefault="003102F8" w:rsidP="00F014D1">
            <w:pPr>
              <w:tabs>
                <w:tab w:val="left" w:pos="341"/>
              </w:tabs>
              <w:ind w:left="341" w:hanging="341"/>
              <w:rPr>
                <w:rFonts w:cs="Arial"/>
                <w:sz w:val="19"/>
                <w:szCs w:val="19"/>
              </w:rPr>
            </w:pPr>
            <w:sdt>
              <w:sdtPr>
                <w:rPr>
                  <w:rFonts w:cs="Arial"/>
                  <w:sz w:val="19"/>
                  <w:szCs w:val="19"/>
                </w:rPr>
                <w:id w:val="1119037822"/>
                <w14:checkbox>
                  <w14:checked w14:val="0"/>
                  <w14:checkedState w14:val="2612" w14:font="MS Gothic"/>
                  <w14:uncheckedState w14:val="2610" w14:font="MS Gothic"/>
                </w14:checkbox>
              </w:sdtPr>
              <w:sdtEndPr/>
              <w:sdtContent>
                <w:r w:rsidR="00F014D1" w:rsidRPr="00461888">
                  <w:rPr>
                    <w:rFonts w:ascii="Segoe UI Symbol" w:hAnsi="Segoe UI Symbol" w:cs="Segoe UI Symbol"/>
                    <w:sz w:val="19"/>
                    <w:szCs w:val="19"/>
                  </w:rPr>
                  <w:t>☐</w:t>
                </w:r>
              </w:sdtContent>
            </w:sdt>
            <w:r w:rsidR="00F014D1" w:rsidRPr="00461888">
              <w:rPr>
                <w:rFonts w:cs="Arial"/>
                <w:sz w:val="19"/>
                <w:szCs w:val="19"/>
              </w:rPr>
              <w:t xml:space="preserve"> </w:t>
            </w:r>
            <w:r w:rsidR="00F014D1">
              <w:rPr>
                <w:rFonts w:cs="Arial"/>
                <w:sz w:val="19"/>
                <w:szCs w:val="19"/>
              </w:rPr>
              <w:tab/>
            </w:r>
            <w:r w:rsidR="00B567D2" w:rsidRPr="00C50B6C">
              <w:rPr>
                <w:rFonts w:cs="Arial"/>
                <w:sz w:val="19"/>
                <w:szCs w:val="19"/>
              </w:rPr>
              <w:t>NPF OHS Policy (HRPOL section 13)</w:t>
            </w:r>
          </w:p>
          <w:p w:rsidR="00B567D2" w:rsidRPr="00C50B6C" w:rsidRDefault="003102F8" w:rsidP="00F014D1">
            <w:pPr>
              <w:tabs>
                <w:tab w:val="left" w:pos="341"/>
              </w:tabs>
              <w:ind w:left="341" w:hanging="341"/>
              <w:rPr>
                <w:rFonts w:cs="Arial"/>
                <w:sz w:val="19"/>
                <w:szCs w:val="19"/>
              </w:rPr>
            </w:pPr>
            <w:sdt>
              <w:sdtPr>
                <w:rPr>
                  <w:rFonts w:cs="Arial"/>
                  <w:sz w:val="19"/>
                  <w:szCs w:val="19"/>
                </w:rPr>
                <w:id w:val="286867834"/>
                <w14:checkbox>
                  <w14:checked w14:val="0"/>
                  <w14:checkedState w14:val="2612" w14:font="MS Gothic"/>
                  <w14:uncheckedState w14:val="2610" w14:font="MS Gothic"/>
                </w14:checkbox>
              </w:sdtPr>
              <w:sdtEndPr/>
              <w:sdtContent>
                <w:r w:rsidR="00F014D1" w:rsidRPr="00461888">
                  <w:rPr>
                    <w:rFonts w:ascii="Segoe UI Symbol" w:hAnsi="Segoe UI Symbol" w:cs="Segoe UI Symbol"/>
                    <w:sz w:val="19"/>
                    <w:szCs w:val="19"/>
                  </w:rPr>
                  <w:t>☐</w:t>
                </w:r>
              </w:sdtContent>
            </w:sdt>
            <w:r w:rsidR="00F014D1" w:rsidRPr="00461888">
              <w:rPr>
                <w:rFonts w:cs="Arial"/>
                <w:sz w:val="19"/>
                <w:szCs w:val="19"/>
              </w:rPr>
              <w:t xml:space="preserve"> </w:t>
            </w:r>
            <w:r w:rsidR="00F014D1">
              <w:rPr>
                <w:rFonts w:cs="Arial"/>
                <w:sz w:val="19"/>
                <w:szCs w:val="19"/>
              </w:rPr>
              <w:tab/>
            </w:r>
            <w:r w:rsidR="00B567D2" w:rsidRPr="00C50B6C">
              <w:rPr>
                <w:rFonts w:cs="Arial"/>
                <w:sz w:val="19"/>
                <w:szCs w:val="19"/>
              </w:rPr>
              <w:t>Building Fire and Emergency Plan</w:t>
            </w:r>
          </w:p>
          <w:p w:rsidR="00B567D2" w:rsidRPr="00C50B6C" w:rsidRDefault="003102F8" w:rsidP="00F014D1">
            <w:pPr>
              <w:tabs>
                <w:tab w:val="left" w:pos="341"/>
              </w:tabs>
              <w:ind w:left="341" w:hanging="341"/>
              <w:rPr>
                <w:rFonts w:cs="Arial"/>
                <w:sz w:val="19"/>
                <w:szCs w:val="19"/>
              </w:rPr>
            </w:pPr>
            <w:sdt>
              <w:sdtPr>
                <w:rPr>
                  <w:rFonts w:cs="Arial"/>
                  <w:sz w:val="19"/>
                  <w:szCs w:val="19"/>
                </w:rPr>
                <w:id w:val="1161581591"/>
                <w14:checkbox>
                  <w14:checked w14:val="0"/>
                  <w14:checkedState w14:val="2612" w14:font="MS Gothic"/>
                  <w14:uncheckedState w14:val="2610" w14:font="MS Gothic"/>
                </w14:checkbox>
              </w:sdtPr>
              <w:sdtEndPr/>
              <w:sdtContent>
                <w:r w:rsidR="00F014D1" w:rsidRPr="00461888">
                  <w:rPr>
                    <w:rFonts w:ascii="Segoe UI Symbol" w:hAnsi="Segoe UI Symbol" w:cs="Segoe UI Symbol"/>
                    <w:sz w:val="19"/>
                    <w:szCs w:val="19"/>
                  </w:rPr>
                  <w:t>☐</w:t>
                </w:r>
              </w:sdtContent>
            </w:sdt>
            <w:r w:rsidR="00F014D1" w:rsidRPr="00461888">
              <w:rPr>
                <w:rFonts w:cs="Arial"/>
                <w:sz w:val="19"/>
                <w:szCs w:val="19"/>
              </w:rPr>
              <w:t xml:space="preserve"> </w:t>
            </w:r>
            <w:r w:rsidR="00F014D1">
              <w:rPr>
                <w:rFonts w:cs="Arial"/>
                <w:sz w:val="19"/>
                <w:szCs w:val="19"/>
              </w:rPr>
              <w:tab/>
            </w:r>
            <w:r w:rsidR="00B567D2" w:rsidRPr="00C50B6C">
              <w:rPr>
                <w:rFonts w:cs="Arial"/>
                <w:sz w:val="19"/>
                <w:szCs w:val="19"/>
              </w:rPr>
              <w:t>Fire Wardens: Name, phone number and location</w:t>
            </w:r>
          </w:p>
          <w:p w:rsidR="00B567D2" w:rsidRPr="00C50B6C" w:rsidRDefault="003102F8" w:rsidP="00F014D1">
            <w:pPr>
              <w:tabs>
                <w:tab w:val="left" w:pos="341"/>
              </w:tabs>
              <w:ind w:left="341" w:hanging="341"/>
              <w:rPr>
                <w:rFonts w:cs="Arial"/>
                <w:sz w:val="19"/>
                <w:szCs w:val="19"/>
              </w:rPr>
            </w:pPr>
            <w:sdt>
              <w:sdtPr>
                <w:rPr>
                  <w:rFonts w:cs="Arial"/>
                  <w:sz w:val="19"/>
                  <w:szCs w:val="19"/>
                </w:rPr>
                <w:id w:val="1221023972"/>
                <w14:checkbox>
                  <w14:checked w14:val="0"/>
                  <w14:checkedState w14:val="2612" w14:font="MS Gothic"/>
                  <w14:uncheckedState w14:val="2610" w14:font="MS Gothic"/>
                </w14:checkbox>
              </w:sdtPr>
              <w:sdtEndPr/>
              <w:sdtContent>
                <w:r w:rsidR="00F014D1" w:rsidRPr="00461888">
                  <w:rPr>
                    <w:rFonts w:ascii="Segoe UI Symbol" w:hAnsi="Segoe UI Symbol" w:cs="Segoe UI Symbol"/>
                    <w:sz w:val="19"/>
                    <w:szCs w:val="19"/>
                  </w:rPr>
                  <w:t>☐</w:t>
                </w:r>
              </w:sdtContent>
            </w:sdt>
            <w:r w:rsidR="00F014D1" w:rsidRPr="00461888">
              <w:rPr>
                <w:rFonts w:cs="Arial"/>
                <w:sz w:val="19"/>
                <w:szCs w:val="19"/>
              </w:rPr>
              <w:t xml:space="preserve"> </w:t>
            </w:r>
            <w:r w:rsidR="00F014D1">
              <w:rPr>
                <w:rFonts w:cs="Arial"/>
                <w:sz w:val="19"/>
                <w:szCs w:val="19"/>
              </w:rPr>
              <w:tab/>
            </w:r>
            <w:r w:rsidR="00B567D2" w:rsidRPr="00C50B6C">
              <w:rPr>
                <w:rFonts w:cs="Arial"/>
                <w:sz w:val="19"/>
                <w:szCs w:val="19"/>
              </w:rPr>
              <w:t>Location First Aid Kits and Automated External Defibrillator (AED)</w:t>
            </w:r>
          </w:p>
          <w:p w:rsidR="00B567D2" w:rsidRPr="00C50B6C" w:rsidRDefault="003102F8" w:rsidP="00F014D1">
            <w:pPr>
              <w:tabs>
                <w:tab w:val="left" w:pos="341"/>
              </w:tabs>
              <w:ind w:left="341" w:hanging="341"/>
              <w:rPr>
                <w:rFonts w:cs="Arial"/>
                <w:sz w:val="19"/>
                <w:szCs w:val="19"/>
              </w:rPr>
            </w:pPr>
            <w:sdt>
              <w:sdtPr>
                <w:rPr>
                  <w:rFonts w:cs="Arial"/>
                  <w:sz w:val="19"/>
                  <w:szCs w:val="19"/>
                </w:rPr>
                <w:id w:val="1934617742"/>
                <w14:checkbox>
                  <w14:checked w14:val="0"/>
                  <w14:checkedState w14:val="2612" w14:font="MS Gothic"/>
                  <w14:uncheckedState w14:val="2610" w14:font="MS Gothic"/>
                </w14:checkbox>
              </w:sdtPr>
              <w:sdtEndPr/>
              <w:sdtContent>
                <w:r w:rsidR="00F014D1" w:rsidRPr="00461888">
                  <w:rPr>
                    <w:rFonts w:ascii="Segoe UI Symbol" w:hAnsi="Segoe UI Symbol" w:cs="Segoe UI Symbol"/>
                    <w:sz w:val="19"/>
                    <w:szCs w:val="19"/>
                  </w:rPr>
                  <w:t>☐</w:t>
                </w:r>
              </w:sdtContent>
            </w:sdt>
            <w:r w:rsidR="00F014D1" w:rsidRPr="00461888">
              <w:rPr>
                <w:rFonts w:cs="Arial"/>
                <w:sz w:val="19"/>
                <w:szCs w:val="19"/>
              </w:rPr>
              <w:t xml:space="preserve"> </w:t>
            </w:r>
            <w:r w:rsidR="00F014D1">
              <w:rPr>
                <w:rFonts w:cs="Arial"/>
                <w:sz w:val="19"/>
                <w:szCs w:val="19"/>
              </w:rPr>
              <w:tab/>
            </w:r>
            <w:r w:rsidR="00B567D2" w:rsidRPr="00C50B6C">
              <w:rPr>
                <w:rFonts w:cs="Arial"/>
                <w:sz w:val="19"/>
                <w:szCs w:val="19"/>
              </w:rPr>
              <w:t>First Aid Attendants: Name, phone number and location</w:t>
            </w:r>
          </w:p>
          <w:p w:rsidR="00B567D2" w:rsidRPr="00461888" w:rsidRDefault="003102F8" w:rsidP="00F014D1">
            <w:pPr>
              <w:tabs>
                <w:tab w:val="left" w:pos="341"/>
              </w:tabs>
              <w:ind w:left="341" w:hanging="341"/>
              <w:rPr>
                <w:rFonts w:cs="Arial"/>
                <w:sz w:val="19"/>
                <w:szCs w:val="19"/>
              </w:rPr>
            </w:pPr>
            <w:sdt>
              <w:sdtPr>
                <w:rPr>
                  <w:rFonts w:cs="Arial"/>
                  <w:sz w:val="19"/>
                  <w:szCs w:val="19"/>
                </w:rPr>
                <w:id w:val="2071917138"/>
                <w14:checkbox>
                  <w14:checked w14:val="0"/>
                  <w14:checkedState w14:val="2612" w14:font="MS Gothic"/>
                  <w14:uncheckedState w14:val="2610" w14:font="MS Gothic"/>
                </w14:checkbox>
              </w:sdtPr>
              <w:sdtEndPr/>
              <w:sdtContent>
                <w:r w:rsidR="00F014D1" w:rsidRPr="00461888">
                  <w:rPr>
                    <w:rFonts w:ascii="Segoe UI Symbol" w:hAnsi="Segoe UI Symbol" w:cs="Segoe UI Symbol"/>
                    <w:sz w:val="19"/>
                    <w:szCs w:val="19"/>
                  </w:rPr>
                  <w:t>☐</w:t>
                </w:r>
              </w:sdtContent>
            </w:sdt>
            <w:r w:rsidR="00F014D1" w:rsidRPr="00461888">
              <w:rPr>
                <w:rFonts w:cs="Arial"/>
                <w:sz w:val="19"/>
                <w:szCs w:val="19"/>
              </w:rPr>
              <w:t xml:space="preserve"> </w:t>
            </w:r>
            <w:r w:rsidR="00F014D1">
              <w:rPr>
                <w:rFonts w:cs="Arial"/>
                <w:sz w:val="19"/>
                <w:szCs w:val="19"/>
              </w:rPr>
              <w:tab/>
            </w:r>
            <w:r w:rsidR="00B567D2" w:rsidRPr="00C50B6C">
              <w:rPr>
                <w:rFonts w:cs="Arial"/>
                <w:sz w:val="19"/>
                <w:szCs w:val="19"/>
              </w:rPr>
              <w:t>WHMIS Information</w:t>
            </w:r>
          </w:p>
          <w:p w:rsidR="00B567D2" w:rsidRPr="00461888" w:rsidRDefault="003102F8" w:rsidP="00F014D1">
            <w:pPr>
              <w:tabs>
                <w:tab w:val="left" w:pos="341"/>
              </w:tabs>
              <w:ind w:left="341" w:hanging="341"/>
              <w:rPr>
                <w:rFonts w:cs="Arial"/>
                <w:sz w:val="19"/>
                <w:szCs w:val="19"/>
              </w:rPr>
            </w:pPr>
            <w:sdt>
              <w:sdtPr>
                <w:rPr>
                  <w:rFonts w:cs="Arial"/>
                  <w:sz w:val="19"/>
                  <w:szCs w:val="19"/>
                </w:rPr>
                <w:id w:val="-1293201933"/>
                <w14:checkbox>
                  <w14:checked w14:val="0"/>
                  <w14:checkedState w14:val="2612" w14:font="MS Gothic"/>
                  <w14:uncheckedState w14:val="2610" w14:font="MS Gothic"/>
                </w14:checkbox>
              </w:sdtPr>
              <w:sdtEndPr/>
              <w:sdtContent>
                <w:r w:rsidR="00F014D1" w:rsidRPr="00461888">
                  <w:rPr>
                    <w:rFonts w:ascii="Segoe UI Symbol" w:hAnsi="Segoe UI Symbol" w:cs="Segoe UI Symbol"/>
                    <w:sz w:val="19"/>
                    <w:szCs w:val="19"/>
                  </w:rPr>
                  <w:t>☐</w:t>
                </w:r>
              </w:sdtContent>
            </w:sdt>
            <w:r w:rsidR="00F014D1" w:rsidRPr="00461888">
              <w:rPr>
                <w:rFonts w:cs="Arial"/>
                <w:sz w:val="19"/>
                <w:szCs w:val="19"/>
              </w:rPr>
              <w:t xml:space="preserve"> </w:t>
            </w:r>
            <w:r w:rsidR="00F014D1">
              <w:rPr>
                <w:rFonts w:cs="Arial"/>
                <w:sz w:val="19"/>
                <w:szCs w:val="19"/>
              </w:rPr>
              <w:tab/>
            </w:r>
            <w:r w:rsidR="00B567D2" w:rsidRPr="00C50B6C">
              <w:rPr>
                <w:rFonts w:cs="Arial"/>
                <w:sz w:val="19"/>
                <w:szCs w:val="19"/>
              </w:rPr>
              <w:t>Material Safety Data Sheet (MSDS) or (SDS) less than 3 years old</w:t>
            </w:r>
          </w:p>
          <w:p w:rsidR="00B567D2" w:rsidRDefault="00B567D2" w:rsidP="005C4899">
            <w:pPr>
              <w:rPr>
                <w:rFonts w:cs="Arial"/>
                <w:sz w:val="14"/>
                <w:szCs w:val="19"/>
                <w:lang w:val="en"/>
              </w:rPr>
            </w:pPr>
          </w:p>
          <w:p w:rsidR="00B567D2" w:rsidRPr="00D8369A" w:rsidRDefault="00B567D2" w:rsidP="005C4899">
            <w:pPr>
              <w:rPr>
                <w:rFonts w:cs="Arial"/>
              </w:rPr>
            </w:pPr>
            <w:r>
              <w:rPr>
                <w:rFonts w:cs="Arial"/>
                <w:sz w:val="14"/>
                <w:szCs w:val="19"/>
                <w:lang w:val="en"/>
              </w:rPr>
              <w:t>Required where 2</w:t>
            </w:r>
            <w:r w:rsidRPr="009D0703">
              <w:rPr>
                <w:rFonts w:cs="Arial"/>
                <w:sz w:val="14"/>
                <w:szCs w:val="19"/>
                <w:lang w:val="en"/>
              </w:rPr>
              <w:t>0 or more employees are working at any time in a workplace.</w:t>
            </w:r>
          </w:p>
          <w:p w:rsidR="00B567D2" w:rsidRPr="00F014D1" w:rsidRDefault="003102F8" w:rsidP="00F014D1">
            <w:pPr>
              <w:tabs>
                <w:tab w:val="left" w:pos="341"/>
              </w:tabs>
              <w:ind w:left="341" w:hanging="341"/>
              <w:rPr>
                <w:rFonts w:cs="Arial"/>
                <w:sz w:val="19"/>
                <w:szCs w:val="19"/>
              </w:rPr>
            </w:pPr>
            <w:sdt>
              <w:sdtPr>
                <w:rPr>
                  <w:rFonts w:cs="Arial"/>
                  <w:sz w:val="19"/>
                  <w:szCs w:val="19"/>
                </w:rPr>
                <w:id w:val="-68416881"/>
                <w14:checkbox>
                  <w14:checked w14:val="0"/>
                  <w14:checkedState w14:val="2612" w14:font="MS Gothic"/>
                  <w14:uncheckedState w14:val="2610" w14:font="MS Gothic"/>
                </w14:checkbox>
              </w:sdtPr>
              <w:sdtEndPr/>
              <w:sdtContent>
                <w:r w:rsidR="00F014D1" w:rsidRPr="00461888">
                  <w:rPr>
                    <w:rFonts w:ascii="Segoe UI Symbol" w:hAnsi="Segoe UI Symbol" w:cs="Segoe UI Symbol"/>
                    <w:sz w:val="19"/>
                    <w:szCs w:val="19"/>
                  </w:rPr>
                  <w:t>☐</w:t>
                </w:r>
              </w:sdtContent>
            </w:sdt>
            <w:r w:rsidR="00F014D1" w:rsidRPr="00461888">
              <w:rPr>
                <w:rFonts w:cs="Arial"/>
                <w:sz w:val="19"/>
                <w:szCs w:val="19"/>
              </w:rPr>
              <w:t xml:space="preserve"> </w:t>
            </w:r>
            <w:r w:rsidR="00F014D1">
              <w:rPr>
                <w:rFonts w:cs="Arial"/>
                <w:sz w:val="19"/>
                <w:szCs w:val="19"/>
              </w:rPr>
              <w:tab/>
            </w:r>
            <w:r w:rsidR="00B567D2" w:rsidRPr="00F014D1">
              <w:rPr>
                <w:rFonts w:cs="Arial"/>
                <w:sz w:val="19"/>
                <w:szCs w:val="19"/>
              </w:rPr>
              <w:t>Minutes of last OHS Committee Meeting, if applicable</w:t>
            </w:r>
          </w:p>
          <w:p w:rsidR="00B567D2" w:rsidRPr="00F014D1" w:rsidRDefault="003102F8" w:rsidP="00F014D1">
            <w:pPr>
              <w:tabs>
                <w:tab w:val="left" w:pos="341"/>
              </w:tabs>
              <w:ind w:left="341" w:hanging="341"/>
              <w:rPr>
                <w:rFonts w:cs="Arial"/>
              </w:rPr>
            </w:pPr>
            <w:sdt>
              <w:sdtPr>
                <w:rPr>
                  <w:rFonts w:cs="Arial"/>
                  <w:sz w:val="19"/>
                  <w:szCs w:val="19"/>
                </w:rPr>
                <w:id w:val="1697116715"/>
                <w14:checkbox>
                  <w14:checked w14:val="0"/>
                  <w14:checkedState w14:val="2612" w14:font="MS Gothic"/>
                  <w14:uncheckedState w14:val="2610" w14:font="MS Gothic"/>
                </w14:checkbox>
              </w:sdtPr>
              <w:sdtEndPr/>
              <w:sdtContent>
                <w:r w:rsidR="00F014D1" w:rsidRPr="00F014D1">
                  <w:rPr>
                    <w:rFonts w:ascii="Segoe UI Symbol" w:hAnsi="Segoe UI Symbol" w:cs="Segoe UI Symbol"/>
                    <w:sz w:val="19"/>
                    <w:szCs w:val="19"/>
                  </w:rPr>
                  <w:t>☐</w:t>
                </w:r>
              </w:sdtContent>
            </w:sdt>
            <w:r w:rsidR="00F014D1" w:rsidRPr="00461888">
              <w:rPr>
                <w:rFonts w:cs="Arial"/>
                <w:sz w:val="19"/>
                <w:szCs w:val="19"/>
              </w:rPr>
              <w:t xml:space="preserve"> </w:t>
            </w:r>
            <w:r w:rsidR="00F014D1">
              <w:rPr>
                <w:rFonts w:cs="Arial"/>
                <w:sz w:val="19"/>
                <w:szCs w:val="19"/>
              </w:rPr>
              <w:tab/>
            </w:r>
            <w:r w:rsidR="00B567D2" w:rsidRPr="00F014D1">
              <w:rPr>
                <w:rFonts w:cs="Arial"/>
                <w:sz w:val="19"/>
                <w:szCs w:val="19"/>
              </w:rPr>
              <w:t>ESDC Annual</w:t>
            </w:r>
            <w:r w:rsidR="00B567D2" w:rsidRPr="00F014D1">
              <w:rPr>
                <w:rFonts w:cs="Arial"/>
                <w:bCs/>
                <w:sz w:val="19"/>
                <w:szCs w:val="19"/>
                <w:lang w:val="en-CA"/>
              </w:rPr>
              <w:t xml:space="preserve"> OHS Committee Report</w:t>
            </w:r>
            <w:r w:rsidR="00B567D2" w:rsidRPr="00F014D1">
              <w:rPr>
                <w:rFonts w:cs="Arial"/>
                <w:sz w:val="19"/>
                <w:szCs w:val="19"/>
              </w:rPr>
              <w:t>, if applicable</w:t>
            </w:r>
          </w:p>
        </w:tc>
        <w:tc>
          <w:tcPr>
            <w:tcW w:w="5489" w:type="dxa"/>
            <w:shd w:val="clear" w:color="auto" w:fill="auto"/>
          </w:tcPr>
          <w:p w:rsidR="0035772B" w:rsidRDefault="003102F8" w:rsidP="00F014D1">
            <w:pPr>
              <w:tabs>
                <w:tab w:val="left" w:pos="341"/>
              </w:tabs>
              <w:ind w:left="341" w:hanging="341"/>
              <w:rPr>
                <w:rFonts w:cs="Arial"/>
                <w:sz w:val="19"/>
                <w:szCs w:val="19"/>
              </w:rPr>
            </w:pPr>
            <w:sdt>
              <w:sdtPr>
                <w:rPr>
                  <w:rFonts w:cs="Arial"/>
                  <w:sz w:val="19"/>
                  <w:szCs w:val="19"/>
                </w:rPr>
                <w:id w:val="1455056741"/>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35772B" w:rsidRPr="005C2649">
              <w:rPr>
                <w:rFonts w:cs="Arial"/>
                <w:sz w:val="19"/>
                <w:szCs w:val="19"/>
              </w:rPr>
              <w:t>Slip (e.g. liquid) and trip hazard (e.g. filing stool, wastebasket, extension cords)</w:t>
            </w:r>
          </w:p>
          <w:p w:rsidR="00B567D2" w:rsidRPr="005C2649" w:rsidRDefault="003102F8" w:rsidP="00F014D1">
            <w:pPr>
              <w:tabs>
                <w:tab w:val="left" w:pos="341"/>
              </w:tabs>
              <w:ind w:left="341" w:hanging="341"/>
              <w:rPr>
                <w:rFonts w:cs="Arial"/>
                <w:sz w:val="19"/>
                <w:szCs w:val="19"/>
              </w:rPr>
            </w:pPr>
            <w:sdt>
              <w:sdtPr>
                <w:rPr>
                  <w:rFonts w:cs="Arial"/>
                  <w:sz w:val="19"/>
                  <w:szCs w:val="19"/>
                </w:rPr>
                <w:id w:val="-601339385"/>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5C2649">
              <w:rPr>
                <w:rFonts w:cs="Arial"/>
                <w:sz w:val="19"/>
                <w:szCs w:val="19"/>
              </w:rPr>
              <w:t>Lighting: insufficient, dark areas</w:t>
            </w:r>
          </w:p>
          <w:p w:rsidR="00B567D2" w:rsidRPr="005C2649" w:rsidRDefault="003102F8" w:rsidP="00F014D1">
            <w:pPr>
              <w:tabs>
                <w:tab w:val="left" w:pos="341"/>
              </w:tabs>
              <w:ind w:left="341" w:hanging="341"/>
              <w:rPr>
                <w:rFonts w:cs="Arial"/>
                <w:sz w:val="19"/>
                <w:szCs w:val="19"/>
              </w:rPr>
            </w:pPr>
            <w:sdt>
              <w:sdtPr>
                <w:rPr>
                  <w:rFonts w:cs="Arial"/>
                  <w:sz w:val="19"/>
                  <w:szCs w:val="19"/>
                </w:rPr>
                <w:id w:val="1310139495"/>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5C2649">
              <w:rPr>
                <w:rFonts w:cs="Arial"/>
                <w:sz w:val="19"/>
                <w:szCs w:val="19"/>
              </w:rPr>
              <w:t>Ceiling: light diffuser or tile missing</w:t>
            </w:r>
          </w:p>
          <w:p w:rsidR="00B567D2" w:rsidRPr="005C2649" w:rsidRDefault="003102F8" w:rsidP="00F014D1">
            <w:pPr>
              <w:tabs>
                <w:tab w:val="left" w:pos="341"/>
              </w:tabs>
              <w:ind w:left="341" w:hanging="341"/>
              <w:rPr>
                <w:rFonts w:cs="Arial"/>
                <w:sz w:val="19"/>
                <w:szCs w:val="19"/>
              </w:rPr>
            </w:pPr>
            <w:sdt>
              <w:sdtPr>
                <w:rPr>
                  <w:rFonts w:cs="Arial"/>
                  <w:sz w:val="19"/>
                  <w:szCs w:val="19"/>
                </w:rPr>
                <w:id w:val="-726689910"/>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5C2649">
              <w:rPr>
                <w:rFonts w:cs="Arial"/>
                <w:sz w:val="19"/>
                <w:szCs w:val="19"/>
              </w:rPr>
              <w:t>Floor: loose material, debris, worn carpeting, broken tile</w:t>
            </w:r>
          </w:p>
          <w:p w:rsidR="00B567D2" w:rsidRPr="005C2649" w:rsidRDefault="003102F8" w:rsidP="00F014D1">
            <w:pPr>
              <w:tabs>
                <w:tab w:val="left" w:pos="341"/>
              </w:tabs>
              <w:ind w:left="341" w:hanging="341"/>
              <w:rPr>
                <w:rFonts w:cs="Arial"/>
                <w:sz w:val="19"/>
                <w:szCs w:val="19"/>
              </w:rPr>
            </w:pPr>
            <w:sdt>
              <w:sdtPr>
                <w:rPr>
                  <w:rFonts w:cs="Arial"/>
                  <w:sz w:val="19"/>
                  <w:szCs w:val="19"/>
                </w:rPr>
                <w:id w:val="-95098479"/>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5C2649">
              <w:rPr>
                <w:rFonts w:cs="Arial"/>
                <w:sz w:val="19"/>
                <w:szCs w:val="19"/>
              </w:rPr>
              <w:t xml:space="preserve">Furniture or equipment: worn, broken, sharp edges. </w:t>
            </w:r>
          </w:p>
          <w:p w:rsidR="00B567D2" w:rsidRPr="005C2649" w:rsidRDefault="003102F8" w:rsidP="00F014D1">
            <w:pPr>
              <w:tabs>
                <w:tab w:val="left" w:pos="341"/>
              </w:tabs>
              <w:ind w:left="341" w:hanging="341"/>
              <w:rPr>
                <w:rFonts w:cs="Arial"/>
                <w:sz w:val="19"/>
                <w:szCs w:val="19"/>
              </w:rPr>
            </w:pPr>
            <w:sdt>
              <w:sdtPr>
                <w:rPr>
                  <w:rFonts w:cs="Arial"/>
                  <w:sz w:val="19"/>
                  <w:szCs w:val="19"/>
                </w:rPr>
                <w:id w:val="-1140806728"/>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966780">
              <w:rPr>
                <w:rFonts w:cs="Arial"/>
                <w:sz w:val="19"/>
                <w:szCs w:val="19"/>
              </w:rPr>
              <w:t xml:space="preserve">Material: </w:t>
            </w:r>
            <w:r w:rsidR="00B567D2" w:rsidRPr="005C2649">
              <w:rPr>
                <w:rFonts w:cs="Arial"/>
                <w:sz w:val="19"/>
                <w:szCs w:val="19"/>
              </w:rPr>
              <w:t>Stored safely, neatly and safely piled</w:t>
            </w:r>
          </w:p>
          <w:p w:rsidR="00B567D2" w:rsidRPr="00966780" w:rsidRDefault="003102F8" w:rsidP="00F014D1">
            <w:pPr>
              <w:tabs>
                <w:tab w:val="left" w:pos="341"/>
              </w:tabs>
              <w:ind w:left="341" w:hanging="341"/>
              <w:rPr>
                <w:rFonts w:cs="Arial"/>
                <w:sz w:val="19"/>
                <w:szCs w:val="19"/>
              </w:rPr>
            </w:pPr>
            <w:sdt>
              <w:sdtPr>
                <w:rPr>
                  <w:rFonts w:cs="Arial"/>
                  <w:sz w:val="19"/>
                  <w:szCs w:val="19"/>
                </w:rPr>
                <w:id w:val="555131301"/>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966780">
              <w:rPr>
                <w:rFonts w:cs="Arial"/>
                <w:sz w:val="19"/>
                <w:szCs w:val="19"/>
              </w:rPr>
              <w:t>Filing cabinets: Drawer kept closed when not in use</w:t>
            </w:r>
          </w:p>
          <w:p w:rsidR="00B567D2" w:rsidRPr="005C2649" w:rsidRDefault="003102F8" w:rsidP="00F014D1">
            <w:pPr>
              <w:tabs>
                <w:tab w:val="left" w:pos="341"/>
              </w:tabs>
              <w:ind w:left="341" w:hanging="341"/>
              <w:rPr>
                <w:rFonts w:cs="Arial"/>
                <w:sz w:val="19"/>
                <w:szCs w:val="19"/>
              </w:rPr>
            </w:pPr>
            <w:sdt>
              <w:sdtPr>
                <w:rPr>
                  <w:rFonts w:cs="Arial"/>
                  <w:sz w:val="19"/>
                  <w:szCs w:val="19"/>
                </w:rPr>
                <w:id w:val="-1782256001"/>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5C2649">
              <w:rPr>
                <w:rFonts w:cs="Arial"/>
                <w:sz w:val="19"/>
                <w:szCs w:val="19"/>
              </w:rPr>
              <w:t>Shelves: overloaded, beyond rated capacity, larger and heavy objects stored on lower shelves</w:t>
            </w:r>
          </w:p>
          <w:p w:rsidR="00B567D2" w:rsidRPr="005C2649" w:rsidRDefault="003102F8" w:rsidP="00F014D1">
            <w:pPr>
              <w:tabs>
                <w:tab w:val="left" w:pos="341"/>
              </w:tabs>
              <w:ind w:left="341" w:hanging="341"/>
              <w:rPr>
                <w:rFonts w:cs="Arial"/>
                <w:sz w:val="19"/>
                <w:szCs w:val="19"/>
              </w:rPr>
            </w:pPr>
            <w:sdt>
              <w:sdtPr>
                <w:rPr>
                  <w:rFonts w:cs="Arial"/>
                  <w:sz w:val="19"/>
                  <w:szCs w:val="19"/>
                </w:rPr>
                <w:id w:val="-662009769"/>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5C2649">
              <w:rPr>
                <w:rFonts w:cs="Arial"/>
                <w:sz w:val="19"/>
                <w:szCs w:val="19"/>
              </w:rPr>
              <w:t>Equipment/ Space over crowded</w:t>
            </w:r>
          </w:p>
          <w:p w:rsidR="00F93E23" w:rsidRPr="00F93E23" w:rsidRDefault="003102F8" w:rsidP="00F014D1">
            <w:pPr>
              <w:tabs>
                <w:tab w:val="left" w:pos="341"/>
              </w:tabs>
              <w:ind w:left="341" w:hanging="341"/>
              <w:rPr>
                <w:rFonts w:cs="Arial"/>
                <w:sz w:val="19"/>
                <w:szCs w:val="19"/>
              </w:rPr>
            </w:pPr>
            <w:sdt>
              <w:sdtPr>
                <w:rPr>
                  <w:rFonts w:cs="Arial"/>
                  <w:sz w:val="19"/>
                  <w:szCs w:val="19"/>
                </w:rPr>
                <w:id w:val="-954866647"/>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5C2649">
              <w:rPr>
                <w:rFonts w:cs="Arial"/>
                <w:sz w:val="19"/>
                <w:szCs w:val="19"/>
              </w:rPr>
              <w:t xml:space="preserve">Overhead hazards </w:t>
            </w:r>
          </w:p>
          <w:p w:rsidR="00B567D2" w:rsidRPr="000B31BB" w:rsidRDefault="003102F8" w:rsidP="00F014D1">
            <w:pPr>
              <w:tabs>
                <w:tab w:val="left" w:pos="341"/>
              </w:tabs>
              <w:ind w:left="341" w:hanging="341"/>
              <w:rPr>
                <w:rFonts w:cs="Arial"/>
                <w:lang w:val="en-CA"/>
              </w:rPr>
            </w:pPr>
            <w:sdt>
              <w:sdtPr>
                <w:rPr>
                  <w:rFonts w:cs="Arial"/>
                  <w:sz w:val="19"/>
                  <w:szCs w:val="19"/>
                </w:rPr>
                <w:id w:val="1604153719"/>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104">
              <w:rPr>
                <w:rFonts w:cs="Arial"/>
                <w:sz w:val="19"/>
                <w:szCs w:val="19"/>
              </w:rPr>
              <w:t>Stepladder or stool: adequate to reach</w:t>
            </w:r>
            <w:r w:rsidR="00E55552" w:rsidRPr="00F93E23">
              <w:rPr>
                <w:rFonts w:cs="Arial"/>
                <w:sz w:val="19"/>
                <w:szCs w:val="19"/>
              </w:rPr>
              <w:t xml:space="preserve"> overhead storage</w:t>
            </w:r>
            <w:r w:rsidR="00E55552" w:rsidRPr="00483B78">
              <w:rPr>
                <w:rFonts w:cs="Arial"/>
              </w:rPr>
              <w:t xml:space="preserve"> </w:t>
            </w:r>
          </w:p>
          <w:p w:rsidR="000B31BB" w:rsidRPr="000B31BB" w:rsidRDefault="000B31BB" w:rsidP="000B31BB">
            <w:pPr>
              <w:rPr>
                <w:rFonts w:cs="Arial"/>
                <w:lang w:val="en-CA"/>
              </w:rPr>
            </w:pPr>
          </w:p>
        </w:tc>
      </w:tr>
      <w:tr w:rsidR="00B567D2" w:rsidRPr="009D0703" w:rsidTr="000334B6">
        <w:trPr>
          <w:trHeight w:val="288"/>
        </w:trPr>
        <w:tc>
          <w:tcPr>
            <w:tcW w:w="5401" w:type="dxa"/>
            <w:vMerge/>
            <w:shd w:val="clear" w:color="auto" w:fill="0070C0"/>
          </w:tcPr>
          <w:p w:rsidR="00B567D2" w:rsidRPr="00AC4BBA" w:rsidRDefault="00B567D2" w:rsidP="001A3598">
            <w:pPr>
              <w:pStyle w:val="ListParagraph"/>
              <w:ind w:left="0"/>
              <w:rPr>
                <w:rFonts w:cs="Arial"/>
                <w:b/>
                <w:color w:val="FFFFFF" w:themeColor="background1"/>
                <w:lang w:val="en-CA"/>
              </w:rPr>
            </w:pPr>
          </w:p>
        </w:tc>
        <w:tc>
          <w:tcPr>
            <w:tcW w:w="5489" w:type="dxa"/>
            <w:shd w:val="clear" w:color="auto" w:fill="2A6B99"/>
            <w:vAlign w:val="center"/>
          </w:tcPr>
          <w:p w:rsidR="00B567D2" w:rsidRPr="006C0DD0" w:rsidRDefault="00B567D2" w:rsidP="00AE614B">
            <w:pPr>
              <w:rPr>
                <w:rFonts w:cs="Arial"/>
                <w:b/>
                <w:color w:val="FFFFFF" w:themeColor="background1"/>
                <w:lang w:val="en-CA"/>
              </w:rPr>
            </w:pPr>
            <w:r>
              <w:rPr>
                <w:rFonts w:cs="Arial"/>
                <w:b/>
                <w:color w:val="FFFFFF" w:themeColor="background1"/>
                <w:lang w:val="en-CA"/>
              </w:rPr>
              <w:t>Fire hazard</w:t>
            </w:r>
          </w:p>
        </w:tc>
      </w:tr>
      <w:tr w:rsidR="00B567D2" w:rsidRPr="009D0703" w:rsidTr="002C109F">
        <w:trPr>
          <w:trHeight w:val="827"/>
        </w:trPr>
        <w:tc>
          <w:tcPr>
            <w:tcW w:w="5401" w:type="dxa"/>
            <w:vMerge/>
            <w:tcBorders>
              <w:bottom w:val="single" w:sz="4" w:space="0" w:color="auto"/>
            </w:tcBorders>
            <w:shd w:val="clear" w:color="auto" w:fill="0070C0"/>
          </w:tcPr>
          <w:p w:rsidR="00B567D2" w:rsidRPr="00AC4BBA" w:rsidRDefault="00B567D2" w:rsidP="001A3598">
            <w:pPr>
              <w:pStyle w:val="ListParagraph"/>
              <w:ind w:left="0"/>
              <w:rPr>
                <w:rFonts w:cs="Arial"/>
                <w:b/>
                <w:color w:val="FFFFFF" w:themeColor="background1"/>
                <w:lang w:val="en-CA"/>
              </w:rPr>
            </w:pPr>
          </w:p>
        </w:tc>
        <w:tc>
          <w:tcPr>
            <w:tcW w:w="5489" w:type="dxa"/>
            <w:shd w:val="clear" w:color="auto" w:fill="auto"/>
          </w:tcPr>
          <w:p w:rsidR="00B567D2" w:rsidRPr="00966780" w:rsidRDefault="003102F8" w:rsidP="00F014D1">
            <w:pPr>
              <w:tabs>
                <w:tab w:val="left" w:pos="341"/>
              </w:tabs>
              <w:ind w:left="341" w:hanging="341"/>
              <w:rPr>
                <w:rFonts w:cs="Arial"/>
                <w:sz w:val="19"/>
                <w:szCs w:val="19"/>
              </w:rPr>
            </w:pPr>
            <w:sdt>
              <w:sdtPr>
                <w:rPr>
                  <w:rFonts w:cs="Arial"/>
                  <w:sz w:val="19"/>
                  <w:szCs w:val="19"/>
                </w:rPr>
                <w:id w:val="1831324244"/>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5C2649">
              <w:rPr>
                <w:rFonts w:cs="Arial"/>
                <w:sz w:val="19"/>
                <w:szCs w:val="19"/>
              </w:rPr>
              <w:t>Heating and air conditioning vents: objects covering, accumulation of dust</w:t>
            </w:r>
          </w:p>
          <w:p w:rsidR="00B567D2" w:rsidRPr="00B567D2" w:rsidRDefault="003102F8" w:rsidP="00F014D1">
            <w:pPr>
              <w:tabs>
                <w:tab w:val="left" w:pos="341"/>
              </w:tabs>
              <w:ind w:left="341" w:hanging="341"/>
              <w:rPr>
                <w:rFonts w:cs="Arial"/>
                <w:sz w:val="19"/>
                <w:szCs w:val="19"/>
                <w:lang w:val="en-CA"/>
              </w:rPr>
            </w:pPr>
            <w:sdt>
              <w:sdtPr>
                <w:rPr>
                  <w:rFonts w:cs="Arial"/>
                  <w:sz w:val="19"/>
                  <w:szCs w:val="19"/>
                </w:rPr>
                <w:id w:val="1748757405"/>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B567D2">
              <w:rPr>
                <w:rFonts w:cs="Arial"/>
                <w:sz w:val="19"/>
                <w:szCs w:val="19"/>
              </w:rPr>
              <w:t>Combustibles near heating source</w:t>
            </w:r>
          </w:p>
        </w:tc>
      </w:tr>
      <w:tr w:rsidR="006C0DD0" w:rsidRPr="009D0703" w:rsidTr="000334B6">
        <w:trPr>
          <w:trHeight w:val="288"/>
        </w:trPr>
        <w:tc>
          <w:tcPr>
            <w:tcW w:w="5401" w:type="dxa"/>
            <w:tcBorders>
              <w:bottom w:val="single" w:sz="4" w:space="0" w:color="auto"/>
            </w:tcBorders>
            <w:shd w:val="clear" w:color="auto" w:fill="2A6B99"/>
            <w:vAlign w:val="center"/>
          </w:tcPr>
          <w:p w:rsidR="006C0DD0" w:rsidRPr="00AC4BBA" w:rsidRDefault="006C0DD0" w:rsidP="00AE614B">
            <w:pPr>
              <w:pStyle w:val="ListParagraph"/>
              <w:ind w:left="0"/>
              <w:rPr>
                <w:rFonts w:cs="Arial"/>
                <w:b/>
                <w:color w:val="FFFFFF" w:themeColor="background1"/>
                <w:lang w:val="en-CA"/>
              </w:rPr>
            </w:pPr>
            <w:r w:rsidRPr="00AC4BBA">
              <w:rPr>
                <w:rFonts w:cs="Arial"/>
                <w:b/>
                <w:color w:val="FFFFFF" w:themeColor="background1"/>
                <w:lang w:val="en-CA"/>
              </w:rPr>
              <w:t>Emergency</w:t>
            </w:r>
            <w:r>
              <w:rPr>
                <w:rFonts w:cs="Arial"/>
                <w:b/>
                <w:color w:val="FFFFFF" w:themeColor="background1"/>
                <w:lang w:val="en-CA"/>
              </w:rPr>
              <w:t xml:space="preserve"> Equipment</w:t>
            </w:r>
          </w:p>
        </w:tc>
        <w:tc>
          <w:tcPr>
            <w:tcW w:w="5489" w:type="dxa"/>
            <w:shd w:val="clear" w:color="auto" w:fill="2A6B99"/>
            <w:vAlign w:val="center"/>
          </w:tcPr>
          <w:p w:rsidR="006C0DD0" w:rsidRPr="006C0DD0" w:rsidRDefault="006C0DD0" w:rsidP="00AE614B">
            <w:pPr>
              <w:rPr>
                <w:rFonts w:cs="Arial"/>
                <w:sz w:val="19"/>
                <w:szCs w:val="19"/>
              </w:rPr>
            </w:pPr>
            <w:r w:rsidRPr="006C0DD0">
              <w:rPr>
                <w:rFonts w:cs="Arial"/>
                <w:b/>
                <w:color w:val="FFFFFF" w:themeColor="background1"/>
                <w:lang w:val="en-CA"/>
              </w:rPr>
              <w:t>Sanitation</w:t>
            </w:r>
          </w:p>
        </w:tc>
      </w:tr>
      <w:tr w:rsidR="00B567D2" w:rsidRPr="009D0703" w:rsidTr="004F0007">
        <w:trPr>
          <w:trHeight w:val="2465"/>
        </w:trPr>
        <w:tc>
          <w:tcPr>
            <w:tcW w:w="5401" w:type="dxa"/>
            <w:vMerge w:val="restart"/>
            <w:shd w:val="clear" w:color="auto" w:fill="auto"/>
          </w:tcPr>
          <w:p w:rsidR="00B567D2" w:rsidRPr="003E5469" w:rsidRDefault="00B567D2" w:rsidP="006C0DD0">
            <w:pPr>
              <w:rPr>
                <w:rFonts w:asciiTheme="minorHAnsi" w:hAnsiTheme="minorHAnsi" w:cs="Arial"/>
                <w:b/>
                <w:i/>
                <w:lang w:val="en-CA"/>
              </w:rPr>
            </w:pPr>
            <w:r w:rsidRPr="003E5469">
              <w:rPr>
                <w:rFonts w:asciiTheme="minorHAnsi" w:hAnsiTheme="minorHAnsi" w:cs="Arial"/>
                <w:b/>
                <w:i/>
                <w:lang w:val="en-CA"/>
              </w:rPr>
              <w:t>Portable fire extinguishers</w:t>
            </w:r>
          </w:p>
          <w:p w:rsidR="00B567D2" w:rsidRPr="00C50B6C" w:rsidRDefault="003102F8" w:rsidP="00F014D1">
            <w:pPr>
              <w:tabs>
                <w:tab w:val="left" w:pos="341"/>
              </w:tabs>
              <w:ind w:left="341" w:hanging="341"/>
              <w:rPr>
                <w:rFonts w:cs="Arial"/>
                <w:sz w:val="19"/>
                <w:szCs w:val="19"/>
              </w:rPr>
            </w:pPr>
            <w:sdt>
              <w:sdtPr>
                <w:rPr>
                  <w:rFonts w:cs="Arial"/>
                  <w:sz w:val="19"/>
                  <w:szCs w:val="19"/>
                </w:rPr>
                <w:id w:val="1221708941"/>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966780">
              <w:rPr>
                <w:rFonts w:cs="Arial"/>
                <w:sz w:val="19"/>
                <w:szCs w:val="19"/>
              </w:rPr>
              <w:t>Identified by a conspicuous sign</w:t>
            </w:r>
          </w:p>
          <w:p w:rsidR="00B567D2" w:rsidRPr="00966780" w:rsidRDefault="003102F8" w:rsidP="00F014D1">
            <w:pPr>
              <w:tabs>
                <w:tab w:val="left" w:pos="341"/>
              </w:tabs>
              <w:ind w:left="341" w:hanging="341"/>
              <w:rPr>
                <w:rFonts w:cs="Arial"/>
                <w:sz w:val="19"/>
                <w:szCs w:val="19"/>
              </w:rPr>
            </w:pPr>
            <w:sdt>
              <w:sdtPr>
                <w:rPr>
                  <w:rFonts w:cs="Arial"/>
                  <w:sz w:val="19"/>
                  <w:szCs w:val="19"/>
                </w:rPr>
                <w:id w:val="-1618438971"/>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C50B6C">
              <w:rPr>
                <w:rFonts w:cs="Arial"/>
                <w:sz w:val="19"/>
                <w:szCs w:val="19"/>
              </w:rPr>
              <w:t>Available and accessible</w:t>
            </w:r>
          </w:p>
          <w:p w:rsidR="00B567D2" w:rsidRPr="00C50B6C" w:rsidRDefault="003102F8" w:rsidP="00F014D1">
            <w:pPr>
              <w:tabs>
                <w:tab w:val="left" w:pos="341"/>
              </w:tabs>
              <w:ind w:left="341" w:hanging="341"/>
              <w:rPr>
                <w:rFonts w:cs="Arial"/>
                <w:sz w:val="19"/>
                <w:szCs w:val="19"/>
              </w:rPr>
            </w:pPr>
            <w:sdt>
              <w:sdtPr>
                <w:rPr>
                  <w:rFonts w:cs="Arial"/>
                  <w:sz w:val="19"/>
                  <w:szCs w:val="19"/>
                </w:rPr>
                <w:id w:val="-1338689824"/>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C50B6C">
              <w:rPr>
                <w:rFonts w:cs="Arial"/>
                <w:sz w:val="19"/>
                <w:szCs w:val="19"/>
              </w:rPr>
              <w:t xml:space="preserve">Hangers for the extinguishers firmly attached to the wall </w:t>
            </w:r>
          </w:p>
          <w:p w:rsidR="00B567D2" w:rsidRPr="00C50B6C" w:rsidRDefault="003102F8" w:rsidP="00F014D1">
            <w:pPr>
              <w:tabs>
                <w:tab w:val="left" w:pos="341"/>
              </w:tabs>
              <w:ind w:left="341" w:hanging="341"/>
              <w:rPr>
                <w:rFonts w:cs="Arial"/>
                <w:sz w:val="19"/>
                <w:szCs w:val="19"/>
              </w:rPr>
            </w:pPr>
            <w:sdt>
              <w:sdtPr>
                <w:rPr>
                  <w:rFonts w:cs="Arial"/>
                  <w:sz w:val="19"/>
                  <w:szCs w:val="19"/>
                </w:rPr>
                <w:id w:val="-2052057639"/>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Pr>
                <w:rFonts w:cs="Arial"/>
                <w:sz w:val="19"/>
                <w:szCs w:val="19"/>
              </w:rPr>
              <w:t>Inspection t</w:t>
            </w:r>
            <w:r w:rsidR="00B567D2" w:rsidRPr="00C50B6C">
              <w:rPr>
                <w:rFonts w:cs="Arial"/>
                <w:sz w:val="19"/>
                <w:szCs w:val="19"/>
              </w:rPr>
              <w:t xml:space="preserve">ag attached to the fire extinguisher </w:t>
            </w:r>
            <w:r w:rsidR="00865505">
              <w:rPr>
                <w:rFonts w:cs="Arial"/>
                <w:sz w:val="19"/>
                <w:szCs w:val="19"/>
              </w:rPr>
              <w:t>initialed within the past month</w:t>
            </w:r>
          </w:p>
          <w:p w:rsidR="00B567D2" w:rsidRPr="003E5469" w:rsidRDefault="00B567D2" w:rsidP="006C0DD0">
            <w:pPr>
              <w:rPr>
                <w:rFonts w:asciiTheme="minorHAnsi" w:hAnsiTheme="minorHAnsi" w:cs="Arial"/>
                <w:b/>
                <w:i/>
                <w:lang w:val="en-CA"/>
              </w:rPr>
            </w:pPr>
            <w:r w:rsidRPr="003E5469">
              <w:rPr>
                <w:rFonts w:asciiTheme="minorHAnsi" w:hAnsiTheme="minorHAnsi" w:cs="Arial"/>
                <w:b/>
                <w:i/>
                <w:lang w:val="en-CA"/>
              </w:rPr>
              <w:t xml:space="preserve">Fire alarm pull stations </w:t>
            </w:r>
          </w:p>
          <w:p w:rsidR="00B567D2" w:rsidRPr="00C50B6C" w:rsidRDefault="003102F8" w:rsidP="00F014D1">
            <w:pPr>
              <w:tabs>
                <w:tab w:val="left" w:pos="341"/>
              </w:tabs>
              <w:ind w:left="341" w:hanging="341"/>
              <w:rPr>
                <w:rFonts w:cs="Arial"/>
                <w:sz w:val="19"/>
                <w:szCs w:val="19"/>
              </w:rPr>
            </w:pPr>
            <w:sdt>
              <w:sdtPr>
                <w:rPr>
                  <w:rFonts w:cs="Arial"/>
                  <w:sz w:val="19"/>
                  <w:szCs w:val="19"/>
                </w:rPr>
                <w:id w:val="1743444920"/>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C50B6C">
              <w:rPr>
                <w:rFonts w:cs="Arial"/>
                <w:sz w:val="19"/>
                <w:szCs w:val="19"/>
              </w:rPr>
              <w:t>Accessible</w:t>
            </w:r>
          </w:p>
          <w:p w:rsidR="00B567D2" w:rsidRPr="003E5469" w:rsidRDefault="00B567D2" w:rsidP="006C0DD0">
            <w:pPr>
              <w:rPr>
                <w:rFonts w:asciiTheme="minorHAnsi" w:hAnsiTheme="minorHAnsi" w:cs="Arial"/>
                <w:b/>
                <w:i/>
                <w:lang w:val="en-CA"/>
              </w:rPr>
            </w:pPr>
            <w:r w:rsidRPr="003E5469">
              <w:rPr>
                <w:rFonts w:asciiTheme="minorHAnsi" w:hAnsiTheme="minorHAnsi" w:cs="Arial"/>
                <w:b/>
                <w:i/>
                <w:lang w:val="en-CA"/>
              </w:rPr>
              <w:t>Sprinkler system and associated piping</w:t>
            </w:r>
          </w:p>
          <w:p w:rsidR="00865505" w:rsidRPr="00865505" w:rsidRDefault="003102F8" w:rsidP="00F014D1">
            <w:pPr>
              <w:tabs>
                <w:tab w:val="left" w:pos="341"/>
              </w:tabs>
              <w:ind w:left="341" w:hanging="341"/>
              <w:rPr>
                <w:rFonts w:cs="Arial"/>
                <w:sz w:val="19"/>
                <w:szCs w:val="19"/>
              </w:rPr>
            </w:pPr>
            <w:sdt>
              <w:sdtPr>
                <w:rPr>
                  <w:rFonts w:cs="Arial"/>
                  <w:sz w:val="19"/>
                  <w:szCs w:val="19"/>
                </w:rPr>
                <w:id w:val="2103601935"/>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F014D1">
              <w:rPr>
                <w:rFonts w:cs="Arial"/>
                <w:sz w:val="19"/>
                <w:szCs w:val="19"/>
              </w:rPr>
              <w:t xml:space="preserve">Free </w:t>
            </w:r>
            <w:r w:rsidR="00B567D2" w:rsidRPr="00966780">
              <w:rPr>
                <w:rFonts w:cs="Arial"/>
                <w:sz w:val="19"/>
                <w:szCs w:val="19"/>
              </w:rPr>
              <w:t>of</w:t>
            </w:r>
            <w:r w:rsidR="00865505" w:rsidRPr="00966780">
              <w:rPr>
                <w:rFonts w:cs="Arial"/>
                <w:sz w:val="19"/>
                <w:szCs w:val="19"/>
              </w:rPr>
              <w:t xml:space="preserve"> any decorations or attachments</w:t>
            </w:r>
            <w:r w:rsidR="00B567D2" w:rsidRPr="00966780">
              <w:rPr>
                <w:rFonts w:cs="Arial"/>
                <w:sz w:val="19"/>
                <w:szCs w:val="19"/>
              </w:rPr>
              <w:t xml:space="preserve"> </w:t>
            </w:r>
          </w:p>
          <w:p w:rsidR="00B567D2" w:rsidRPr="00C50B6C" w:rsidRDefault="003102F8" w:rsidP="00F014D1">
            <w:pPr>
              <w:tabs>
                <w:tab w:val="left" w:pos="341"/>
              </w:tabs>
              <w:ind w:left="341" w:hanging="341"/>
              <w:rPr>
                <w:rFonts w:cs="Arial"/>
                <w:sz w:val="19"/>
                <w:szCs w:val="19"/>
              </w:rPr>
            </w:pPr>
            <w:sdt>
              <w:sdtPr>
                <w:rPr>
                  <w:rFonts w:cs="Arial"/>
                  <w:sz w:val="19"/>
                  <w:szCs w:val="19"/>
                </w:rPr>
                <w:id w:val="1908183656"/>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966780">
              <w:rPr>
                <w:rFonts w:cs="Arial"/>
                <w:sz w:val="19"/>
                <w:szCs w:val="19"/>
              </w:rPr>
              <w:t>At lea</w:t>
            </w:r>
            <w:r w:rsidR="00B567D2" w:rsidRPr="00F014D1">
              <w:rPr>
                <w:rFonts w:cs="Arial"/>
                <w:sz w:val="19"/>
                <w:szCs w:val="19"/>
              </w:rPr>
              <w:t xml:space="preserve">st 18” </w:t>
            </w:r>
            <w:r w:rsidR="00865505" w:rsidRPr="00F014D1">
              <w:rPr>
                <w:rFonts w:cs="Arial"/>
                <w:sz w:val="19"/>
                <w:szCs w:val="19"/>
              </w:rPr>
              <w:t xml:space="preserve">clearance </w:t>
            </w:r>
            <w:r w:rsidR="00B567D2" w:rsidRPr="00F014D1">
              <w:rPr>
                <w:rFonts w:cs="Arial"/>
                <w:sz w:val="19"/>
                <w:szCs w:val="19"/>
              </w:rPr>
              <w:t>betw</w:t>
            </w:r>
            <w:r w:rsidR="00865505" w:rsidRPr="00F014D1">
              <w:rPr>
                <w:rFonts w:cs="Arial"/>
                <w:sz w:val="19"/>
                <w:szCs w:val="19"/>
              </w:rPr>
              <w:t>een sprinkler heads and storage</w:t>
            </w:r>
          </w:p>
          <w:p w:rsidR="00B567D2" w:rsidRPr="003E5469" w:rsidRDefault="00B567D2" w:rsidP="006C0DD0">
            <w:pPr>
              <w:rPr>
                <w:rFonts w:asciiTheme="minorHAnsi" w:hAnsiTheme="minorHAnsi" w:cs="Arial"/>
                <w:b/>
                <w:i/>
                <w:lang w:val="en-CA"/>
              </w:rPr>
            </w:pPr>
            <w:r w:rsidRPr="003E5469">
              <w:rPr>
                <w:rFonts w:asciiTheme="minorHAnsi" w:hAnsiTheme="minorHAnsi" w:cs="Arial"/>
                <w:b/>
                <w:i/>
                <w:lang w:val="en-CA"/>
              </w:rPr>
              <w:t xml:space="preserve">Emergency exits </w:t>
            </w:r>
          </w:p>
          <w:p w:rsidR="00B567D2" w:rsidRPr="00E057A9" w:rsidRDefault="00B567D2" w:rsidP="006C0DD0">
            <w:pPr>
              <w:rPr>
                <w:rFonts w:cs="Arial"/>
                <w:sz w:val="14"/>
                <w:szCs w:val="19"/>
                <w:lang w:val="en"/>
              </w:rPr>
            </w:pPr>
            <w:r w:rsidRPr="00A43B8A">
              <w:rPr>
                <w:rFonts w:cs="Arial"/>
                <w:sz w:val="14"/>
                <w:szCs w:val="19"/>
                <w:lang w:val="en"/>
              </w:rPr>
              <w:t>Some exit doors are connected to an alarm system. Please DO NOT open the door unless the alarm is turned off. An alternative to opening the door is to go around the building to ensure nothing prevents the door from opening.</w:t>
            </w:r>
          </w:p>
          <w:p w:rsidR="00B567D2" w:rsidRPr="00F014D1" w:rsidRDefault="003102F8" w:rsidP="00F014D1">
            <w:pPr>
              <w:tabs>
                <w:tab w:val="left" w:pos="341"/>
              </w:tabs>
              <w:ind w:left="341" w:hanging="341"/>
              <w:rPr>
                <w:rFonts w:cs="Arial"/>
                <w:sz w:val="19"/>
                <w:szCs w:val="19"/>
              </w:rPr>
            </w:pPr>
            <w:sdt>
              <w:sdtPr>
                <w:rPr>
                  <w:rFonts w:cs="Arial"/>
                  <w:sz w:val="19"/>
                  <w:szCs w:val="19"/>
                </w:rPr>
                <w:id w:val="-69739414"/>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C50B6C">
              <w:rPr>
                <w:rFonts w:cs="Arial"/>
                <w:sz w:val="19"/>
                <w:szCs w:val="19"/>
                <w:lang w:val="en-CA"/>
              </w:rPr>
              <w:t xml:space="preserve">Free </w:t>
            </w:r>
            <w:r w:rsidR="00B567D2" w:rsidRPr="00F014D1">
              <w:rPr>
                <w:rFonts w:cs="Arial"/>
                <w:sz w:val="19"/>
                <w:szCs w:val="19"/>
              </w:rPr>
              <w:t>of obstructions</w:t>
            </w:r>
          </w:p>
          <w:p w:rsidR="00B567D2" w:rsidRPr="00C50B6C" w:rsidRDefault="003102F8" w:rsidP="00F014D1">
            <w:pPr>
              <w:tabs>
                <w:tab w:val="left" w:pos="341"/>
              </w:tabs>
              <w:ind w:left="341" w:hanging="341"/>
              <w:rPr>
                <w:rFonts w:cs="Arial"/>
                <w:sz w:val="19"/>
                <w:szCs w:val="19"/>
                <w:lang w:val="en-CA"/>
              </w:rPr>
            </w:pPr>
            <w:sdt>
              <w:sdtPr>
                <w:rPr>
                  <w:rFonts w:cs="Arial"/>
                  <w:sz w:val="19"/>
                  <w:szCs w:val="19"/>
                </w:rPr>
                <w:id w:val="1129824228"/>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F014D1">
              <w:rPr>
                <w:rFonts w:cs="Arial"/>
                <w:sz w:val="19"/>
                <w:szCs w:val="19"/>
              </w:rPr>
              <w:t xml:space="preserve">Exit </w:t>
            </w:r>
            <w:r w:rsidR="00B567D2" w:rsidRPr="00966780">
              <w:rPr>
                <w:rFonts w:cs="Arial"/>
                <w:sz w:val="19"/>
                <w:szCs w:val="19"/>
              </w:rPr>
              <w:t>sign</w:t>
            </w:r>
            <w:r w:rsidR="00B567D2" w:rsidRPr="00C50B6C">
              <w:rPr>
                <w:rFonts w:cs="Arial"/>
                <w:sz w:val="19"/>
                <w:szCs w:val="19"/>
                <w:lang w:val="en-CA"/>
              </w:rPr>
              <w:t xml:space="preserve"> lit</w:t>
            </w:r>
          </w:p>
          <w:p w:rsidR="00B567D2" w:rsidRPr="00B72EFA" w:rsidRDefault="00B567D2" w:rsidP="006C0DD0">
            <w:pPr>
              <w:rPr>
                <w:rFonts w:asciiTheme="minorHAnsi" w:hAnsiTheme="minorHAnsi" w:cs="Arial"/>
                <w:i/>
                <w:sz w:val="22"/>
                <w:lang w:val="en-CA"/>
              </w:rPr>
            </w:pPr>
            <w:r w:rsidRPr="003E5469">
              <w:rPr>
                <w:rFonts w:asciiTheme="minorHAnsi" w:hAnsiTheme="minorHAnsi" w:cs="Arial"/>
                <w:b/>
                <w:i/>
                <w:lang w:val="en-CA"/>
              </w:rPr>
              <w:t>Fire-rated door, if any</w:t>
            </w:r>
            <w:r w:rsidRPr="00B72EFA">
              <w:rPr>
                <w:rFonts w:asciiTheme="minorHAnsi" w:hAnsiTheme="minorHAnsi" w:cs="Arial"/>
                <w:i/>
                <w:sz w:val="22"/>
                <w:lang w:val="en-CA"/>
              </w:rPr>
              <w:t xml:space="preserve"> </w:t>
            </w:r>
          </w:p>
          <w:p w:rsidR="00B567D2" w:rsidRPr="009D0703" w:rsidRDefault="00B567D2" w:rsidP="006C0DD0">
            <w:pPr>
              <w:pStyle w:val="ListParagraph"/>
              <w:ind w:left="0"/>
              <w:rPr>
                <w:rFonts w:cs="Arial"/>
                <w:lang w:val="en-CA"/>
              </w:rPr>
            </w:pPr>
            <w:r w:rsidRPr="00E057A9">
              <w:rPr>
                <w:rFonts w:cs="Arial"/>
                <w:sz w:val="14"/>
                <w:szCs w:val="19"/>
                <w:lang w:val="en"/>
              </w:rPr>
              <w:t>Fire-rated door</w:t>
            </w:r>
            <w:r w:rsidR="005379B0">
              <w:rPr>
                <w:rFonts w:cs="Arial"/>
                <w:sz w:val="14"/>
                <w:szCs w:val="19"/>
                <w:lang w:val="en"/>
              </w:rPr>
              <w:t>s</w:t>
            </w:r>
            <w:r w:rsidRPr="00E057A9">
              <w:rPr>
                <w:rFonts w:cs="Arial"/>
                <w:sz w:val="14"/>
                <w:szCs w:val="19"/>
                <w:lang w:val="en"/>
              </w:rPr>
              <w:t xml:space="preserve"> are m</w:t>
            </w:r>
            <w:r>
              <w:rPr>
                <w:rFonts w:cs="Arial"/>
                <w:sz w:val="14"/>
                <w:szCs w:val="19"/>
                <w:lang w:val="en"/>
              </w:rPr>
              <w:t>arked with a plate near a hinge</w:t>
            </w:r>
          </w:p>
          <w:p w:rsidR="00B567D2" w:rsidRPr="00F014D1" w:rsidRDefault="003102F8" w:rsidP="00F014D1">
            <w:pPr>
              <w:tabs>
                <w:tab w:val="left" w:pos="341"/>
              </w:tabs>
              <w:ind w:left="341" w:hanging="341"/>
              <w:rPr>
                <w:rFonts w:cs="Arial"/>
                <w:sz w:val="19"/>
                <w:szCs w:val="19"/>
              </w:rPr>
            </w:pPr>
            <w:sdt>
              <w:sdtPr>
                <w:rPr>
                  <w:rFonts w:cs="Arial"/>
                  <w:sz w:val="19"/>
                  <w:szCs w:val="19"/>
                </w:rPr>
                <w:id w:val="31308740"/>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C50B6C">
              <w:rPr>
                <w:rFonts w:cs="Arial"/>
                <w:sz w:val="19"/>
                <w:szCs w:val="19"/>
                <w:lang w:val="en-CA"/>
              </w:rPr>
              <w:t xml:space="preserve">Free </w:t>
            </w:r>
            <w:r w:rsidR="00B567D2" w:rsidRPr="00966780">
              <w:rPr>
                <w:rFonts w:cs="Arial"/>
                <w:sz w:val="19"/>
                <w:szCs w:val="19"/>
              </w:rPr>
              <w:t>of</w:t>
            </w:r>
            <w:r w:rsidR="00B567D2" w:rsidRPr="00F014D1">
              <w:rPr>
                <w:rFonts w:cs="Arial"/>
                <w:sz w:val="19"/>
                <w:szCs w:val="19"/>
              </w:rPr>
              <w:t xml:space="preserve"> obstructions</w:t>
            </w:r>
          </w:p>
          <w:p w:rsidR="00B567D2" w:rsidRPr="00B72EFA" w:rsidRDefault="003102F8" w:rsidP="00F014D1">
            <w:pPr>
              <w:tabs>
                <w:tab w:val="left" w:pos="341"/>
              </w:tabs>
              <w:ind w:left="341" w:hanging="341"/>
              <w:rPr>
                <w:rFonts w:asciiTheme="minorHAnsi" w:hAnsiTheme="minorHAnsi" w:cs="Arial"/>
                <w:i/>
                <w:sz w:val="22"/>
                <w:lang w:val="en-CA"/>
              </w:rPr>
            </w:pPr>
            <w:sdt>
              <w:sdtPr>
                <w:rPr>
                  <w:rFonts w:cs="Arial"/>
                  <w:sz w:val="19"/>
                  <w:szCs w:val="19"/>
                </w:rPr>
                <w:id w:val="-1204557531"/>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F014D1">
              <w:rPr>
                <w:rFonts w:cs="Arial"/>
                <w:sz w:val="19"/>
                <w:szCs w:val="19"/>
              </w:rPr>
              <w:t>Kept cl</w:t>
            </w:r>
            <w:r w:rsidR="00B567D2" w:rsidRPr="006C0DD0">
              <w:rPr>
                <w:rFonts w:cs="Arial"/>
                <w:sz w:val="19"/>
                <w:szCs w:val="19"/>
                <w:lang w:val="en-CA"/>
              </w:rPr>
              <w:t>osed</w:t>
            </w:r>
          </w:p>
        </w:tc>
        <w:tc>
          <w:tcPr>
            <w:tcW w:w="5489" w:type="dxa"/>
            <w:shd w:val="clear" w:color="auto" w:fill="auto"/>
          </w:tcPr>
          <w:p w:rsidR="00B567D2" w:rsidRPr="005C2649" w:rsidRDefault="003102F8" w:rsidP="00F014D1">
            <w:pPr>
              <w:tabs>
                <w:tab w:val="left" w:pos="341"/>
              </w:tabs>
              <w:ind w:left="341" w:hanging="341"/>
              <w:rPr>
                <w:rFonts w:cs="Arial"/>
                <w:sz w:val="19"/>
                <w:szCs w:val="19"/>
              </w:rPr>
            </w:pPr>
            <w:sdt>
              <w:sdtPr>
                <w:rPr>
                  <w:rFonts w:cs="Arial"/>
                  <w:sz w:val="19"/>
                  <w:szCs w:val="19"/>
                </w:rPr>
                <w:id w:val="-1468038826"/>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5C2649">
              <w:rPr>
                <w:rFonts w:cs="Arial"/>
                <w:sz w:val="19"/>
                <w:szCs w:val="19"/>
              </w:rPr>
              <w:t>Refrigerator and microwave</w:t>
            </w:r>
          </w:p>
          <w:p w:rsidR="00B567D2" w:rsidRPr="005C2649" w:rsidRDefault="003102F8" w:rsidP="00F014D1">
            <w:pPr>
              <w:tabs>
                <w:tab w:val="left" w:pos="341"/>
              </w:tabs>
              <w:ind w:left="341" w:hanging="341"/>
              <w:rPr>
                <w:rFonts w:cs="Arial"/>
                <w:sz w:val="19"/>
                <w:szCs w:val="19"/>
              </w:rPr>
            </w:pPr>
            <w:sdt>
              <w:sdtPr>
                <w:rPr>
                  <w:rFonts w:cs="Arial"/>
                  <w:sz w:val="19"/>
                  <w:szCs w:val="19"/>
                </w:rPr>
                <w:id w:val="307209611"/>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5C2649">
              <w:rPr>
                <w:rFonts w:cs="Arial"/>
                <w:sz w:val="19"/>
                <w:szCs w:val="19"/>
              </w:rPr>
              <w:t>Counter tops and sink</w:t>
            </w:r>
          </w:p>
          <w:p w:rsidR="00B567D2" w:rsidRPr="005C2649" w:rsidRDefault="003102F8" w:rsidP="00F014D1">
            <w:pPr>
              <w:tabs>
                <w:tab w:val="left" w:pos="341"/>
              </w:tabs>
              <w:ind w:left="341" w:hanging="341"/>
              <w:rPr>
                <w:rFonts w:cs="Arial"/>
                <w:sz w:val="19"/>
                <w:szCs w:val="19"/>
              </w:rPr>
            </w:pPr>
            <w:sdt>
              <w:sdtPr>
                <w:rPr>
                  <w:rFonts w:cs="Arial"/>
                  <w:sz w:val="19"/>
                  <w:szCs w:val="19"/>
                </w:rPr>
                <w:id w:val="834806850"/>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5C2649">
              <w:rPr>
                <w:rFonts w:cs="Arial"/>
                <w:sz w:val="19"/>
                <w:szCs w:val="19"/>
              </w:rPr>
              <w:t>Tables</w:t>
            </w:r>
          </w:p>
          <w:p w:rsidR="00B567D2" w:rsidRPr="005C2649" w:rsidRDefault="003102F8" w:rsidP="00F014D1">
            <w:pPr>
              <w:tabs>
                <w:tab w:val="left" w:pos="341"/>
              </w:tabs>
              <w:ind w:left="341" w:hanging="341"/>
              <w:rPr>
                <w:rFonts w:cs="Arial"/>
                <w:sz w:val="19"/>
                <w:szCs w:val="19"/>
              </w:rPr>
            </w:pPr>
            <w:sdt>
              <w:sdtPr>
                <w:rPr>
                  <w:rFonts w:cs="Arial"/>
                  <w:sz w:val="19"/>
                  <w:szCs w:val="19"/>
                </w:rPr>
                <w:id w:val="1024210305"/>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5C2649">
              <w:rPr>
                <w:rFonts w:cs="Arial"/>
                <w:sz w:val="19"/>
                <w:szCs w:val="19"/>
              </w:rPr>
              <w:t>Garbage containers</w:t>
            </w:r>
            <w:r w:rsidR="00865505">
              <w:rPr>
                <w:rFonts w:cs="Arial"/>
                <w:sz w:val="19"/>
                <w:szCs w:val="19"/>
              </w:rPr>
              <w:t xml:space="preserve"> (with lid in food preparation area)</w:t>
            </w:r>
          </w:p>
          <w:p w:rsidR="00B567D2" w:rsidRPr="005C2649" w:rsidRDefault="003102F8" w:rsidP="00F014D1">
            <w:pPr>
              <w:tabs>
                <w:tab w:val="left" w:pos="341"/>
              </w:tabs>
              <w:ind w:left="341" w:hanging="341"/>
              <w:rPr>
                <w:rFonts w:cs="Arial"/>
                <w:sz w:val="19"/>
                <w:szCs w:val="19"/>
              </w:rPr>
            </w:pPr>
            <w:sdt>
              <w:sdtPr>
                <w:rPr>
                  <w:rFonts w:cs="Arial"/>
                  <w:sz w:val="19"/>
                  <w:szCs w:val="19"/>
                </w:rPr>
                <w:id w:val="-223214501"/>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5C2649">
              <w:rPr>
                <w:rFonts w:cs="Arial"/>
                <w:sz w:val="19"/>
                <w:szCs w:val="19"/>
              </w:rPr>
              <w:t>Toilet</w:t>
            </w:r>
          </w:p>
          <w:p w:rsidR="00B567D2" w:rsidRDefault="003102F8" w:rsidP="00F014D1">
            <w:pPr>
              <w:tabs>
                <w:tab w:val="left" w:pos="341"/>
              </w:tabs>
              <w:ind w:left="341" w:hanging="341"/>
              <w:rPr>
                <w:rFonts w:cs="Arial"/>
                <w:sz w:val="19"/>
                <w:szCs w:val="19"/>
              </w:rPr>
            </w:pPr>
            <w:sdt>
              <w:sdtPr>
                <w:rPr>
                  <w:rFonts w:cs="Arial"/>
                  <w:sz w:val="19"/>
                  <w:szCs w:val="19"/>
                </w:rPr>
                <w:id w:val="1443268571"/>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5C2649">
              <w:rPr>
                <w:rFonts w:cs="Arial"/>
                <w:sz w:val="19"/>
                <w:szCs w:val="19"/>
              </w:rPr>
              <w:t>Shower</w:t>
            </w:r>
          </w:p>
          <w:p w:rsidR="00FA6C90" w:rsidRPr="005C2649" w:rsidRDefault="003102F8" w:rsidP="00F014D1">
            <w:pPr>
              <w:tabs>
                <w:tab w:val="left" w:pos="341"/>
              </w:tabs>
              <w:ind w:left="341" w:hanging="341"/>
              <w:rPr>
                <w:rFonts w:cs="Arial"/>
                <w:sz w:val="19"/>
                <w:szCs w:val="19"/>
              </w:rPr>
            </w:pPr>
            <w:sdt>
              <w:sdtPr>
                <w:rPr>
                  <w:rFonts w:cs="Arial"/>
                  <w:sz w:val="19"/>
                  <w:szCs w:val="19"/>
                </w:rPr>
                <w:id w:val="887072958"/>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FA6C90">
              <w:rPr>
                <w:rFonts w:cs="Arial"/>
                <w:sz w:val="19"/>
                <w:szCs w:val="19"/>
              </w:rPr>
              <w:t>Drinking fountain</w:t>
            </w:r>
          </w:p>
          <w:p w:rsidR="00B567D2" w:rsidRPr="005B1E70" w:rsidRDefault="003102F8" w:rsidP="00F014D1">
            <w:pPr>
              <w:tabs>
                <w:tab w:val="left" w:pos="341"/>
              </w:tabs>
              <w:ind w:left="341" w:hanging="341"/>
              <w:rPr>
                <w:rFonts w:cs="Arial"/>
                <w:sz w:val="19"/>
                <w:szCs w:val="19"/>
              </w:rPr>
            </w:pPr>
            <w:sdt>
              <w:sdtPr>
                <w:rPr>
                  <w:rFonts w:cs="Arial"/>
                  <w:sz w:val="19"/>
                  <w:szCs w:val="19"/>
                </w:rPr>
                <w:id w:val="-511068939"/>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5C2649">
              <w:rPr>
                <w:rFonts w:cs="Arial"/>
                <w:sz w:val="19"/>
                <w:szCs w:val="19"/>
              </w:rPr>
              <w:t>No presence of insects or rodents</w:t>
            </w:r>
          </w:p>
        </w:tc>
      </w:tr>
      <w:tr w:rsidR="00B567D2" w:rsidRPr="009D0703" w:rsidTr="000334B6">
        <w:trPr>
          <w:trHeight w:val="288"/>
        </w:trPr>
        <w:tc>
          <w:tcPr>
            <w:tcW w:w="5401" w:type="dxa"/>
            <w:vMerge/>
            <w:shd w:val="clear" w:color="auto" w:fill="auto"/>
          </w:tcPr>
          <w:p w:rsidR="00B567D2" w:rsidRPr="00B72EFA" w:rsidRDefault="00B567D2" w:rsidP="006C0DD0">
            <w:pPr>
              <w:pStyle w:val="ListParagraph"/>
              <w:numPr>
                <w:ilvl w:val="0"/>
                <w:numId w:val="9"/>
              </w:numPr>
              <w:rPr>
                <w:rFonts w:asciiTheme="minorHAnsi" w:hAnsiTheme="minorHAnsi" w:cs="Arial"/>
                <w:i/>
                <w:sz w:val="22"/>
                <w:lang w:val="en-CA"/>
              </w:rPr>
            </w:pPr>
          </w:p>
        </w:tc>
        <w:tc>
          <w:tcPr>
            <w:tcW w:w="5489" w:type="dxa"/>
            <w:shd w:val="clear" w:color="auto" w:fill="2A6B99"/>
            <w:vAlign w:val="center"/>
          </w:tcPr>
          <w:p w:rsidR="00B567D2" w:rsidRPr="00B567D2" w:rsidRDefault="00B567D2" w:rsidP="00AE614B">
            <w:pPr>
              <w:rPr>
                <w:rFonts w:cs="Arial"/>
                <w:sz w:val="19"/>
                <w:szCs w:val="19"/>
              </w:rPr>
            </w:pPr>
            <w:r w:rsidRPr="003C00DD">
              <w:rPr>
                <w:rFonts w:cs="Arial"/>
                <w:b/>
                <w:color w:val="FFFFFF" w:themeColor="background1"/>
                <w:lang w:val="en-CA"/>
              </w:rPr>
              <w:t>Electrical</w:t>
            </w:r>
            <w:r>
              <w:rPr>
                <w:rFonts w:asciiTheme="minorHAnsi" w:hAnsiTheme="minorHAnsi" w:cs="Arial"/>
                <w:i/>
                <w:lang w:val="en-CA"/>
              </w:rPr>
              <w:t xml:space="preserve"> </w:t>
            </w:r>
            <w:r w:rsidRPr="003C00DD">
              <w:rPr>
                <w:rFonts w:cs="Arial"/>
                <w:b/>
                <w:color w:val="FFFFFF" w:themeColor="background1"/>
                <w:lang w:val="en-CA"/>
              </w:rPr>
              <w:t>Safety</w:t>
            </w:r>
          </w:p>
        </w:tc>
      </w:tr>
      <w:tr w:rsidR="00B567D2" w:rsidRPr="009D0703" w:rsidTr="00117996">
        <w:trPr>
          <w:trHeight w:val="173"/>
        </w:trPr>
        <w:tc>
          <w:tcPr>
            <w:tcW w:w="5401" w:type="dxa"/>
            <w:vMerge/>
            <w:tcBorders>
              <w:bottom w:val="single" w:sz="4" w:space="0" w:color="auto"/>
            </w:tcBorders>
            <w:shd w:val="clear" w:color="auto" w:fill="auto"/>
          </w:tcPr>
          <w:p w:rsidR="00B567D2" w:rsidRPr="006C0DD0" w:rsidRDefault="00B567D2" w:rsidP="006C0DD0">
            <w:pPr>
              <w:pStyle w:val="ListParagraph"/>
              <w:numPr>
                <w:ilvl w:val="0"/>
                <w:numId w:val="9"/>
              </w:numPr>
              <w:rPr>
                <w:rFonts w:cs="Arial"/>
                <w:sz w:val="19"/>
                <w:szCs w:val="19"/>
                <w:lang w:val="en-CA"/>
              </w:rPr>
            </w:pPr>
          </w:p>
        </w:tc>
        <w:tc>
          <w:tcPr>
            <w:tcW w:w="5489" w:type="dxa"/>
            <w:shd w:val="clear" w:color="auto" w:fill="auto"/>
          </w:tcPr>
          <w:p w:rsidR="00B567D2" w:rsidRPr="00966780" w:rsidRDefault="003102F8" w:rsidP="00F014D1">
            <w:pPr>
              <w:tabs>
                <w:tab w:val="left" w:pos="341"/>
              </w:tabs>
              <w:ind w:left="341" w:hanging="341"/>
              <w:rPr>
                <w:rFonts w:cs="Arial"/>
                <w:sz w:val="19"/>
                <w:szCs w:val="19"/>
              </w:rPr>
            </w:pPr>
            <w:sdt>
              <w:sdtPr>
                <w:rPr>
                  <w:rFonts w:cs="Arial"/>
                  <w:sz w:val="19"/>
                  <w:szCs w:val="19"/>
                </w:rPr>
                <w:id w:val="-1438901776"/>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966780">
              <w:rPr>
                <w:rFonts w:cs="Arial"/>
                <w:sz w:val="19"/>
                <w:szCs w:val="19"/>
              </w:rPr>
              <w:t>Electrical outlets free of overloads</w:t>
            </w:r>
          </w:p>
          <w:p w:rsidR="00B567D2" w:rsidRPr="00966780" w:rsidRDefault="003102F8" w:rsidP="00F014D1">
            <w:pPr>
              <w:tabs>
                <w:tab w:val="left" w:pos="341"/>
              </w:tabs>
              <w:ind w:left="341" w:hanging="341"/>
              <w:rPr>
                <w:rFonts w:cs="Arial"/>
                <w:sz w:val="19"/>
                <w:szCs w:val="19"/>
              </w:rPr>
            </w:pPr>
            <w:sdt>
              <w:sdtPr>
                <w:rPr>
                  <w:rFonts w:cs="Arial"/>
                  <w:sz w:val="19"/>
                  <w:szCs w:val="19"/>
                </w:rPr>
                <w:id w:val="1647622152"/>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966780">
              <w:rPr>
                <w:rFonts w:cs="Arial"/>
                <w:sz w:val="19"/>
                <w:szCs w:val="19"/>
              </w:rPr>
              <w:t>Electrical cords in good condition</w:t>
            </w:r>
          </w:p>
          <w:p w:rsidR="00B567D2" w:rsidRPr="00966780" w:rsidRDefault="003102F8" w:rsidP="00F014D1">
            <w:pPr>
              <w:tabs>
                <w:tab w:val="left" w:pos="341"/>
              </w:tabs>
              <w:ind w:left="341" w:hanging="341"/>
              <w:rPr>
                <w:rFonts w:cs="Arial"/>
                <w:sz w:val="19"/>
                <w:szCs w:val="19"/>
              </w:rPr>
            </w:pPr>
            <w:sdt>
              <w:sdtPr>
                <w:rPr>
                  <w:rFonts w:cs="Arial"/>
                  <w:sz w:val="19"/>
                  <w:szCs w:val="19"/>
                </w:rPr>
                <w:id w:val="1597375299"/>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865505" w:rsidRPr="00966780">
              <w:rPr>
                <w:rFonts w:cs="Arial"/>
                <w:sz w:val="19"/>
                <w:szCs w:val="19"/>
              </w:rPr>
              <w:t>Electrical cords used temporarily</w:t>
            </w:r>
          </w:p>
          <w:p w:rsidR="00B567D2" w:rsidRPr="00966780" w:rsidRDefault="003102F8" w:rsidP="00F014D1">
            <w:pPr>
              <w:tabs>
                <w:tab w:val="left" w:pos="341"/>
              </w:tabs>
              <w:ind w:left="341" w:hanging="341"/>
              <w:rPr>
                <w:rFonts w:cs="Arial"/>
                <w:sz w:val="19"/>
                <w:szCs w:val="19"/>
              </w:rPr>
            </w:pPr>
            <w:sdt>
              <w:sdtPr>
                <w:rPr>
                  <w:rFonts w:cs="Arial"/>
                  <w:sz w:val="19"/>
                  <w:szCs w:val="19"/>
                </w:rPr>
                <w:id w:val="1663898498"/>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966780">
              <w:rPr>
                <w:rFonts w:cs="Arial"/>
                <w:sz w:val="19"/>
                <w:szCs w:val="19"/>
              </w:rPr>
              <w:t>Only small appliances in authorized area</w:t>
            </w:r>
            <w:r w:rsidR="00865505" w:rsidRPr="00966780">
              <w:rPr>
                <w:rFonts w:cs="Arial"/>
                <w:sz w:val="19"/>
                <w:szCs w:val="19"/>
              </w:rPr>
              <w:t>s</w:t>
            </w:r>
          </w:p>
          <w:p w:rsidR="00B567D2" w:rsidRPr="00B567D2" w:rsidRDefault="003102F8" w:rsidP="00F014D1">
            <w:pPr>
              <w:tabs>
                <w:tab w:val="left" w:pos="341"/>
              </w:tabs>
              <w:ind w:left="341" w:hanging="341"/>
              <w:rPr>
                <w:rFonts w:cs="Arial"/>
                <w:lang w:val="en"/>
              </w:rPr>
            </w:pPr>
            <w:sdt>
              <w:sdtPr>
                <w:rPr>
                  <w:rFonts w:cs="Arial"/>
                  <w:sz w:val="19"/>
                  <w:szCs w:val="19"/>
                </w:rPr>
                <w:id w:val="-1235152298"/>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966780">
              <w:rPr>
                <w:rFonts w:cs="Arial"/>
                <w:sz w:val="19"/>
                <w:szCs w:val="19"/>
              </w:rPr>
              <w:t>Area</w:t>
            </w:r>
            <w:r w:rsidR="00B567D2" w:rsidRPr="00F014D1">
              <w:rPr>
                <w:rFonts w:cs="Arial"/>
                <w:sz w:val="19"/>
                <w:szCs w:val="19"/>
              </w:rPr>
              <w:t xml:space="preserve"> around electrical panels and breakers free of obstructions</w:t>
            </w:r>
          </w:p>
        </w:tc>
      </w:tr>
      <w:tr w:rsidR="001A3598" w:rsidRPr="009D0703" w:rsidTr="000334B6">
        <w:trPr>
          <w:trHeight w:val="288"/>
        </w:trPr>
        <w:tc>
          <w:tcPr>
            <w:tcW w:w="5401" w:type="dxa"/>
            <w:tcBorders>
              <w:bottom w:val="single" w:sz="4" w:space="0" w:color="auto"/>
            </w:tcBorders>
            <w:shd w:val="clear" w:color="auto" w:fill="2A6B99"/>
            <w:vAlign w:val="center"/>
          </w:tcPr>
          <w:p w:rsidR="001A3598" w:rsidRPr="00BA2FA4" w:rsidRDefault="001A3598" w:rsidP="00AE614B">
            <w:pPr>
              <w:pStyle w:val="ListParagraph"/>
              <w:ind w:left="0"/>
              <w:rPr>
                <w:rFonts w:cs="Arial"/>
                <w:lang w:val="en-CA"/>
              </w:rPr>
            </w:pPr>
            <w:r w:rsidRPr="00AC4BBA">
              <w:rPr>
                <w:rFonts w:cs="Arial"/>
                <w:b/>
                <w:color w:val="FFFFFF" w:themeColor="background1"/>
                <w:lang w:val="en-CA"/>
              </w:rPr>
              <w:t>Emergency Preparedness</w:t>
            </w:r>
          </w:p>
        </w:tc>
        <w:tc>
          <w:tcPr>
            <w:tcW w:w="5489" w:type="dxa"/>
            <w:shd w:val="clear" w:color="auto" w:fill="2A6B99"/>
            <w:vAlign w:val="center"/>
          </w:tcPr>
          <w:p w:rsidR="001A3598" w:rsidRPr="003C00DD" w:rsidRDefault="00483B78" w:rsidP="00AE614B">
            <w:pPr>
              <w:rPr>
                <w:rFonts w:asciiTheme="minorHAnsi" w:hAnsiTheme="minorHAnsi" w:cs="Arial"/>
                <w:i/>
                <w:lang w:val="en-CA"/>
              </w:rPr>
            </w:pPr>
            <w:r>
              <w:rPr>
                <w:rFonts w:cs="Arial"/>
                <w:b/>
                <w:color w:val="FFFFFF" w:themeColor="background1"/>
                <w:lang w:val="en-CA"/>
              </w:rPr>
              <w:t>T</w:t>
            </w:r>
            <w:r w:rsidRPr="00483B78">
              <w:rPr>
                <w:rFonts w:cs="Arial"/>
                <w:b/>
                <w:color w:val="FFFFFF" w:themeColor="background1"/>
                <w:lang w:val="en-CA"/>
              </w:rPr>
              <w:t>ools</w:t>
            </w:r>
          </w:p>
        </w:tc>
      </w:tr>
      <w:tr w:rsidR="001A3598" w:rsidRPr="009D0703" w:rsidTr="00F270D9">
        <w:trPr>
          <w:trHeight w:val="2168"/>
        </w:trPr>
        <w:tc>
          <w:tcPr>
            <w:tcW w:w="5401" w:type="dxa"/>
          </w:tcPr>
          <w:p w:rsidR="001A3598" w:rsidRPr="00C50B6C" w:rsidRDefault="003102F8" w:rsidP="00F014D1">
            <w:pPr>
              <w:tabs>
                <w:tab w:val="left" w:pos="341"/>
              </w:tabs>
              <w:ind w:left="341" w:hanging="341"/>
              <w:rPr>
                <w:rFonts w:cs="Arial"/>
                <w:sz w:val="19"/>
                <w:szCs w:val="19"/>
              </w:rPr>
            </w:pPr>
            <w:sdt>
              <w:sdtPr>
                <w:rPr>
                  <w:rFonts w:cs="Arial"/>
                  <w:sz w:val="19"/>
                  <w:szCs w:val="19"/>
                </w:rPr>
                <w:id w:val="903332738"/>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1A3598" w:rsidRPr="00C50B6C">
              <w:rPr>
                <w:rFonts w:cs="Arial"/>
                <w:sz w:val="19"/>
                <w:szCs w:val="19"/>
                <w:lang w:val="en-CA"/>
              </w:rPr>
              <w:t xml:space="preserve">Floor plan </w:t>
            </w:r>
            <w:r w:rsidR="001A3598" w:rsidRPr="00966780">
              <w:rPr>
                <w:rFonts w:cs="Arial"/>
                <w:sz w:val="19"/>
                <w:szCs w:val="19"/>
              </w:rPr>
              <w:t>with evacuation routes</w:t>
            </w:r>
            <w:r w:rsidR="001A3598" w:rsidRPr="00C50B6C">
              <w:rPr>
                <w:rFonts w:cs="Arial"/>
                <w:sz w:val="19"/>
                <w:szCs w:val="19"/>
              </w:rPr>
              <w:t xml:space="preserve"> identified and posted - “You are Here” </w:t>
            </w:r>
            <w:r w:rsidR="00865505">
              <w:rPr>
                <w:rFonts w:cs="Arial"/>
                <w:sz w:val="19"/>
                <w:szCs w:val="19"/>
              </w:rPr>
              <w:t>indication must appear</w:t>
            </w:r>
          </w:p>
          <w:p w:rsidR="001A3598" w:rsidRPr="00966780" w:rsidRDefault="003102F8" w:rsidP="00F014D1">
            <w:pPr>
              <w:tabs>
                <w:tab w:val="left" w:pos="341"/>
              </w:tabs>
              <w:ind w:left="341" w:hanging="341"/>
              <w:rPr>
                <w:rFonts w:cs="Arial"/>
                <w:sz w:val="19"/>
                <w:szCs w:val="19"/>
              </w:rPr>
            </w:pPr>
            <w:sdt>
              <w:sdtPr>
                <w:rPr>
                  <w:rFonts w:cs="Arial"/>
                  <w:sz w:val="19"/>
                  <w:szCs w:val="19"/>
                </w:rPr>
                <w:id w:val="-1432587501"/>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1A3598" w:rsidRPr="00C50B6C">
              <w:rPr>
                <w:rFonts w:cs="Arial"/>
                <w:sz w:val="19"/>
                <w:szCs w:val="19"/>
              </w:rPr>
              <w:t>Emergency procedures (evacuation, fire, bomb threat,</w:t>
            </w:r>
            <w:r w:rsidR="001A3598" w:rsidRPr="00966780">
              <w:rPr>
                <w:rFonts w:cs="Arial"/>
                <w:sz w:val="19"/>
                <w:szCs w:val="19"/>
              </w:rPr>
              <w:t xml:space="preserve"> hostile person) posted</w:t>
            </w:r>
          </w:p>
          <w:p w:rsidR="001A3598" w:rsidRPr="00C50B6C" w:rsidRDefault="003102F8" w:rsidP="00F014D1">
            <w:pPr>
              <w:tabs>
                <w:tab w:val="left" w:pos="341"/>
              </w:tabs>
              <w:ind w:left="341" w:hanging="341"/>
              <w:rPr>
                <w:rFonts w:cs="Arial"/>
                <w:sz w:val="19"/>
                <w:szCs w:val="19"/>
                <w:lang w:val="en-CA"/>
              </w:rPr>
            </w:pPr>
            <w:sdt>
              <w:sdtPr>
                <w:rPr>
                  <w:rFonts w:cs="Arial"/>
                  <w:sz w:val="19"/>
                  <w:szCs w:val="19"/>
                </w:rPr>
                <w:id w:val="-88460709"/>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1A3598" w:rsidRPr="00966780">
              <w:rPr>
                <w:rFonts w:cs="Arial"/>
                <w:sz w:val="19"/>
                <w:szCs w:val="19"/>
              </w:rPr>
              <w:t>List of the hazardous</w:t>
            </w:r>
            <w:r w:rsidR="001A3598" w:rsidRPr="00F014D1">
              <w:rPr>
                <w:rFonts w:cs="Arial"/>
                <w:sz w:val="19"/>
                <w:szCs w:val="19"/>
              </w:rPr>
              <w:t xml:space="preserve"> substances used, produced, handled, or stored</w:t>
            </w:r>
            <w:r w:rsidR="001A3598" w:rsidRPr="00C50B6C">
              <w:rPr>
                <w:rFonts w:cs="Arial"/>
                <w:sz w:val="19"/>
                <w:szCs w:val="19"/>
                <w:lang w:val="en-CA"/>
              </w:rPr>
              <w:t xml:space="preserve"> for use in the workplace.</w:t>
            </w:r>
          </w:p>
          <w:p w:rsidR="001A3598" w:rsidRDefault="001A3598" w:rsidP="001A3598">
            <w:pPr>
              <w:rPr>
                <w:rFonts w:cs="Arial"/>
                <w:b/>
                <w:sz w:val="16"/>
                <w:lang w:val="en-CA"/>
              </w:rPr>
            </w:pPr>
          </w:p>
          <w:p w:rsidR="001A3598" w:rsidRPr="00653BD9" w:rsidRDefault="001A3598" w:rsidP="001A3598">
            <w:pPr>
              <w:rPr>
                <w:rFonts w:cs="Arial"/>
                <w:sz w:val="16"/>
                <w:lang w:val="en-CA"/>
              </w:rPr>
            </w:pPr>
            <w:r w:rsidRPr="009A5BBC">
              <w:rPr>
                <w:rFonts w:cs="Arial"/>
                <w:b/>
                <w:sz w:val="16"/>
                <w:lang w:val="en-CA"/>
              </w:rPr>
              <w:t>Hazardous substance:</w:t>
            </w:r>
            <w:r w:rsidRPr="009A5BBC">
              <w:rPr>
                <w:rFonts w:cs="Arial"/>
                <w:sz w:val="16"/>
                <w:lang w:val="en-CA"/>
              </w:rPr>
              <w:t xml:space="preserve"> includes a controlled product and a chemical, biological or physical agent that, by reason of a property that the agent possesses, is hazardous to the safety or health of a person exposed to it.</w:t>
            </w:r>
          </w:p>
        </w:tc>
        <w:tc>
          <w:tcPr>
            <w:tcW w:w="5489" w:type="dxa"/>
            <w:shd w:val="clear" w:color="auto" w:fill="auto"/>
          </w:tcPr>
          <w:p w:rsidR="00E55552" w:rsidRPr="00966780" w:rsidRDefault="003102F8" w:rsidP="00F014D1">
            <w:pPr>
              <w:tabs>
                <w:tab w:val="left" w:pos="341"/>
              </w:tabs>
              <w:ind w:left="341" w:hanging="341"/>
              <w:rPr>
                <w:rFonts w:cs="Arial"/>
                <w:sz w:val="19"/>
                <w:szCs w:val="19"/>
              </w:rPr>
            </w:pPr>
            <w:sdt>
              <w:sdtPr>
                <w:rPr>
                  <w:rFonts w:cs="Arial"/>
                  <w:sz w:val="19"/>
                  <w:szCs w:val="19"/>
                </w:rPr>
                <w:id w:val="528526972"/>
                <w14:checkbox>
                  <w14:checked w14:val="0"/>
                  <w14:checkedState w14:val="2612" w14:font="MS Gothic"/>
                  <w14:uncheckedState w14:val="2610" w14:font="MS Gothic"/>
                </w14:checkbox>
              </w:sdtPr>
              <w:sdtEndPr/>
              <w:sdtContent>
                <w:r w:rsidR="00D06BFD" w:rsidRPr="00461888">
                  <w:rPr>
                    <w:rFonts w:ascii="Segoe UI Symbol" w:hAnsi="Segoe UI Symbol" w:cs="Segoe UI Symbol"/>
                    <w:sz w:val="19"/>
                    <w:szCs w:val="19"/>
                  </w:rPr>
                  <w:t>☐</w:t>
                </w:r>
              </w:sdtContent>
            </w:sdt>
            <w:r w:rsidR="00D06BFD" w:rsidRPr="00461888">
              <w:rPr>
                <w:rFonts w:cs="Arial"/>
                <w:sz w:val="19"/>
                <w:szCs w:val="19"/>
              </w:rPr>
              <w:t xml:space="preserve"> </w:t>
            </w:r>
            <w:r w:rsidR="00D06BFD">
              <w:rPr>
                <w:rFonts w:cs="Arial"/>
                <w:sz w:val="19"/>
                <w:szCs w:val="19"/>
              </w:rPr>
              <w:tab/>
            </w:r>
            <w:r w:rsidR="00E55552" w:rsidRPr="00F014D1">
              <w:rPr>
                <w:rFonts w:cs="Arial"/>
                <w:sz w:val="19"/>
                <w:szCs w:val="19"/>
              </w:rPr>
              <w:t xml:space="preserve">Ladders </w:t>
            </w:r>
            <w:r w:rsidR="00E55552" w:rsidRPr="00966780">
              <w:rPr>
                <w:rFonts w:cs="Arial"/>
                <w:sz w:val="19"/>
                <w:szCs w:val="19"/>
              </w:rPr>
              <w:t>and climbing devices: condition, storage and proper use.</w:t>
            </w:r>
          </w:p>
          <w:p w:rsidR="00483B78" w:rsidRPr="00966780" w:rsidRDefault="003102F8" w:rsidP="00F014D1">
            <w:pPr>
              <w:tabs>
                <w:tab w:val="left" w:pos="341"/>
              </w:tabs>
              <w:ind w:left="341" w:hanging="341"/>
              <w:rPr>
                <w:rFonts w:cs="Arial"/>
                <w:sz w:val="19"/>
                <w:szCs w:val="19"/>
              </w:rPr>
            </w:pPr>
            <w:sdt>
              <w:sdtPr>
                <w:rPr>
                  <w:rFonts w:cs="Arial"/>
                  <w:sz w:val="19"/>
                  <w:szCs w:val="19"/>
                </w:rPr>
                <w:id w:val="1049963854"/>
                <w14:checkbox>
                  <w14:checked w14:val="0"/>
                  <w14:checkedState w14:val="2612" w14:font="MS Gothic"/>
                  <w14:uncheckedState w14:val="2610" w14:font="MS Gothic"/>
                </w14:checkbox>
              </w:sdtPr>
              <w:sdtEndPr/>
              <w:sdtContent>
                <w:r w:rsidR="00D06BFD" w:rsidRPr="00461888">
                  <w:rPr>
                    <w:rFonts w:ascii="Segoe UI Symbol" w:hAnsi="Segoe UI Symbol" w:cs="Segoe UI Symbol"/>
                    <w:sz w:val="19"/>
                    <w:szCs w:val="19"/>
                  </w:rPr>
                  <w:t>☐</w:t>
                </w:r>
              </w:sdtContent>
            </w:sdt>
            <w:r w:rsidR="00D06BFD" w:rsidRPr="00461888">
              <w:rPr>
                <w:rFonts w:cs="Arial"/>
                <w:sz w:val="19"/>
                <w:szCs w:val="19"/>
              </w:rPr>
              <w:t xml:space="preserve"> </w:t>
            </w:r>
            <w:r w:rsidR="00D06BFD">
              <w:rPr>
                <w:rFonts w:cs="Arial"/>
                <w:sz w:val="19"/>
                <w:szCs w:val="19"/>
              </w:rPr>
              <w:tab/>
            </w:r>
            <w:r w:rsidR="00483B78" w:rsidRPr="00966780">
              <w:rPr>
                <w:rFonts w:cs="Arial"/>
                <w:sz w:val="19"/>
                <w:szCs w:val="19"/>
              </w:rPr>
              <w:t>Hand tools: any defects, general conditions, storage and proper use.</w:t>
            </w:r>
          </w:p>
          <w:p w:rsidR="0049243E" w:rsidRPr="00966780" w:rsidRDefault="003102F8" w:rsidP="00F014D1">
            <w:pPr>
              <w:tabs>
                <w:tab w:val="left" w:pos="341"/>
              </w:tabs>
              <w:ind w:left="341" w:hanging="341"/>
              <w:rPr>
                <w:rFonts w:cs="Arial"/>
                <w:sz w:val="19"/>
                <w:szCs w:val="19"/>
              </w:rPr>
            </w:pPr>
            <w:sdt>
              <w:sdtPr>
                <w:rPr>
                  <w:rFonts w:cs="Arial"/>
                  <w:sz w:val="19"/>
                  <w:szCs w:val="19"/>
                </w:rPr>
                <w:id w:val="1668753797"/>
                <w14:checkbox>
                  <w14:checked w14:val="0"/>
                  <w14:checkedState w14:val="2612" w14:font="MS Gothic"/>
                  <w14:uncheckedState w14:val="2610" w14:font="MS Gothic"/>
                </w14:checkbox>
              </w:sdtPr>
              <w:sdtEndPr/>
              <w:sdtContent>
                <w:r w:rsidR="00D06BFD">
                  <w:rPr>
                    <w:rFonts w:ascii="MS Gothic" w:eastAsia="MS Gothic" w:hAnsi="MS Gothic" w:cs="Arial" w:hint="eastAsia"/>
                    <w:sz w:val="19"/>
                    <w:szCs w:val="19"/>
                  </w:rPr>
                  <w:t>☐</w:t>
                </w:r>
              </w:sdtContent>
            </w:sdt>
            <w:r w:rsidR="00D06BFD" w:rsidRPr="00461888">
              <w:rPr>
                <w:rFonts w:cs="Arial"/>
                <w:sz w:val="19"/>
                <w:szCs w:val="19"/>
              </w:rPr>
              <w:t xml:space="preserve"> </w:t>
            </w:r>
            <w:r w:rsidR="00D06BFD">
              <w:rPr>
                <w:rFonts w:cs="Arial"/>
                <w:sz w:val="19"/>
                <w:szCs w:val="19"/>
              </w:rPr>
              <w:tab/>
            </w:r>
            <w:r w:rsidR="000C5628" w:rsidRPr="00966780">
              <w:rPr>
                <w:rFonts w:cs="Arial"/>
                <w:sz w:val="19"/>
                <w:szCs w:val="19"/>
              </w:rPr>
              <w:t>P</w:t>
            </w:r>
            <w:r w:rsidR="0049243E" w:rsidRPr="00966780">
              <w:rPr>
                <w:rFonts w:cs="Arial"/>
                <w:sz w:val="19"/>
                <w:szCs w:val="19"/>
              </w:rPr>
              <w:t>ower tools: condition and guarding.</w:t>
            </w:r>
          </w:p>
          <w:p w:rsidR="003619B1" w:rsidRPr="00685D38" w:rsidRDefault="003102F8" w:rsidP="00F014D1">
            <w:pPr>
              <w:tabs>
                <w:tab w:val="left" w:pos="341"/>
              </w:tabs>
              <w:ind w:left="341" w:hanging="341"/>
              <w:rPr>
                <w:rFonts w:cs="Arial"/>
                <w:lang w:val="en-CA"/>
              </w:rPr>
            </w:pPr>
            <w:sdt>
              <w:sdtPr>
                <w:rPr>
                  <w:rFonts w:cs="Arial"/>
                  <w:sz w:val="19"/>
                  <w:szCs w:val="19"/>
                </w:rPr>
                <w:id w:val="-165788586"/>
                <w14:checkbox>
                  <w14:checked w14:val="0"/>
                  <w14:checkedState w14:val="2612" w14:font="MS Gothic"/>
                  <w14:uncheckedState w14:val="2610" w14:font="MS Gothic"/>
                </w14:checkbox>
              </w:sdtPr>
              <w:sdtEndPr/>
              <w:sdtContent>
                <w:r w:rsidR="00D06BFD" w:rsidRPr="00461888">
                  <w:rPr>
                    <w:rFonts w:ascii="Segoe UI Symbol" w:hAnsi="Segoe UI Symbol" w:cs="Segoe UI Symbol"/>
                    <w:sz w:val="19"/>
                    <w:szCs w:val="19"/>
                  </w:rPr>
                  <w:t>☐</w:t>
                </w:r>
              </w:sdtContent>
            </w:sdt>
            <w:r w:rsidR="00D06BFD" w:rsidRPr="00461888">
              <w:rPr>
                <w:rFonts w:cs="Arial"/>
                <w:sz w:val="19"/>
                <w:szCs w:val="19"/>
              </w:rPr>
              <w:t xml:space="preserve"> </w:t>
            </w:r>
            <w:r w:rsidR="00D06BFD">
              <w:rPr>
                <w:rFonts w:cs="Arial"/>
                <w:sz w:val="19"/>
                <w:szCs w:val="19"/>
              </w:rPr>
              <w:tab/>
            </w:r>
            <w:r w:rsidR="003619B1" w:rsidRPr="00966780">
              <w:rPr>
                <w:rFonts w:cs="Arial"/>
                <w:sz w:val="19"/>
                <w:szCs w:val="19"/>
              </w:rPr>
              <w:t>Machine guarding: nip points, cutting and shear edges, presses, rotating</w:t>
            </w:r>
            <w:r w:rsidR="003619B1" w:rsidRPr="00AA055D">
              <w:rPr>
                <w:rFonts w:cs="Arial"/>
                <w:sz w:val="19"/>
                <w:szCs w:val="19"/>
                <w:lang w:val="en-CA"/>
              </w:rPr>
              <w:t xml:space="preserve"> parts and gear device.</w:t>
            </w:r>
          </w:p>
        </w:tc>
      </w:tr>
    </w:tbl>
    <w:p w:rsidR="00D75E5A" w:rsidRDefault="00D75E5A">
      <w:pPr>
        <w:spacing w:after="200" w:line="276" w:lineRule="auto"/>
        <w:rPr>
          <w:rFonts w:asciiTheme="majorHAnsi" w:eastAsiaTheme="majorEastAsia" w:hAnsiTheme="majorHAnsi" w:cstheme="majorBidi"/>
          <w:b/>
          <w:sz w:val="26"/>
          <w:szCs w:val="26"/>
          <w:lang w:eastAsia="en-CA"/>
        </w:rPr>
      </w:pPr>
    </w:p>
    <w:p w:rsidR="00DC7741" w:rsidRDefault="00DC7741" w:rsidP="00DC7741">
      <w:pPr>
        <w:pStyle w:val="Heading2"/>
        <w:rPr>
          <w:lang w:eastAsia="en-CA"/>
        </w:rPr>
      </w:pPr>
      <w:bookmarkStart w:id="4" w:name="_Toc533078039"/>
      <w:r w:rsidRPr="00F57649">
        <w:rPr>
          <w:lang w:eastAsia="en-CA"/>
        </w:rPr>
        <w:lastRenderedPageBreak/>
        <w:t xml:space="preserve">Quick Reference Card </w:t>
      </w:r>
      <w:r>
        <w:rPr>
          <w:lang w:eastAsia="en-CA"/>
        </w:rPr>
        <w:t>–</w:t>
      </w:r>
      <w:r w:rsidRPr="00F57649">
        <w:rPr>
          <w:lang w:eastAsia="en-CA"/>
        </w:rPr>
        <w:t xml:space="preserve"> </w:t>
      </w:r>
      <w:r w:rsidR="00C41507">
        <w:rPr>
          <w:lang w:eastAsia="en-CA"/>
        </w:rPr>
        <w:t>Generic</w:t>
      </w:r>
      <w:bookmarkEnd w:id="4"/>
      <w:r>
        <w:rPr>
          <w:lang w:eastAsia="en-CA"/>
        </w:rPr>
        <w:t xml:space="preserve"> </w:t>
      </w:r>
    </w:p>
    <w:p w:rsidR="00DC7741" w:rsidRPr="009C11C6" w:rsidRDefault="00DC7741" w:rsidP="00DC7741">
      <w:pPr>
        <w:rPr>
          <w:lang w:eastAsia="en-CA"/>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1"/>
        <w:gridCol w:w="5489"/>
      </w:tblGrid>
      <w:tr w:rsidR="003A2CE9" w:rsidRPr="00AC4BBA" w:rsidTr="000334B6">
        <w:trPr>
          <w:trHeight w:val="288"/>
        </w:trPr>
        <w:tc>
          <w:tcPr>
            <w:tcW w:w="5401" w:type="dxa"/>
            <w:shd w:val="clear" w:color="auto" w:fill="2A6B99"/>
            <w:vAlign w:val="center"/>
          </w:tcPr>
          <w:p w:rsidR="003A2CE9" w:rsidRPr="001A3598" w:rsidRDefault="003A2CE9" w:rsidP="00AE614B">
            <w:pPr>
              <w:rPr>
                <w:rFonts w:cs="Arial"/>
                <w:sz w:val="19"/>
                <w:szCs w:val="19"/>
                <w:lang w:val="en-CA"/>
              </w:rPr>
            </w:pPr>
            <w:r w:rsidRPr="00086B2E">
              <w:rPr>
                <w:rFonts w:cs="Arial"/>
                <w:b/>
                <w:color w:val="FFFFFF" w:themeColor="background1"/>
                <w:lang w:val="en-CA"/>
              </w:rPr>
              <w:t>First Aid</w:t>
            </w:r>
          </w:p>
        </w:tc>
        <w:tc>
          <w:tcPr>
            <w:tcW w:w="5489" w:type="dxa"/>
            <w:shd w:val="clear" w:color="auto" w:fill="2A6B99"/>
            <w:vAlign w:val="center"/>
          </w:tcPr>
          <w:p w:rsidR="003A2CE9" w:rsidRPr="00313741" w:rsidRDefault="003A2CE9" w:rsidP="00AE614B">
            <w:pPr>
              <w:rPr>
                <w:rFonts w:cs="Arial"/>
                <w:b/>
                <w:color w:val="FFFFFF" w:themeColor="background1"/>
                <w:sz w:val="19"/>
                <w:szCs w:val="19"/>
                <w:lang w:val="en-CA"/>
              </w:rPr>
            </w:pPr>
            <w:r w:rsidRPr="00C41507">
              <w:rPr>
                <w:rFonts w:cs="Arial"/>
                <w:b/>
                <w:color w:val="FFFFFF" w:themeColor="background1"/>
                <w:lang w:val="en-CA"/>
              </w:rPr>
              <w:t>Hazardous Substances</w:t>
            </w:r>
          </w:p>
        </w:tc>
      </w:tr>
      <w:tr w:rsidR="003A2CE9" w:rsidRPr="005C4899" w:rsidTr="00DC7741">
        <w:trPr>
          <w:trHeight w:val="1403"/>
        </w:trPr>
        <w:tc>
          <w:tcPr>
            <w:tcW w:w="5401" w:type="dxa"/>
            <w:shd w:val="clear" w:color="auto" w:fill="auto"/>
          </w:tcPr>
          <w:p w:rsidR="003A2CE9" w:rsidRPr="003E5469" w:rsidRDefault="003A2CE9" w:rsidP="003A2CE9">
            <w:pPr>
              <w:rPr>
                <w:rFonts w:asciiTheme="minorHAnsi" w:hAnsiTheme="minorHAnsi" w:cs="Arial"/>
                <w:b/>
                <w:i/>
                <w:lang w:val="en-CA"/>
              </w:rPr>
            </w:pPr>
            <w:r w:rsidRPr="003E5469">
              <w:rPr>
                <w:rFonts w:asciiTheme="minorHAnsi" w:hAnsiTheme="minorHAnsi" w:cs="Arial"/>
                <w:b/>
                <w:i/>
                <w:lang w:val="en-CA"/>
              </w:rPr>
              <w:t>First aid Kit</w:t>
            </w:r>
          </w:p>
          <w:p w:rsidR="003A2CE9" w:rsidRPr="00D95416" w:rsidRDefault="003102F8" w:rsidP="00D95416">
            <w:pPr>
              <w:tabs>
                <w:tab w:val="left" w:pos="341"/>
              </w:tabs>
              <w:ind w:left="341" w:hanging="341"/>
              <w:rPr>
                <w:rFonts w:cs="Arial"/>
                <w:sz w:val="19"/>
                <w:szCs w:val="19"/>
              </w:rPr>
            </w:pPr>
            <w:sdt>
              <w:sdtPr>
                <w:rPr>
                  <w:rFonts w:cs="Arial"/>
                  <w:sz w:val="19"/>
                  <w:szCs w:val="19"/>
                </w:rPr>
                <w:id w:val="-2125924045"/>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Proper first aid kit for number of employees and work environment</w:t>
            </w:r>
          </w:p>
          <w:p w:rsidR="003A2CE9" w:rsidRPr="00D95416" w:rsidRDefault="003102F8" w:rsidP="00D95416">
            <w:pPr>
              <w:tabs>
                <w:tab w:val="left" w:pos="341"/>
              </w:tabs>
              <w:ind w:left="341" w:hanging="341"/>
              <w:rPr>
                <w:rFonts w:cs="Arial"/>
                <w:sz w:val="19"/>
                <w:szCs w:val="19"/>
              </w:rPr>
            </w:pPr>
            <w:sdt>
              <w:sdtPr>
                <w:rPr>
                  <w:rFonts w:cs="Arial"/>
                  <w:sz w:val="19"/>
                  <w:szCs w:val="19"/>
                </w:rPr>
                <w:id w:val="-2115277387"/>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 xml:space="preserve">First aid kit </w:t>
            </w:r>
            <w:r w:rsidR="00865505" w:rsidRPr="00D95416">
              <w:rPr>
                <w:rFonts w:cs="Arial"/>
                <w:sz w:val="19"/>
                <w:szCs w:val="19"/>
              </w:rPr>
              <w:t>supplies</w:t>
            </w:r>
            <w:r w:rsidR="003A2CE9" w:rsidRPr="00D95416">
              <w:rPr>
                <w:rFonts w:cs="Arial"/>
                <w:sz w:val="19"/>
                <w:szCs w:val="19"/>
              </w:rPr>
              <w:t xml:space="preserve"> complete as per First Aid kit content checklist</w:t>
            </w:r>
          </w:p>
          <w:p w:rsidR="003A2CE9" w:rsidRPr="003E5469" w:rsidRDefault="003A2CE9" w:rsidP="00D95416">
            <w:pPr>
              <w:rPr>
                <w:rFonts w:asciiTheme="minorHAnsi" w:hAnsiTheme="minorHAnsi" w:cs="Arial"/>
                <w:b/>
                <w:i/>
                <w:lang w:val="en-CA"/>
              </w:rPr>
            </w:pPr>
            <w:r w:rsidRPr="003E5469">
              <w:rPr>
                <w:rFonts w:asciiTheme="minorHAnsi" w:hAnsiTheme="minorHAnsi" w:cs="Arial"/>
                <w:b/>
                <w:i/>
                <w:lang w:val="en-CA"/>
              </w:rPr>
              <w:t>First aid stations</w:t>
            </w:r>
            <w:r w:rsidRPr="00C03266">
              <w:rPr>
                <w:rFonts w:asciiTheme="minorHAnsi" w:hAnsiTheme="minorHAnsi"/>
                <w:b/>
                <w:i/>
                <w:vertAlign w:val="superscript"/>
                <w:lang w:val="en-CA"/>
              </w:rPr>
              <w:footnoteReference w:id="1"/>
            </w:r>
            <w:r w:rsidRPr="003E5469">
              <w:rPr>
                <w:rFonts w:asciiTheme="minorHAnsi" w:hAnsiTheme="minorHAnsi" w:cs="Arial"/>
                <w:b/>
                <w:i/>
                <w:lang w:val="en-CA"/>
              </w:rPr>
              <w:t>:</w:t>
            </w:r>
          </w:p>
          <w:p w:rsidR="003A2CE9" w:rsidRPr="00D95416" w:rsidRDefault="003102F8" w:rsidP="00D95416">
            <w:pPr>
              <w:tabs>
                <w:tab w:val="left" w:pos="341"/>
              </w:tabs>
              <w:ind w:left="341" w:hanging="341"/>
              <w:rPr>
                <w:rFonts w:cs="Arial"/>
                <w:sz w:val="19"/>
                <w:szCs w:val="19"/>
              </w:rPr>
            </w:pPr>
            <w:sdt>
              <w:sdtPr>
                <w:rPr>
                  <w:rFonts w:cs="Arial"/>
                  <w:sz w:val="19"/>
                  <w:szCs w:val="19"/>
                </w:rPr>
                <w:id w:val="631362168"/>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Identified by a conspicuous sign</w:t>
            </w:r>
          </w:p>
          <w:p w:rsidR="003A2CE9" w:rsidRPr="00D95416" w:rsidRDefault="003102F8" w:rsidP="00D95416">
            <w:pPr>
              <w:tabs>
                <w:tab w:val="left" w:pos="341"/>
              </w:tabs>
              <w:ind w:left="341" w:hanging="341"/>
              <w:rPr>
                <w:rFonts w:cs="Arial"/>
                <w:sz w:val="19"/>
                <w:szCs w:val="19"/>
              </w:rPr>
            </w:pPr>
            <w:sdt>
              <w:sdtPr>
                <w:rPr>
                  <w:rFonts w:cs="Arial"/>
                  <w:sz w:val="19"/>
                  <w:szCs w:val="19"/>
                </w:rPr>
                <w:id w:val="-1524708603"/>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 xml:space="preserve">Names, numbers and location </w:t>
            </w:r>
            <w:r w:rsidR="00865505" w:rsidRPr="00D95416">
              <w:rPr>
                <w:rFonts w:cs="Arial"/>
                <w:sz w:val="19"/>
                <w:szCs w:val="19"/>
              </w:rPr>
              <w:t xml:space="preserve">of </w:t>
            </w:r>
            <w:r w:rsidR="003A2CE9" w:rsidRPr="00D95416">
              <w:rPr>
                <w:rFonts w:cs="Arial"/>
                <w:sz w:val="19"/>
                <w:szCs w:val="19"/>
              </w:rPr>
              <w:t>First Aid Attendants</w:t>
            </w:r>
          </w:p>
          <w:p w:rsidR="003A2CE9" w:rsidRPr="003E5469" w:rsidRDefault="003A2CE9" w:rsidP="00D95416">
            <w:pPr>
              <w:rPr>
                <w:rFonts w:asciiTheme="minorHAnsi" w:hAnsiTheme="minorHAnsi" w:cs="Arial"/>
                <w:b/>
                <w:i/>
                <w:lang w:val="en-CA"/>
              </w:rPr>
            </w:pPr>
            <w:r w:rsidRPr="003E5469">
              <w:rPr>
                <w:rFonts w:asciiTheme="minorHAnsi" w:hAnsiTheme="minorHAnsi" w:cs="Arial"/>
                <w:b/>
                <w:i/>
                <w:lang w:val="en-CA"/>
              </w:rPr>
              <w:t>First aid room</w:t>
            </w:r>
            <w:r w:rsidRPr="00C03266">
              <w:rPr>
                <w:rFonts w:asciiTheme="minorHAnsi" w:hAnsiTheme="minorHAnsi"/>
                <w:b/>
                <w:i/>
                <w:vertAlign w:val="superscript"/>
                <w:lang w:val="en-CA"/>
              </w:rPr>
              <w:footnoteReference w:id="2"/>
            </w:r>
            <w:r w:rsidRPr="003E5469">
              <w:rPr>
                <w:rFonts w:asciiTheme="minorHAnsi" w:hAnsiTheme="minorHAnsi" w:cs="Arial"/>
                <w:b/>
                <w:i/>
                <w:lang w:val="en-CA"/>
              </w:rPr>
              <w:t>:</w:t>
            </w:r>
          </w:p>
          <w:p w:rsidR="003A2CE9" w:rsidRPr="009D0703" w:rsidRDefault="003A2CE9" w:rsidP="00D95416">
            <w:pPr>
              <w:rPr>
                <w:rFonts w:cs="Arial"/>
              </w:rPr>
            </w:pPr>
            <w:r w:rsidRPr="009D0703">
              <w:rPr>
                <w:rFonts w:cs="Arial"/>
                <w:sz w:val="14"/>
                <w:szCs w:val="19"/>
                <w:lang w:val="en"/>
              </w:rPr>
              <w:t>Required where 200 or more employees are working at any time in a workplace.</w:t>
            </w:r>
          </w:p>
          <w:p w:rsidR="003A2CE9" w:rsidRPr="00D95416" w:rsidRDefault="003102F8" w:rsidP="00D95416">
            <w:pPr>
              <w:tabs>
                <w:tab w:val="left" w:pos="341"/>
              </w:tabs>
              <w:ind w:left="341" w:hanging="341"/>
              <w:rPr>
                <w:rFonts w:cs="Arial"/>
                <w:sz w:val="19"/>
                <w:szCs w:val="19"/>
              </w:rPr>
            </w:pPr>
            <w:sdt>
              <w:sdtPr>
                <w:rPr>
                  <w:rFonts w:cs="Arial"/>
                  <w:sz w:val="19"/>
                  <w:szCs w:val="19"/>
                </w:rPr>
                <w:id w:val="-708949676"/>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Identified by a conspicuous sign</w:t>
            </w:r>
          </w:p>
          <w:p w:rsidR="003A2CE9" w:rsidRPr="00D95416" w:rsidRDefault="003102F8" w:rsidP="00D95416">
            <w:pPr>
              <w:tabs>
                <w:tab w:val="left" w:pos="341"/>
              </w:tabs>
              <w:ind w:left="341" w:hanging="341"/>
              <w:rPr>
                <w:rFonts w:cs="Arial"/>
                <w:sz w:val="19"/>
                <w:szCs w:val="19"/>
              </w:rPr>
            </w:pPr>
            <w:sdt>
              <w:sdtPr>
                <w:rPr>
                  <w:rFonts w:cs="Arial"/>
                  <w:sz w:val="19"/>
                  <w:szCs w:val="19"/>
                </w:rPr>
                <w:id w:val="1603223289"/>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 xml:space="preserve">Under the supervision of a first aid attendant </w:t>
            </w:r>
          </w:p>
          <w:p w:rsidR="003A2CE9" w:rsidRPr="00D95416" w:rsidRDefault="003102F8" w:rsidP="00D95416">
            <w:pPr>
              <w:tabs>
                <w:tab w:val="left" w:pos="341"/>
              </w:tabs>
              <w:ind w:left="341" w:hanging="341"/>
              <w:rPr>
                <w:rFonts w:cs="Arial"/>
                <w:sz w:val="19"/>
                <w:szCs w:val="19"/>
              </w:rPr>
            </w:pPr>
            <w:sdt>
              <w:sdtPr>
                <w:rPr>
                  <w:rFonts w:cs="Arial"/>
                  <w:sz w:val="19"/>
                  <w:szCs w:val="19"/>
                </w:rPr>
                <w:id w:val="578882318"/>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Names, numbers and location First Aid Attendants</w:t>
            </w:r>
          </w:p>
          <w:p w:rsidR="003A2CE9" w:rsidRPr="00D95416" w:rsidRDefault="003102F8" w:rsidP="00D95416">
            <w:pPr>
              <w:tabs>
                <w:tab w:val="left" w:pos="341"/>
              </w:tabs>
              <w:ind w:left="341" w:hanging="341"/>
              <w:rPr>
                <w:rFonts w:cs="Arial"/>
                <w:sz w:val="19"/>
                <w:szCs w:val="19"/>
              </w:rPr>
            </w:pPr>
            <w:sdt>
              <w:sdtPr>
                <w:rPr>
                  <w:rFonts w:cs="Arial"/>
                  <w:sz w:val="19"/>
                  <w:szCs w:val="19"/>
                </w:rPr>
                <w:id w:val="1871874195"/>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 xml:space="preserve">Phone number to reach emergency services </w:t>
            </w:r>
          </w:p>
          <w:p w:rsidR="003A2CE9" w:rsidRPr="00D95416" w:rsidRDefault="003102F8" w:rsidP="00D95416">
            <w:pPr>
              <w:tabs>
                <w:tab w:val="left" w:pos="341"/>
              </w:tabs>
              <w:ind w:left="341" w:hanging="341"/>
              <w:rPr>
                <w:rFonts w:cs="Arial"/>
                <w:sz w:val="19"/>
                <w:szCs w:val="19"/>
              </w:rPr>
            </w:pPr>
            <w:sdt>
              <w:sdtPr>
                <w:rPr>
                  <w:rFonts w:cs="Arial"/>
                  <w:sz w:val="19"/>
                  <w:szCs w:val="19"/>
                </w:rPr>
                <w:id w:val="-874392589"/>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Telephone</w:t>
            </w:r>
          </w:p>
          <w:p w:rsidR="003A2CE9" w:rsidRPr="00D95416" w:rsidRDefault="003102F8" w:rsidP="00D95416">
            <w:pPr>
              <w:tabs>
                <w:tab w:val="left" w:pos="341"/>
              </w:tabs>
              <w:ind w:left="341" w:hanging="341"/>
              <w:rPr>
                <w:rFonts w:cs="Arial"/>
                <w:sz w:val="19"/>
                <w:szCs w:val="19"/>
                <w:lang w:val="en-CA"/>
              </w:rPr>
            </w:pPr>
            <w:sdt>
              <w:sdtPr>
                <w:rPr>
                  <w:rFonts w:cs="Arial"/>
                  <w:sz w:val="19"/>
                  <w:szCs w:val="19"/>
                </w:rPr>
                <w:id w:val="2026514950"/>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Moisture-protected</w:t>
            </w:r>
            <w:r w:rsidR="003A2CE9" w:rsidRPr="00D95416">
              <w:rPr>
                <w:rFonts w:cs="Arial"/>
                <w:sz w:val="19"/>
                <w:szCs w:val="19"/>
                <w:lang w:val="en"/>
              </w:rPr>
              <w:t xml:space="preserve"> mattress and moisture-protected pillows clean and tidy</w:t>
            </w:r>
          </w:p>
        </w:tc>
        <w:tc>
          <w:tcPr>
            <w:tcW w:w="5489" w:type="dxa"/>
            <w:shd w:val="clear" w:color="auto" w:fill="auto"/>
          </w:tcPr>
          <w:p w:rsidR="003A2CE9" w:rsidRPr="0026617C" w:rsidRDefault="003A2CE9" w:rsidP="003A2CE9">
            <w:pPr>
              <w:rPr>
                <w:rFonts w:asciiTheme="minorHAnsi" w:hAnsiTheme="minorHAnsi" w:cs="Arial"/>
                <w:i/>
                <w:lang w:val="en-CA"/>
              </w:rPr>
            </w:pPr>
            <w:r w:rsidRPr="003E5469">
              <w:rPr>
                <w:rFonts w:asciiTheme="minorHAnsi" w:hAnsiTheme="minorHAnsi" w:cs="Arial"/>
                <w:b/>
                <w:i/>
                <w:lang w:val="en-CA"/>
              </w:rPr>
              <w:t>Products</w:t>
            </w:r>
          </w:p>
          <w:p w:rsidR="003A2CE9" w:rsidRPr="00D95416" w:rsidRDefault="003102F8" w:rsidP="00D95416">
            <w:pPr>
              <w:tabs>
                <w:tab w:val="left" w:pos="341"/>
              </w:tabs>
              <w:ind w:left="341" w:hanging="341"/>
              <w:rPr>
                <w:rFonts w:cs="Arial"/>
                <w:sz w:val="19"/>
                <w:szCs w:val="19"/>
                <w:lang w:val="en-CA"/>
              </w:rPr>
            </w:pPr>
            <w:sdt>
              <w:sdtPr>
                <w:rPr>
                  <w:rFonts w:cs="Arial"/>
                  <w:sz w:val="19"/>
                  <w:szCs w:val="19"/>
                </w:rPr>
                <w:id w:val="1965922813"/>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Supplier label appears on original products</w:t>
            </w:r>
          </w:p>
          <w:p w:rsidR="003A2CE9" w:rsidRPr="00D95416" w:rsidRDefault="003102F8" w:rsidP="00D95416">
            <w:pPr>
              <w:tabs>
                <w:tab w:val="left" w:pos="341"/>
              </w:tabs>
              <w:ind w:left="341" w:hanging="341"/>
              <w:rPr>
                <w:rFonts w:cs="Arial"/>
                <w:sz w:val="19"/>
                <w:szCs w:val="19"/>
              </w:rPr>
            </w:pPr>
            <w:sdt>
              <w:sdtPr>
                <w:rPr>
                  <w:rFonts w:cs="Arial"/>
                  <w:sz w:val="19"/>
                  <w:szCs w:val="19"/>
                </w:rPr>
                <w:id w:val="-277875762"/>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 xml:space="preserve">Workplace label appears on: </w:t>
            </w:r>
          </w:p>
          <w:p w:rsidR="003A2CE9" w:rsidRDefault="003A2CE9" w:rsidP="003A2CE9">
            <w:pPr>
              <w:pStyle w:val="ListParagraph"/>
              <w:numPr>
                <w:ilvl w:val="1"/>
                <w:numId w:val="9"/>
              </w:numPr>
              <w:ind w:left="699"/>
              <w:rPr>
                <w:rFonts w:cs="Arial"/>
                <w:sz w:val="19"/>
                <w:szCs w:val="19"/>
              </w:rPr>
            </w:pPr>
            <w:r w:rsidRPr="007E4999">
              <w:rPr>
                <w:rFonts w:cs="Arial"/>
                <w:sz w:val="19"/>
                <w:szCs w:val="19"/>
              </w:rPr>
              <w:t>a hazardous product is produced (made) at the workp</w:t>
            </w:r>
            <w:r>
              <w:rPr>
                <w:rFonts w:cs="Arial"/>
                <w:sz w:val="19"/>
                <w:szCs w:val="19"/>
              </w:rPr>
              <w:t>lace and used in that workplace</w:t>
            </w:r>
          </w:p>
          <w:p w:rsidR="003A2CE9" w:rsidRDefault="003A2CE9" w:rsidP="003A2CE9">
            <w:pPr>
              <w:pStyle w:val="ListParagraph"/>
              <w:numPr>
                <w:ilvl w:val="1"/>
                <w:numId w:val="9"/>
              </w:numPr>
              <w:ind w:left="699"/>
              <w:rPr>
                <w:rFonts w:cs="Arial"/>
                <w:sz w:val="19"/>
                <w:szCs w:val="19"/>
              </w:rPr>
            </w:pPr>
            <w:r w:rsidRPr="007E4999">
              <w:rPr>
                <w:rFonts w:cs="Arial"/>
                <w:sz w:val="19"/>
                <w:szCs w:val="19"/>
              </w:rPr>
              <w:t>a hazardous product is decanted (e.g., transferred or pou</w:t>
            </w:r>
            <w:r>
              <w:rPr>
                <w:rFonts w:cs="Arial"/>
                <w:sz w:val="19"/>
                <w:szCs w:val="19"/>
              </w:rPr>
              <w:t>red) into another container</w:t>
            </w:r>
          </w:p>
          <w:p w:rsidR="003A2CE9" w:rsidRPr="007E4999" w:rsidRDefault="003A2CE9" w:rsidP="003A2CE9">
            <w:pPr>
              <w:pStyle w:val="ListParagraph"/>
              <w:numPr>
                <w:ilvl w:val="1"/>
                <w:numId w:val="9"/>
              </w:numPr>
              <w:ind w:left="699"/>
              <w:rPr>
                <w:rFonts w:cs="Arial"/>
                <w:sz w:val="19"/>
                <w:szCs w:val="19"/>
              </w:rPr>
            </w:pPr>
            <w:r w:rsidRPr="007E4999">
              <w:rPr>
                <w:rFonts w:cs="Arial"/>
                <w:sz w:val="19"/>
                <w:szCs w:val="19"/>
              </w:rPr>
              <w:t xml:space="preserve">a supplier label becomes lost or illegible (unreadable). </w:t>
            </w:r>
          </w:p>
          <w:p w:rsidR="003A2CE9" w:rsidRPr="00D95416" w:rsidRDefault="003102F8" w:rsidP="00D95416">
            <w:pPr>
              <w:tabs>
                <w:tab w:val="left" w:pos="341"/>
              </w:tabs>
              <w:ind w:left="341" w:hanging="341"/>
              <w:rPr>
                <w:rFonts w:cs="Arial"/>
                <w:sz w:val="19"/>
                <w:szCs w:val="19"/>
              </w:rPr>
            </w:pPr>
            <w:sdt>
              <w:sdtPr>
                <w:rPr>
                  <w:rFonts w:cs="Arial"/>
                  <w:sz w:val="19"/>
                  <w:szCs w:val="19"/>
                </w:rPr>
                <w:id w:val="-1797972723"/>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23276D" w:rsidRPr="00D95416">
              <w:rPr>
                <w:rFonts w:cs="Arial"/>
                <w:sz w:val="19"/>
                <w:szCs w:val="19"/>
              </w:rPr>
              <w:t>Any n</w:t>
            </w:r>
            <w:r w:rsidR="003A2CE9" w:rsidRPr="00D95416">
              <w:rPr>
                <w:rFonts w:cs="Arial"/>
                <w:sz w:val="19"/>
                <w:szCs w:val="19"/>
              </w:rPr>
              <w:t xml:space="preserve">ew hazardous </w:t>
            </w:r>
            <w:r w:rsidR="000751C9" w:rsidRPr="00D95416">
              <w:rPr>
                <w:rFonts w:cs="Arial"/>
                <w:sz w:val="19"/>
                <w:szCs w:val="19"/>
              </w:rPr>
              <w:t>products</w:t>
            </w:r>
            <w:r w:rsidR="003A2CE9" w:rsidRPr="00D95416">
              <w:rPr>
                <w:rFonts w:cs="Arial"/>
                <w:sz w:val="19"/>
                <w:szCs w:val="19"/>
              </w:rPr>
              <w:t xml:space="preserve"> introduced in the workplace since the last inspection</w:t>
            </w:r>
          </w:p>
          <w:p w:rsidR="003A2CE9" w:rsidRPr="00D95416" w:rsidRDefault="003102F8" w:rsidP="00D95416">
            <w:pPr>
              <w:tabs>
                <w:tab w:val="left" w:pos="341"/>
              </w:tabs>
              <w:ind w:left="341" w:hanging="341"/>
              <w:rPr>
                <w:rFonts w:cs="Arial"/>
                <w:sz w:val="19"/>
                <w:szCs w:val="19"/>
              </w:rPr>
            </w:pPr>
            <w:sdt>
              <w:sdtPr>
                <w:rPr>
                  <w:rFonts w:cs="Arial"/>
                  <w:sz w:val="19"/>
                  <w:szCs w:val="19"/>
                </w:rPr>
                <w:id w:val="-922644871"/>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BF25D1" w:rsidRPr="00D95416">
              <w:rPr>
                <w:rFonts w:cs="Arial"/>
                <w:sz w:val="19"/>
                <w:szCs w:val="19"/>
              </w:rPr>
              <w:t>Compressed gas cylinders stored according to manufacturer’s instruction</w:t>
            </w:r>
            <w:r w:rsidR="00CD3B65" w:rsidRPr="00D95416">
              <w:rPr>
                <w:rFonts w:cs="Arial"/>
                <w:sz w:val="19"/>
                <w:szCs w:val="19"/>
              </w:rPr>
              <w:t>s</w:t>
            </w:r>
          </w:p>
          <w:p w:rsidR="003A2CE9" w:rsidRPr="003E5469" w:rsidRDefault="003A2CE9" w:rsidP="003A2CE9">
            <w:pPr>
              <w:rPr>
                <w:rFonts w:asciiTheme="minorHAnsi" w:hAnsiTheme="minorHAnsi" w:cs="Arial"/>
                <w:b/>
                <w:i/>
                <w:lang w:val="en-CA"/>
              </w:rPr>
            </w:pPr>
            <w:r w:rsidRPr="003E5469">
              <w:rPr>
                <w:rFonts w:asciiTheme="minorHAnsi" w:hAnsiTheme="minorHAnsi" w:cs="Arial"/>
                <w:b/>
                <w:i/>
                <w:lang w:val="en-CA"/>
              </w:rPr>
              <w:t>MSDS or SDS</w:t>
            </w:r>
          </w:p>
          <w:p w:rsidR="003A2CE9" w:rsidRPr="00D95416" w:rsidRDefault="003102F8" w:rsidP="00D95416">
            <w:pPr>
              <w:tabs>
                <w:tab w:val="left" w:pos="341"/>
              </w:tabs>
              <w:ind w:left="341" w:hanging="341"/>
              <w:rPr>
                <w:rFonts w:cs="Arial"/>
                <w:sz w:val="19"/>
                <w:szCs w:val="19"/>
              </w:rPr>
            </w:pPr>
            <w:sdt>
              <w:sdtPr>
                <w:rPr>
                  <w:rFonts w:cs="Arial"/>
                  <w:sz w:val="19"/>
                  <w:szCs w:val="19"/>
                </w:rPr>
                <w:id w:val="596450741"/>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available to every employee</w:t>
            </w:r>
          </w:p>
          <w:p w:rsidR="003A2CE9" w:rsidRPr="00D95416" w:rsidRDefault="003102F8" w:rsidP="00D95416">
            <w:pPr>
              <w:tabs>
                <w:tab w:val="left" w:pos="341"/>
              </w:tabs>
              <w:ind w:left="341" w:hanging="341"/>
              <w:rPr>
                <w:rFonts w:cs="Arial"/>
                <w:sz w:val="19"/>
                <w:szCs w:val="19"/>
              </w:rPr>
            </w:pPr>
            <w:sdt>
              <w:sdtPr>
                <w:rPr>
                  <w:rFonts w:cs="Arial"/>
                  <w:sz w:val="19"/>
                  <w:szCs w:val="19"/>
                </w:rPr>
                <w:id w:val="-231926874"/>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available to Emergency Response Personnel</w:t>
            </w:r>
          </w:p>
          <w:p w:rsidR="003A2CE9" w:rsidRPr="00D95416" w:rsidRDefault="003102F8" w:rsidP="00D95416">
            <w:pPr>
              <w:tabs>
                <w:tab w:val="left" w:pos="341"/>
              </w:tabs>
              <w:ind w:left="341" w:hanging="341"/>
              <w:rPr>
                <w:rFonts w:cs="Arial"/>
                <w:sz w:val="19"/>
                <w:szCs w:val="19"/>
              </w:rPr>
            </w:pPr>
            <w:sdt>
              <w:sdtPr>
                <w:rPr>
                  <w:rFonts w:cs="Arial"/>
                  <w:sz w:val="19"/>
                  <w:szCs w:val="19"/>
                </w:rPr>
                <w:id w:val="155589018"/>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 xml:space="preserve">available for all </w:t>
            </w:r>
            <w:r w:rsidR="00865505" w:rsidRPr="00D95416">
              <w:rPr>
                <w:rFonts w:cs="Arial"/>
                <w:sz w:val="19"/>
                <w:szCs w:val="19"/>
              </w:rPr>
              <w:t xml:space="preserve">hazardous </w:t>
            </w:r>
            <w:r w:rsidR="003A2CE9" w:rsidRPr="00D95416">
              <w:rPr>
                <w:rFonts w:cs="Arial"/>
                <w:sz w:val="19"/>
                <w:szCs w:val="19"/>
              </w:rPr>
              <w:t>substances</w:t>
            </w:r>
          </w:p>
          <w:p w:rsidR="003A2CE9" w:rsidRPr="00D95416" w:rsidRDefault="003102F8" w:rsidP="00D95416">
            <w:pPr>
              <w:tabs>
                <w:tab w:val="left" w:pos="341"/>
              </w:tabs>
              <w:ind w:left="341" w:hanging="341"/>
              <w:rPr>
                <w:rFonts w:cs="Arial"/>
              </w:rPr>
            </w:pPr>
            <w:sdt>
              <w:sdtPr>
                <w:rPr>
                  <w:rFonts w:cs="Arial"/>
                  <w:sz w:val="19"/>
                  <w:szCs w:val="19"/>
                </w:rPr>
                <w:id w:val="2022035876"/>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up to d</w:t>
            </w:r>
            <w:r w:rsidR="003A2CE9" w:rsidRPr="00D95416">
              <w:rPr>
                <w:rFonts w:cs="Arial"/>
                <w:sz w:val="19"/>
                <w:szCs w:val="19"/>
                <w:lang w:val="en-CA"/>
              </w:rPr>
              <w:t>ate (date of last revision appears in SDS Section 16 – Other Information)</w:t>
            </w:r>
          </w:p>
        </w:tc>
      </w:tr>
      <w:tr w:rsidR="003A2CE9" w:rsidRPr="005C4899" w:rsidTr="000334B6">
        <w:trPr>
          <w:trHeight w:val="288"/>
        </w:trPr>
        <w:tc>
          <w:tcPr>
            <w:tcW w:w="5401" w:type="dxa"/>
            <w:shd w:val="clear" w:color="auto" w:fill="2A6B99"/>
            <w:vAlign w:val="center"/>
          </w:tcPr>
          <w:p w:rsidR="003A2CE9" w:rsidRPr="001A3598" w:rsidRDefault="003A2CE9" w:rsidP="00AE614B">
            <w:pPr>
              <w:rPr>
                <w:rFonts w:cs="Arial"/>
                <w:sz w:val="19"/>
                <w:szCs w:val="19"/>
                <w:lang w:val="en-CA"/>
              </w:rPr>
            </w:pPr>
            <w:r w:rsidRPr="00C41507">
              <w:rPr>
                <w:rFonts w:cs="Arial"/>
                <w:b/>
                <w:color w:val="FFFFFF" w:themeColor="background1"/>
                <w:lang w:val="en-CA"/>
              </w:rPr>
              <w:t>Public Access Automated External Defibrillator (AED)</w:t>
            </w:r>
          </w:p>
        </w:tc>
        <w:tc>
          <w:tcPr>
            <w:tcW w:w="5489" w:type="dxa"/>
            <w:shd w:val="clear" w:color="auto" w:fill="2A6B99"/>
            <w:vAlign w:val="center"/>
          </w:tcPr>
          <w:p w:rsidR="003A2CE9" w:rsidRPr="005C4899" w:rsidRDefault="003A2CE9" w:rsidP="00AE614B">
            <w:pPr>
              <w:pStyle w:val="ListParagraph"/>
              <w:ind w:left="0"/>
              <w:rPr>
                <w:rFonts w:cs="Arial"/>
                <w:lang w:val="en"/>
              </w:rPr>
            </w:pPr>
            <w:r w:rsidRPr="00313741">
              <w:rPr>
                <w:rFonts w:cs="Arial"/>
                <w:b/>
                <w:color w:val="FFFFFF" w:themeColor="background1"/>
                <w:sz w:val="19"/>
                <w:szCs w:val="19"/>
                <w:lang w:val="en-CA"/>
              </w:rPr>
              <w:t>Spill</w:t>
            </w:r>
            <w:r>
              <w:rPr>
                <w:rFonts w:cs="Arial"/>
                <w:b/>
                <w:color w:val="FFFFFF" w:themeColor="background1"/>
                <w:sz w:val="19"/>
                <w:szCs w:val="19"/>
                <w:lang w:val="en-CA"/>
              </w:rPr>
              <w:t xml:space="preserve"> Response</w:t>
            </w:r>
          </w:p>
        </w:tc>
      </w:tr>
      <w:tr w:rsidR="003A2CE9" w:rsidRPr="005C4899" w:rsidTr="00A531F7">
        <w:trPr>
          <w:trHeight w:val="1961"/>
        </w:trPr>
        <w:tc>
          <w:tcPr>
            <w:tcW w:w="5401" w:type="dxa"/>
            <w:shd w:val="clear" w:color="auto" w:fill="auto"/>
          </w:tcPr>
          <w:p w:rsidR="0093632B" w:rsidRPr="00D95416" w:rsidRDefault="003102F8" w:rsidP="00D95416">
            <w:pPr>
              <w:tabs>
                <w:tab w:val="left" w:pos="341"/>
              </w:tabs>
              <w:ind w:left="341" w:hanging="341"/>
              <w:rPr>
                <w:rFonts w:cs="Arial"/>
                <w:sz w:val="19"/>
                <w:szCs w:val="19"/>
              </w:rPr>
            </w:pPr>
            <w:sdt>
              <w:sdtPr>
                <w:rPr>
                  <w:rFonts w:cs="Arial"/>
                  <w:sz w:val="19"/>
                  <w:szCs w:val="19"/>
                </w:rPr>
                <w:id w:val="-1292815988"/>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932684" w:rsidRPr="00D95416">
              <w:rPr>
                <w:rFonts w:cs="Arial"/>
                <w:sz w:val="19"/>
                <w:szCs w:val="19"/>
              </w:rPr>
              <w:t xml:space="preserve">Status indicator (e.g. Illuminated check mark indicates the unit passed its last </w:t>
            </w:r>
            <w:r w:rsidR="00CC1393" w:rsidRPr="00D95416">
              <w:rPr>
                <w:rFonts w:cs="Arial"/>
                <w:sz w:val="19"/>
                <w:szCs w:val="19"/>
              </w:rPr>
              <w:t>self-test</w:t>
            </w:r>
            <w:r w:rsidR="00932684" w:rsidRPr="00D95416">
              <w:rPr>
                <w:rFonts w:cs="Arial"/>
                <w:sz w:val="19"/>
                <w:szCs w:val="19"/>
              </w:rPr>
              <w:t xml:space="preserve"> and is ready for use</w:t>
            </w:r>
            <w:r w:rsidR="00E24DCC" w:rsidRPr="00D95416">
              <w:rPr>
                <w:rFonts w:cs="Arial"/>
                <w:sz w:val="19"/>
                <w:szCs w:val="19"/>
              </w:rPr>
              <w:t xml:space="preserve"> / Illuminated “X” indicates unit has failed its </w:t>
            </w:r>
            <w:r w:rsidR="00CC1393" w:rsidRPr="00D95416">
              <w:rPr>
                <w:rFonts w:cs="Arial"/>
                <w:sz w:val="19"/>
                <w:szCs w:val="19"/>
              </w:rPr>
              <w:t>self-test</w:t>
            </w:r>
            <w:r w:rsidR="00E24DCC" w:rsidRPr="00D95416">
              <w:rPr>
                <w:rFonts w:cs="Arial"/>
                <w:sz w:val="19"/>
                <w:szCs w:val="19"/>
              </w:rPr>
              <w:t xml:space="preserve"> and is not ready for use</w:t>
            </w:r>
            <w:r w:rsidR="00932684" w:rsidRPr="00D95416">
              <w:rPr>
                <w:rFonts w:cs="Arial"/>
                <w:sz w:val="19"/>
                <w:szCs w:val="19"/>
              </w:rPr>
              <w:t>.)</w:t>
            </w:r>
          </w:p>
          <w:p w:rsidR="006A5C10" w:rsidRPr="00D95416" w:rsidRDefault="003102F8" w:rsidP="00D95416">
            <w:pPr>
              <w:tabs>
                <w:tab w:val="left" w:pos="341"/>
              </w:tabs>
              <w:ind w:left="341" w:hanging="341"/>
              <w:rPr>
                <w:rFonts w:cs="Arial"/>
                <w:sz w:val="19"/>
                <w:szCs w:val="19"/>
              </w:rPr>
            </w:pPr>
            <w:sdt>
              <w:sdtPr>
                <w:rPr>
                  <w:rFonts w:cs="Arial"/>
                  <w:sz w:val="19"/>
                  <w:szCs w:val="19"/>
                </w:rPr>
                <w:id w:val="516899795"/>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6A5C10" w:rsidRPr="00D95416">
              <w:rPr>
                <w:rFonts w:cs="Arial"/>
                <w:sz w:val="19"/>
                <w:szCs w:val="19"/>
              </w:rPr>
              <w:t>Instructions available for the use of the AED in both of Canada’s official languages</w:t>
            </w:r>
          </w:p>
          <w:p w:rsidR="003A2CE9" w:rsidRPr="00D95416" w:rsidRDefault="003102F8" w:rsidP="00D95416">
            <w:pPr>
              <w:tabs>
                <w:tab w:val="left" w:pos="341"/>
              </w:tabs>
              <w:ind w:left="341" w:hanging="341"/>
              <w:rPr>
                <w:rFonts w:cs="Arial"/>
                <w:sz w:val="19"/>
                <w:szCs w:val="19"/>
              </w:rPr>
            </w:pPr>
            <w:sdt>
              <w:sdtPr>
                <w:rPr>
                  <w:rFonts w:cs="Arial"/>
                  <w:sz w:val="19"/>
                  <w:szCs w:val="19"/>
                </w:rPr>
                <w:id w:val="1395546376"/>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12391" w:rsidRPr="00D95416">
              <w:rPr>
                <w:rFonts w:cs="Arial"/>
                <w:sz w:val="19"/>
                <w:szCs w:val="19"/>
              </w:rPr>
              <w:t>Designated person responsible</w:t>
            </w:r>
            <w:r w:rsidR="00312391" w:rsidRPr="00D95416">
              <w:rPr>
                <w:sz w:val="19"/>
                <w:szCs w:val="19"/>
                <w:lang w:val="en"/>
              </w:rPr>
              <w:t xml:space="preserve"> for inspecting the device</w:t>
            </w:r>
          </w:p>
          <w:p w:rsidR="003A2CE9" w:rsidRPr="00D95416" w:rsidRDefault="003102F8" w:rsidP="00AF1333">
            <w:pPr>
              <w:tabs>
                <w:tab w:val="left" w:pos="341"/>
              </w:tabs>
              <w:ind w:left="341" w:hanging="341"/>
              <w:rPr>
                <w:rFonts w:cs="Arial"/>
                <w:sz w:val="19"/>
                <w:szCs w:val="19"/>
                <w:lang w:val="en-CA"/>
              </w:rPr>
            </w:pPr>
            <w:sdt>
              <w:sdtPr>
                <w:rPr>
                  <w:rFonts w:cs="Arial"/>
                  <w:sz w:val="19"/>
                  <w:szCs w:val="19"/>
                </w:rPr>
                <w:id w:val="833418271"/>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12391" w:rsidRPr="00AF1333">
              <w:rPr>
                <w:rFonts w:cs="Arial"/>
                <w:sz w:val="19"/>
                <w:szCs w:val="19"/>
              </w:rPr>
              <w:t>Signed</w:t>
            </w:r>
            <w:r w:rsidR="00312391" w:rsidRPr="00D95416">
              <w:rPr>
                <w:sz w:val="19"/>
                <w:szCs w:val="19"/>
                <w:lang w:val="en"/>
              </w:rPr>
              <w:t xml:space="preserve"> and </w:t>
            </w:r>
            <w:r w:rsidR="00312391" w:rsidRPr="00D95416">
              <w:rPr>
                <w:rFonts w:cs="Arial"/>
                <w:sz w:val="19"/>
                <w:szCs w:val="19"/>
              </w:rPr>
              <w:t>dated</w:t>
            </w:r>
            <w:r w:rsidR="00312391" w:rsidRPr="00D95416">
              <w:rPr>
                <w:sz w:val="19"/>
                <w:szCs w:val="19"/>
                <w:lang w:val="en"/>
              </w:rPr>
              <w:t xml:space="preserve"> record of inspection available</w:t>
            </w:r>
          </w:p>
        </w:tc>
        <w:tc>
          <w:tcPr>
            <w:tcW w:w="5489" w:type="dxa"/>
            <w:shd w:val="clear" w:color="auto" w:fill="auto"/>
          </w:tcPr>
          <w:p w:rsidR="003A2CE9" w:rsidRPr="00D95416" w:rsidRDefault="003102F8" w:rsidP="00D95416">
            <w:pPr>
              <w:tabs>
                <w:tab w:val="left" w:pos="341"/>
              </w:tabs>
              <w:ind w:left="341" w:hanging="341"/>
              <w:rPr>
                <w:rFonts w:cs="Arial"/>
                <w:sz w:val="19"/>
                <w:szCs w:val="19"/>
              </w:rPr>
            </w:pPr>
            <w:sdt>
              <w:sdtPr>
                <w:rPr>
                  <w:rFonts w:cs="Arial"/>
                  <w:sz w:val="19"/>
                  <w:szCs w:val="19"/>
                </w:rPr>
                <w:id w:val="-550924109"/>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E</w:t>
            </w:r>
            <w:r w:rsidR="003963BE" w:rsidRPr="00D95416">
              <w:rPr>
                <w:rFonts w:cs="Arial"/>
                <w:sz w:val="19"/>
                <w:szCs w:val="19"/>
              </w:rPr>
              <w:t>mergency spill response</w:t>
            </w:r>
            <w:r w:rsidR="003A2CE9" w:rsidRPr="00D95416">
              <w:rPr>
                <w:rFonts w:cs="Arial"/>
                <w:sz w:val="19"/>
                <w:szCs w:val="19"/>
              </w:rPr>
              <w:t xml:space="preserve"> procedures written and clearly posted in the work area </w:t>
            </w:r>
          </w:p>
          <w:p w:rsidR="003A2CE9" w:rsidRPr="00D95416" w:rsidRDefault="003102F8" w:rsidP="00D95416">
            <w:pPr>
              <w:tabs>
                <w:tab w:val="left" w:pos="341"/>
              </w:tabs>
              <w:ind w:left="341" w:hanging="341"/>
              <w:rPr>
                <w:rFonts w:cs="Arial"/>
                <w:sz w:val="19"/>
                <w:szCs w:val="19"/>
              </w:rPr>
            </w:pPr>
            <w:sdt>
              <w:sdtPr>
                <w:rPr>
                  <w:rFonts w:cs="Arial"/>
                  <w:sz w:val="19"/>
                  <w:szCs w:val="19"/>
                </w:rPr>
                <w:id w:val="2109995720"/>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Absorbent materials available for immediate containment of spills or leaks</w:t>
            </w:r>
          </w:p>
          <w:p w:rsidR="003A2CE9" w:rsidRPr="00D95416" w:rsidRDefault="003102F8" w:rsidP="00D95416">
            <w:pPr>
              <w:tabs>
                <w:tab w:val="left" w:pos="341"/>
              </w:tabs>
              <w:ind w:left="341" w:hanging="341"/>
              <w:rPr>
                <w:rFonts w:cs="Arial"/>
                <w:sz w:val="19"/>
                <w:szCs w:val="19"/>
                <w:lang w:val="en-CA"/>
              </w:rPr>
            </w:pPr>
            <w:sdt>
              <w:sdtPr>
                <w:rPr>
                  <w:rFonts w:cs="Arial"/>
                  <w:sz w:val="19"/>
                  <w:szCs w:val="19"/>
                </w:rPr>
                <w:id w:val="832655035"/>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C367BA" w:rsidRPr="00D95416">
              <w:rPr>
                <w:rFonts w:cs="Arial"/>
                <w:sz w:val="19"/>
                <w:szCs w:val="19"/>
              </w:rPr>
              <w:t xml:space="preserve">Available, accessible and </w:t>
            </w:r>
            <w:r w:rsidR="00E308FC" w:rsidRPr="00D95416">
              <w:rPr>
                <w:rFonts w:cs="Arial"/>
                <w:sz w:val="19"/>
                <w:szCs w:val="19"/>
              </w:rPr>
              <w:t>sufficient</w:t>
            </w:r>
            <w:r w:rsidR="003A2CE9" w:rsidRPr="00D95416">
              <w:rPr>
                <w:rFonts w:cs="Arial"/>
                <w:sz w:val="19"/>
                <w:szCs w:val="19"/>
              </w:rPr>
              <w:t xml:space="preserve"> </w:t>
            </w:r>
            <w:r w:rsidR="00C367BA" w:rsidRPr="00D95416">
              <w:rPr>
                <w:rFonts w:cs="Arial"/>
                <w:sz w:val="19"/>
                <w:szCs w:val="19"/>
              </w:rPr>
              <w:t xml:space="preserve">quantity of </w:t>
            </w:r>
            <w:r w:rsidR="003A2CE9" w:rsidRPr="00D95416">
              <w:rPr>
                <w:rFonts w:cs="Arial"/>
                <w:sz w:val="19"/>
                <w:szCs w:val="19"/>
              </w:rPr>
              <w:t>absorbent material</w:t>
            </w:r>
            <w:r w:rsidR="00C367BA" w:rsidRPr="00D95416">
              <w:rPr>
                <w:rFonts w:cs="Arial"/>
                <w:sz w:val="19"/>
                <w:szCs w:val="19"/>
                <w:lang w:val="en-CA"/>
              </w:rPr>
              <w:t xml:space="preserve">, </w:t>
            </w:r>
            <w:r w:rsidR="003A2CE9" w:rsidRPr="00D95416">
              <w:rPr>
                <w:rFonts w:cs="Arial"/>
                <w:sz w:val="19"/>
                <w:szCs w:val="19"/>
                <w:lang w:val="en-CA"/>
              </w:rPr>
              <w:t>equipment</w:t>
            </w:r>
            <w:r w:rsidR="00C367BA" w:rsidRPr="00D95416">
              <w:rPr>
                <w:rFonts w:cs="Arial"/>
                <w:sz w:val="19"/>
                <w:szCs w:val="19"/>
                <w:lang w:val="en-CA"/>
              </w:rPr>
              <w:t xml:space="preserve"> and PPE.</w:t>
            </w:r>
          </w:p>
        </w:tc>
      </w:tr>
      <w:tr w:rsidR="003A2CE9" w:rsidRPr="005C4899" w:rsidTr="000334B6">
        <w:trPr>
          <w:trHeight w:val="287"/>
        </w:trPr>
        <w:tc>
          <w:tcPr>
            <w:tcW w:w="5401" w:type="dxa"/>
            <w:shd w:val="clear" w:color="auto" w:fill="2A6B99"/>
            <w:vAlign w:val="center"/>
          </w:tcPr>
          <w:p w:rsidR="003A2CE9" w:rsidRPr="001A3598" w:rsidRDefault="00375EFF" w:rsidP="00AE614B">
            <w:pPr>
              <w:rPr>
                <w:rFonts w:cs="Arial"/>
                <w:sz w:val="19"/>
                <w:szCs w:val="19"/>
                <w:lang w:val="en-CA"/>
              </w:rPr>
            </w:pPr>
            <w:r w:rsidRPr="00375EFF">
              <w:rPr>
                <w:rFonts w:cs="Arial"/>
                <w:b/>
                <w:color w:val="FFFFFF" w:themeColor="background1"/>
                <w:lang w:val="en-CA"/>
              </w:rPr>
              <w:t>Personal Protective Equipment</w:t>
            </w:r>
            <w:r w:rsidR="00697980">
              <w:rPr>
                <w:rFonts w:cs="Arial"/>
                <w:b/>
                <w:color w:val="FFFFFF" w:themeColor="background1"/>
                <w:lang w:val="en-CA"/>
              </w:rPr>
              <w:t xml:space="preserve"> (PPE)</w:t>
            </w:r>
          </w:p>
        </w:tc>
        <w:tc>
          <w:tcPr>
            <w:tcW w:w="5489" w:type="dxa"/>
            <w:shd w:val="clear" w:color="auto" w:fill="2A6B99"/>
            <w:vAlign w:val="center"/>
          </w:tcPr>
          <w:p w:rsidR="003A2CE9" w:rsidRPr="00AC4BBA" w:rsidRDefault="003A2CE9" w:rsidP="00AE614B">
            <w:pPr>
              <w:rPr>
                <w:rFonts w:cs="Arial"/>
                <w:b/>
                <w:color w:val="FFFFFF" w:themeColor="background1"/>
                <w:lang w:val="en-CA"/>
              </w:rPr>
            </w:pPr>
            <w:r w:rsidRPr="000771EC">
              <w:rPr>
                <w:rFonts w:cs="Arial"/>
                <w:b/>
                <w:color w:val="FFFFFF" w:themeColor="background1"/>
                <w:lang w:val="en-CA"/>
              </w:rPr>
              <w:t>Emergency Showers and Eyewash Stations</w:t>
            </w:r>
          </w:p>
        </w:tc>
      </w:tr>
      <w:tr w:rsidR="003A2CE9" w:rsidRPr="005C4899" w:rsidTr="00046346">
        <w:trPr>
          <w:trHeight w:val="3662"/>
        </w:trPr>
        <w:tc>
          <w:tcPr>
            <w:tcW w:w="5401" w:type="dxa"/>
            <w:shd w:val="clear" w:color="auto" w:fill="auto"/>
          </w:tcPr>
          <w:p w:rsidR="002C7F13" w:rsidRPr="00D95416" w:rsidRDefault="003102F8" w:rsidP="00D95416">
            <w:pPr>
              <w:tabs>
                <w:tab w:val="left" w:pos="341"/>
              </w:tabs>
              <w:ind w:left="341" w:hanging="341"/>
              <w:rPr>
                <w:rFonts w:cs="Arial"/>
                <w:sz w:val="19"/>
                <w:szCs w:val="19"/>
              </w:rPr>
            </w:pPr>
            <w:sdt>
              <w:sdtPr>
                <w:rPr>
                  <w:rFonts w:cs="Arial"/>
                  <w:sz w:val="19"/>
                  <w:szCs w:val="19"/>
                </w:rPr>
                <w:id w:val="-1503352094"/>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A565AD" w:rsidRPr="00D95416">
              <w:rPr>
                <w:sz w:val="19"/>
                <w:szCs w:val="19"/>
              </w:rPr>
              <w:t>Work area</w:t>
            </w:r>
            <w:r w:rsidR="00956942" w:rsidRPr="00D95416">
              <w:rPr>
                <w:sz w:val="19"/>
                <w:szCs w:val="19"/>
              </w:rPr>
              <w:t>s</w:t>
            </w:r>
            <w:r w:rsidR="00643717" w:rsidRPr="00D95416">
              <w:rPr>
                <w:sz w:val="19"/>
                <w:szCs w:val="19"/>
              </w:rPr>
              <w:t xml:space="preserve"> </w:t>
            </w:r>
            <w:r w:rsidR="00643717" w:rsidRPr="00D95416">
              <w:rPr>
                <w:rFonts w:cs="Arial"/>
                <w:sz w:val="19"/>
                <w:szCs w:val="19"/>
              </w:rPr>
              <w:t>where</w:t>
            </w:r>
            <w:r w:rsidR="00643717" w:rsidRPr="00D95416">
              <w:rPr>
                <w:sz w:val="19"/>
                <w:szCs w:val="19"/>
              </w:rPr>
              <w:t xml:space="preserve"> </w:t>
            </w:r>
            <w:r w:rsidR="002C7F13" w:rsidRPr="00D95416">
              <w:rPr>
                <w:sz w:val="19"/>
                <w:szCs w:val="19"/>
              </w:rPr>
              <w:t xml:space="preserve">PPE </w:t>
            </w:r>
            <w:r w:rsidR="00956942" w:rsidRPr="00D95416">
              <w:rPr>
                <w:sz w:val="19"/>
                <w:szCs w:val="19"/>
              </w:rPr>
              <w:t xml:space="preserve">must be worn </w:t>
            </w:r>
            <w:r w:rsidR="00A565AD" w:rsidRPr="00D95416">
              <w:rPr>
                <w:sz w:val="19"/>
                <w:szCs w:val="19"/>
              </w:rPr>
              <w:t xml:space="preserve">are </w:t>
            </w:r>
            <w:r w:rsidR="00B10A0B" w:rsidRPr="00D95416">
              <w:rPr>
                <w:rFonts w:cs="Arial"/>
                <w:sz w:val="19"/>
                <w:szCs w:val="19"/>
                <w:lang w:val="en"/>
              </w:rPr>
              <w:t>identified</w:t>
            </w:r>
            <w:r w:rsidR="00A565AD" w:rsidRPr="00D95416">
              <w:rPr>
                <w:rFonts w:cs="Arial"/>
                <w:sz w:val="19"/>
                <w:szCs w:val="19"/>
                <w:lang w:val="en"/>
              </w:rPr>
              <w:t xml:space="preserve"> by a conspicuous sign</w:t>
            </w:r>
          </w:p>
          <w:p w:rsidR="005A5171" w:rsidRPr="003E5469" w:rsidRDefault="005A5171" w:rsidP="005A5171">
            <w:pPr>
              <w:rPr>
                <w:rFonts w:asciiTheme="minorHAnsi" w:hAnsiTheme="minorHAnsi" w:cs="Arial"/>
                <w:b/>
                <w:i/>
                <w:lang w:val="en-CA"/>
              </w:rPr>
            </w:pPr>
            <w:r w:rsidRPr="003E5469">
              <w:rPr>
                <w:rFonts w:asciiTheme="minorHAnsi" w:hAnsiTheme="minorHAnsi" w:cs="Arial"/>
                <w:b/>
                <w:i/>
                <w:lang w:val="en-CA"/>
              </w:rPr>
              <w:t xml:space="preserve">Disposable Protective Equipment </w:t>
            </w:r>
          </w:p>
          <w:p w:rsidR="008404D5" w:rsidRPr="00D95416" w:rsidRDefault="003102F8" w:rsidP="00D95416">
            <w:pPr>
              <w:tabs>
                <w:tab w:val="left" w:pos="341"/>
              </w:tabs>
              <w:ind w:left="341" w:hanging="341"/>
              <w:rPr>
                <w:sz w:val="19"/>
                <w:szCs w:val="19"/>
                <w:lang w:val="en"/>
              </w:rPr>
            </w:pPr>
            <w:sdt>
              <w:sdtPr>
                <w:rPr>
                  <w:rFonts w:cs="Arial"/>
                  <w:sz w:val="19"/>
                  <w:szCs w:val="19"/>
                </w:rPr>
                <w:id w:val="37398036"/>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5A5171" w:rsidRPr="00D95416">
              <w:rPr>
                <w:sz w:val="19"/>
                <w:szCs w:val="19"/>
                <w:lang w:val="en"/>
              </w:rPr>
              <w:t>Available and accessible</w:t>
            </w:r>
          </w:p>
          <w:p w:rsidR="007B0F98" w:rsidRPr="00F61E37" w:rsidRDefault="003102F8" w:rsidP="00D95416">
            <w:pPr>
              <w:tabs>
                <w:tab w:val="left" w:pos="341"/>
              </w:tabs>
              <w:ind w:left="341" w:hanging="341"/>
              <w:rPr>
                <w:sz w:val="19"/>
                <w:szCs w:val="19"/>
              </w:rPr>
            </w:pPr>
            <w:sdt>
              <w:sdtPr>
                <w:rPr>
                  <w:rFonts w:cs="Arial"/>
                  <w:sz w:val="19"/>
                  <w:szCs w:val="19"/>
                </w:rPr>
                <w:id w:val="-1262294017"/>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7B0F98" w:rsidRPr="00D95416">
              <w:rPr>
                <w:rFonts w:cs="Arial"/>
                <w:sz w:val="19"/>
                <w:szCs w:val="19"/>
              </w:rPr>
              <w:t>Sufficient</w:t>
            </w:r>
            <w:r w:rsidR="007B0F98" w:rsidRPr="00F61E37">
              <w:rPr>
                <w:sz w:val="19"/>
                <w:szCs w:val="19"/>
              </w:rPr>
              <w:t xml:space="preserve"> </w:t>
            </w:r>
            <w:r w:rsidR="00A56F5D" w:rsidRPr="00D95416">
              <w:rPr>
                <w:sz w:val="19"/>
                <w:szCs w:val="19"/>
              </w:rPr>
              <w:t>quantity</w:t>
            </w:r>
          </w:p>
          <w:p w:rsidR="00D53819" w:rsidRPr="003E5469" w:rsidRDefault="00D53819" w:rsidP="00D95416">
            <w:pPr>
              <w:tabs>
                <w:tab w:val="left" w:pos="341"/>
              </w:tabs>
              <w:ind w:left="341" w:hanging="341"/>
              <w:rPr>
                <w:rFonts w:asciiTheme="minorHAnsi" w:hAnsiTheme="minorHAnsi" w:cs="Arial"/>
                <w:b/>
                <w:i/>
                <w:lang w:val="en-CA"/>
              </w:rPr>
            </w:pPr>
            <w:r w:rsidRPr="003E5469">
              <w:rPr>
                <w:rFonts w:asciiTheme="minorHAnsi" w:hAnsiTheme="minorHAnsi" w:cs="Arial"/>
                <w:b/>
                <w:i/>
                <w:lang w:val="en-CA"/>
              </w:rPr>
              <w:t xml:space="preserve">Shared </w:t>
            </w:r>
            <w:r w:rsidR="00DB3D00" w:rsidRPr="00A1313E">
              <w:rPr>
                <w:rFonts w:asciiTheme="minorHAnsi" w:hAnsiTheme="minorHAnsi" w:cs="Arial"/>
                <w:b/>
                <w:i/>
                <w:lang w:val="en-CA"/>
              </w:rPr>
              <w:t>Protective</w:t>
            </w:r>
            <w:r w:rsidR="00DB3D00" w:rsidRPr="003E5469">
              <w:rPr>
                <w:rFonts w:asciiTheme="minorHAnsi" w:hAnsiTheme="minorHAnsi" w:cs="Arial"/>
                <w:b/>
                <w:i/>
                <w:lang w:val="en-CA"/>
              </w:rPr>
              <w:t xml:space="preserve"> Equipment </w:t>
            </w:r>
          </w:p>
          <w:p w:rsidR="00FF59C6" w:rsidRPr="00D95416" w:rsidRDefault="003102F8" w:rsidP="00D95416">
            <w:pPr>
              <w:tabs>
                <w:tab w:val="left" w:pos="341"/>
              </w:tabs>
              <w:ind w:left="341" w:hanging="341"/>
              <w:rPr>
                <w:rFonts w:cs="Arial"/>
                <w:sz w:val="19"/>
                <w:szCs w:val="19"/>
              </w:rPr>
            </w:pPr>
            <w:sdt>
              <w:sdtPr>
                <w:rPr>
                  <w:rFonts w:cs="Arial"/>
                  <w:sz w:val="19"/>
                  <w:szCs w:val="19"/>
                </w:rPr>
                <w:id w:val="234754318"/>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FF59C6" w:rsidRPr="00D95416">
              <w:rPr>
                <w:rFonts w:cs="Arial"/>
                <w:sz w:val="19"/>
                <w:szCs w:val="19"/>
              </w:rPr>
              <w:t>Available</w:t>
            </w:r>
            <w:r w:rsidR="003047C0" w:rsidRPr="00D95416">
              <w:rPr>
                <w:sz w:val="19"/>
                <w:szCs w:val="19"/>
                <w:lang w:val="en"/>
              </w:rPr>
              <w:t xml:space="preserve"> </w:t>
            </w:r>
            <w:r w:rsidR="003047C0" w:rsidRPr="00D95416">
              <w:rPr>
                <w:rFonts w:cs="Arial"/>
                <w:sz w:val="19"/>
                <w:szCs w:val="19"/>
              </w:rPr>
              <w:t>and accessible</w:t>
            </w:r>
          </w:p>
          <w:p w:rsidR="00A531F7" w:rsidRPr="00D95416" w:rsidRDefault="003102F8" w:rsidP="00D95416">
            <w:pPr>
              <w:tabs>
                <w:tab w:val="left" w:pos="341"/>
              </w:tabs>
              <w:ind w:left="341" w:hanging="341"/>
              <w:rPr>
                <w:rFonts w:cs="Arial"/>
                <w:sz w:val="19"/>
                <w:szCs w:val="19"/>
              </w:rPr>
            </w:pPr>
            <w:sdt>
              <w:sdtPr>
                <w:rPr>
                  <w:rFonts w:cs="Arial"/>
                  <w:sz w:val="19"/>
                  <w:szCs w:val="19"/>
                </w:rPr>
                <w:id w:val="-1680963503"/>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D53819" w:rsidRPr="00D95416">
              <w:rPr>
                <w:rFonts w:cs="Arial"/>
                <w:sz w:val="19"/>
                <w:szCs w:val="19"/>
              </w:rPr>
              <w:t>C</w:t>
            </w:r>
            <w:r w:rsidR="00A531F7" w:rsidRPr="00D95416">
              <w:rPr>
                <w:rFonts w:cs="Arial"/>
                <w:sz w:val="19"/>
                <w:szCs w:val="19"/>
              </w:rPr>
              <w:t>lean</w:t>
            </w:r>
            <w:r w:rsidR="003963BE" w:rsidRPr="00D95416">
              <w:rPr>
                <w:rFonts w:cs="Arial"/>
                <w:sz w:val="19"/>
                <w:szCs w:val="19"/>
              </w:rPr>
              <w:t>ed</w:t>
            </w:r>
            <w:r w:rsidR="00A531F7" w:rsidRPr="00D95416">
              <w:rPr>
                <w:rFonts w:cs="Arial"/>
                <w:sz w:val="19"/>
                <w:szCs w:val="19"/>
              </w:rPr>
              <w:t xml:space="preserve"> and well-maintained</w:t>
            </w:r>
          </w:p>
          <w:p w:rsidR="00D53819" w:rsidRPr="00D95416" w:rsidRDefault="003102F8" w:rsidP="00D95416">
            <w:pPr>
              <w:tabs>
                <w:tab w:val="left" w:pos="341"/>
              </w:tabs>
              <w:ind w:left="341" w:hanging="341"/>
              <w:rPr>
                <w:sz w:val="19"/>
                <w:szCs w:val="19"/>
                <w:lang w:val="en"/>
              </w:rPr>
            </w:pPr>
            <w:sdt>
              <w:sdtPr>
                <w:rPr>
                  <w:rFonts w:cs="Arial"/>
                  <w:sz w:val="19"/>
                  <w:szCs w:val="19"/>
                </w:rPr>
                <w:id w:val="-640812345"/>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D53819" w:rsidRPr="00D95416">
              <w:rPr>
                <w:rFonts w:cs="Arial"/>
                <w:sz w:val="19"/>
                <w:szCs w:val="19"/>
              </w:rPr>
              <w:t>Store in clean</w:t>
            </w:r>
            <w:r w:rsidR="00D53819" w:rsidRPr="00D95416">
              <w:rPr>
                <w:sz w:val="19"/>
                <w:szCs w:val="19"/>
                <w:lang w:val="en"/>
              </w:rPr>
              <w:t xml:space="preserve"> dry air - free from exposure to sunlight or contaminants</w:t>
            </w:r>
          </w:p>
          <w:p w:rsidR="00C81DEE" w:rsidRPr="003D1B9B" w:rsidRDefault="003D1B9B" w:rsidP="00C81DEE">
            <w:pPr>
              <w:rPr>
                <w:rFonts w:asciiTheme="minorHAnsi" w:hAnsiTheme="minorHAnsi" w:cs="Arial"/>
                <w:b/>
                <w:i/>
                <w:lang w:val="en-CA"/>
              </w:rPr>
            </w:pPr>
            <w:r w:rsidRPr="003D1B9B">
              <w:rPr>
                <w:rFonts w:asciiTheme="minorHAnsi" w:hAnsiTheme="minorHAnsi" w:cs="Arial"/>
                <w:b/>
                <w:i/>
                <w:lang w:val="en-CA"/>
              </w:rPr>
              <w:t>Personal Protective Equipment</w:t>
            </w:r>
          </w:p>
          <w:p w:rsidR="0062331B" w:rsidRPr="00C81DEE" w:rsidRDefault="003963BE" w:rsidP="00C81DEE">
            <w:pPr>
              <w:rPr>
                <w:rFonts w:cs="Arial"/>
                <w:sz w:val="14"/>
                <w:szCs w:val="19"/>
                <w:lang w:val="en"/>
              </w:rPr>
            </w:pPr>
            <w:r>
              <w:rPr>
                <w:rFonts w:cs="Arial"/>
                <w:sz w:val="14"/>
                <w:szCs w:val="19"/>
                <w:lang w:val="en"/>
              </w:rPr>
              <w:t>It is the employees’</w:t>
            </w:r>
            <w:r w:rsidR="00C81DEE">
              <w:rPr>
                <w:rFonts w:cs="Arial"/>
                <w:sz w:val="14"/>
                <w:szCs w:val="19"/>
                <w:lang w:val="en"/>
              </w:rPr>
              <w:t xml:space="preserve"> responsibility</w:t>
            </w:r>
            <w:r w:rsidR="0062331B" w:rsidRPr="00C81DEE">
              <w:rPr>
                <w:rFonts w:cs="Arial"/>
                <w:sz w:val="14"/>
                <w:szCs w:val="19"/>
                <w:lang w:val="en"/>
              </w:rPr>
              <w:t xml:space="preserve"> </w:t>
            </w:r>
            <w:r w:rsidR="009370F0" w:rsidRPr="00C81DEE">
              <w:rPr>
                <w:rFonts w:cs="Arial"/>
                <w:sz w:val="14"/>
                <w:szCs w:val="19"/>
                <w:lang w:val="en"/>
              </w:rPr>
              <w:t>to</w:t>
            </w:r>
            <w:r w:rsidR="00D84DB7" w:rsidRPr="00C81DEE">
              <w:rPr>
                <w:rFonts w:cs="Arial"/>
                <w:sz w:val="14"/>
                <w:szCs w:val="19"/>
                <w:lang w:val="en"/>
              </w:rPr>
              <w:t>:</w:t>
            </w:r>
          </w:p>
          <w:p w:rsidR="00D35823" w:rsidRDefault="00D35823" w:rsidP="00D35823">
            <w:pPr>
              <w:pStyle w:val="ListParagraph"/>
              <w:numPr>
                <w:ilvl w:val="1"/>
                <w:numId w:val="9"/>
              </w:numPr>
              <w:rPr>
                <w:rFonts w:cs="Arial"/>
                <w:sz w:val="14"/>
                <w:szCs w:val="14"/>
                <w:lang w:val="en"/>
              </w:rPr>
            </w:pPr>
            <w:r>
              <w:rPr>
                <w:rFonts w:cs="Arial"/>
                <w:sz w:val="14"/>
                <w:szCs w:val="14"/>
                <w:lang w:val="en"/>
              </w:rPr>
              <w:t xml:space="preserve">Follow </w:t>
            </w:r>
            <w:r w:rsidRPr="00D35823">
              <w:rPr>
                <w:rFonts w:cs="Arial"/>
                <w:sz w:val="14"/>
                <w:szCs w:val="14"/>
                <w:lang w:val="en"/>
              </w:rPr>
              <w:t>manufacturer's instructions</w:t>
            </w:r>
          </w:p>
          <w:p w:rsidR="0062331B" w:rsidRPr="000D04C8" w:rsidRDefault="0062331B" w:rsidP="0062331B">
            <w:pPr>
              <w:pStyle w:val="ListParagraph"/>
              <w:numPr>
                <w:ilvl w:val="1"/>
                <w:numId w:val="9"/>
              </w:numPr>
              <w:rPr>
                <w:rFonts w:cs="Arial"/>
                <w:sz w:val="14"/>
                <w:szCs w:val="14"/>
                <w:lang w:val="en"/>
              </w:rPr>
            </w:pPr>
            <w:r w:rsidRPr="000D04C8">
              <w:rPr>
                <w:rFonts w:cs="Arial"/>
                <w:sz w:val="14"/>
                <w:szCs w:val="14"/>
                <w:lang w:val="en"/>
              </w:rPr>
              <w:t>Inspect PPE before and after each use.</w:t>
            </w:r>
          </w:p>
          <w:p w:rsidR="0062331B" w:rsidRPr="000D04C8" w:rsidRDefault="0062331B" w:rsidP="0062331B">
            <w:pPr>
              <w:pStyle w:val="ListParagraph"/>
              <w:numPr>
                <w:ilvl w:val="1"/>
                <w:numId w:val="9"/>
              </w:numPr>
              <w:rPr>
                <w:rFonts w:cs="Arial"/>
                <w:sz w:val="14"/>
                <w:szCs w:val="14"/>
                <w:lang w:val="en"/>
              </w:rPr>
            </w:pPr>
            <w:r w:rsidRPr="000D04C8">
              <w:rPr>
                <w:rFonts w:cs="Arial"/>
                <w:sz w:val="14"/>
                <w:szCs w:val="14"/>
                <w:lang w:val="en"/>
              </w:rPr>
              <w:t>Take care of PPE at all times.</w:t>
            </w:r>
          </w:p>
          <w:p w:rsidR="0062331B" w:rsidRDefault="0062331B" w:rsidP="0062331B">
            <w:pPr>
              <w:pStyle w:val="ListParagraph"/>
              <w:numPr>
                <w:ilvl w:val="1"/>
                <w:numId w:val="9"/>
              </w:numPr>
              <w:rPr>
                <w:rFonts w:cs="Arial"/>
                <w:sz w:val="14"/>
                <w:szCs w:val="14"/>
                <w:lang w:val="en"/>
              </w:rPr>
            </w:pPr>
            <w:r w:rsidRPr="000D04C8">
              <w:rPr>
                <w:rFonts w:cs="Arial"/>
                <w:sz w:val="14"/>
                <w:szCs w:val="14"/>
                <w:lang w:val="en"/>
              </w:rPr>
              <w:t>Clean all PPE after use.</w:t>
            </w:r>
          </w:p>
          <w:p w:rsidR="001055F9" w:rsidRPr="000D04C8" w:rsidRDefault="001055F9" w:rsidP="00F15314">
            <w:pPr>
              <w:pStyle w:val="ListParagraph"/>
              <w:numPr>
                <w:ilvl w:val="1"/>
                <w:numId w:val="9"/>
              </w:numPr>
              <w:rPr>
                <w:rFonts w:cs="Arial"/>
                <w:sz w:val="14"/>
                <w:szCs w:val="14"/>
                <w:lang w:val="en"/>
              </w:rPr>
            </w:pPr>
            <w:r>
              <w:rPr>
                <w:rFonts w:cs="Arial"/>
                <w:sz w:val="14"/>
                <w:szCs w:val="14"/>
                <w:lang w:val="en"/>
              </w:rPr>
              <w:t xml:space="preserve">Store </w:t>
            </w:r>
            <w:r w:rsidR="00F15314" w:rsidRPr="00F15314">
              <w:rPr>
                <w:rFonts w:cs="Arial"/>
                <w:sz w:val="14"/>
                <w:szCs w:val="14"/>
                <w:lang w:val="en"/>
              </w:rPr>
              <w:t>in clean dry air - free from exposure to sunlight or contaminants</w:t>
            </w:r>
          </w:p>
          <w:p w:rsidR="008969CE" w:rsidRPr="008969CE" w:rsidRDefault="00C81DEE" w:rsidP="003963BE">
            <w:pPr>
              <w:pStyle w:val="ListParagraph"/>
              <w:numPr>
                <w:ilvl w:val="1"/>
                <w:numId w:val="9"/>
              </w:numPr>
              <w:rPr>
                <w:rFonts w:cs="Arial"/>
                <w:sz w:val="19"/>
                <w:szCs w:val="19"/>
                <w:lang w:val="en"/>
              </w:rPr>
            </w:pPr>
            <w:r w:rsidRPr="009C3A3F">
              <w:rPr>
                <w:rFonts w:cs="Arial"/>
                <w:sz w:val="14"/>
                <w:szCs w:val="14"/>
                <w:lang w:val="en"/>
              </w:rPr>
              <w:t xml:space="preserve">Ask </w:t>
            </w:r>
            <w:r w:rsidR="008F5209">
              <w:rPr>
                <w:rFonts w:cs="Arial"/>
                <w:sz w:val="14"/>
                <w:szCs w:val="14"/>
                <w:lang w:val="en"/>
              </w:rPr>
              <w:t xml:space="preserve">their supervisor </w:t>
            </w:r>
            <w:r w:rsidRPr="009C3A3F">
              <w:rPr>
                <w:rFonts w:cs="Arial"/>
                <w:sz w:val="14"/>
                <w:szCs w:val="14"/>
                <w:lang w:val="en"/>
              </w:rPr>
              <w:t xml:space="preserve">to </w:t>
            </w:r>
            <w:r w:rsidR="009C3A3F">
              <w:rPr>
                <w:rFonts w:cs="Arial"/>
                <w:sz w:val="14"/>
                <w:szCs w:val="14"/>
                <w:lang w:val="en"/>
              </w:rPr>
              <w:t>r</w:t>
            </w:r>
            <w:r w:rsidR="0062331B" w:rsidRPr="000D04C8">
              <w:rPr>
                <w:rFonts w:cs="Arial"/>
                <w:sz w:val="14"/>
                <w:szCs w:val="14"/>
                <w:lang w:val="en"/>
              </w:rPr>
              <w:t>epair or replace damaged or broken PPE</w:t>
            </w:r>
          </w:p>
        </w:tc>
        <w:tc>
          <w:tcPr>
            <w:tcW w:w="5489" w:type="dxa"/>
            <w:shd w:val="clear" w:color="auto" w:fill="auto"/>
          </w:tcPr>
          <w:p w:rsidR="003A2CE9" w:rsidRPr="00D95416" w:rsidRDefault="003102F8" w:rsidP="00D95416">
            <w:pPr>
              <w:tabs>
                <w:tab w:val="left" w:pos="341"/>
              </w:tabs>
              <w:ind w:left="341" w:hanging="341"/>
              <w:rPr>
                <w:rFonts w:cs="Arial"/>
                <w:sz w:val="19"/>
                <w:szCs w:val="19"/>
              </w:rPr>
            </w:pPr>
            <w:sdt>
              <w:sdtPr>
                <w:rPr>
                  <w:rFonts w:cs="Arial"/>
                  <w:sz w:val="19"/>
                  <w:szCs w:val="19"/>
                </w:rPr>
                <w:id w:val="113798793"/>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Identified</w:t>
            </w:r>
            <w:r w:rsidR="003A2CE9" w:rsidRPr="00D95416">
              <w:rPr>
                <w:rFonts w:cs="Arial"/>
                <w:sz w:val="19"/>
                <w:szCs w:val="19"/>
                <w:lang w:val="en"/>
              </w:rPr>
              <w:t xml:space="preserve"> by a </w:t>
            </w:r>
            <w:r w:rsidR="003A2CE9" w:rsidRPr="00D95416">
              <w:rPr>
                <w:rFonts w:cs="Arial"/>
                <w:sz w:val="19"/>
                <w:szCs w:val="19"/>
              </w:rPr>
              <w:t>conspicuous</w:t>
            </w:r>
            <w:r w:rsidR="003A2CE9" w:rsidRPr="00D95416">
              <w:rPr>
                <w:rFonts w:cs="Arial"/>
                <w:sz w:val="19"/>
                <w:szCs w:val="19"/>
                <w:lang w:val="en"/>
              </w:rPr>
              <w:t xml:space="preserve"> sign</w:t>
            </w:r>
          </w:p>
          <w:p w:rsidR="003A2CE9" w:rsidRPr="00D95416" w:rsidRDefault="003102F8" w:rsidP="00F61E37">
            <w:pPr>
              <w:tabs>
                <w:tab w:val="left" w:pos="341"/>
              </w:tabs>
              <w:ind w:left="341" w:hanging="341"/>
              <w:rPr>
                <w:sz w:val="19"/>
                <w:szCs w:val="19"/>
                <w:lang w:val="en"/>
              </w:rPr>
            </w:pPr>
            <w:sdt>
              <w:sdtPr>
                <w:rPr>
                  <w:rFonts w:cs="Arial"/>
                  <w:sz w:val="19"/>
                  <w:szCs w:val="19"/>
                </w:rPr>
                <w:id w:val="-671254469"/>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Accessible</w:t>
            </w:r>
          </w:p>
          <w:p w:rsidR="003A2CE9" w:rsidRPr="00D95416" w:rsidRDefault="003A2CE9" w:rsidP="00D95416">
            <w:pPr>
              <w:rPr>
                <w:rFonts w:asciiTheme="minorHAnsi" w:hAnsiTheme="minorHAnsi" w:cs="Arial"/>
                <w:b/>
                <w:i/>
                <w:lang w:val="en-CA"/>
              </w:rPr>
            </w:pPr>
            <w:r w:rsidRPr="00D95416">
              <w:rPr>
                <w:rFonts w:asciiTheme="minorHAnsi" w:hAnsiTheme="minorHAnsi" w:cs="Arial"/>
                <w:b/>
                <w:i/>
                <w:lang w:val="en-CA"/>
              </w:rPr>
              <w:t>Plumbed Emergency Showers and Eyewash Stations</w:t>
            </w:r>
          </w:p>
          <w:p w:rsidR="003A2CE9" w:rsidRPr="00D95416" w:rsidRDefault="003102F8" w:rsidP="00D95416">
            <w:pPr>
              <w:tabs>
                <w:tab w:val="left" w:pos="341"/>
              </w:tabs>
              <w:ind w:left="341" w:hanging="341"/>
              <w:rPr>
                <w:rFonts w:cs="Arial"/>
                <w:sz w:val="19"/>
                <w:szCs w:val="19"/>
              </w:rPr>
            </w:pPr>
            <w:sdt>
              <w:sdtPr>
                <w:rPr>
                  <w:rFonts w:cs="Arial"/>
                  <w:sz w:val="19"/>
                  <w:szCs w:val="19"/>
                </w:rPr>
                <w:id w:val="-765619501"/>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Clean</w:t>
            </w:r>
          </w:p>
          <w:p w:rsidR="003A2CE9" w:rsidRPr="00D95416" w:rsidRDefault="003102F8" w:rsidP="00D95416">
            <w:pPr>
              <w:tabs>
                <w:tab w:val="left" w:pos="341"/>
              </w:tabs>
              <w:ind w:left="341" w:hanging="341"/>
              <w:rPr>
                <w:rFonts w:cs="Arial"/>
                <w:sz w:val="19"/>
                <w:szCs w:val="19"/>
                <w:lang w:val="en-CA"/>
              </w:rPr>
            </w:pPr>
            <w:sdt>
              <w:sdtPr>
                <w:rPr>
                  <w:rFonts w:cs="Arial"/>
                  <w:sz w:val="19"/>
                  <w:szCs w:val="19"/>
                </w:rPr>
                <w:id w:val="-151369812"/>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Designated person responsible for inspecting and operating (activating</w:t>
            </w:r>
            <w:r w:rsidR="003A2CE9" w:rsidRPr="00D95416">
              <w:rPr>
                <w:sz w:val="19"/>
                <w:szCs w:val="19"/>
                <w:lang w:val="en"/>
              </w:rPr>
              <w:t>) devices weekly</w:t>
            </w:r>
          </w:p>
          <w:p w:rsidR="003A2CE9" w:rsidRPr="00D95416" w:rsidRDefault="003102F8" w:rsidP="00D95416">
            <w:pPr>
              <w:tabs>
                <w:tab w:val="left" w:pos="341"/>
              </w:tabs>
              <w:ind w:left="341" w:hanging="341"/>
              <w:rPr>
                <w:rFonts w:cs="Arial"/>
                <w:sz w:val="19"/>
                <w:szCs w:val="19"/>
                <w:lang w:val="en-CA"/>
              </w:rPr>
            </w:pPr>
            <w:sdt>
              <w:sdtPr>
                <w:rPr>
                  <w:rFonts w:cs="Arial"/>
                  <w:sz w:val="19"/>
                  <w:szCs w:val="19"/>
                </w:rPr>
                <w:id w:val="-563251816"/>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Signed</w:t>
            </w:r>
            <w:r w:rsidR="003A2CE9" w:rsidRPr="00D95416">
              <w:rPr>
                <w:sz w:val="19"/>
                <w:szCs w:val="19"/>
                <w:lang w:val="en"/>
              </w:rPr>
              <w:t xml:space="preserve"> and dated record of inspection available</w:t>
            </w:r>
          </w:p>
          <w:p w:rsidR="003A2CE9" w:rsidRPr="00D95416" w:rsidRDefault="003A2CE9" w:rsidP="00D95416">
            <w:pPr>
              <w:rPr>
                <w:rFonts w:asciiTheme="minorHAnsi" w:hAnsiTheme="minorHAnsi" w:cs="Arial"/>
                <w:b/>
                <w:i/>
                <w:lang w:val="en-CA"/>
              </w:rPr>
            </w:pPr>
            <w:r w:rsidRPr="00D95416">
              <w:rPr>
                <w:rFonts w:asciiTheme="minorHAnsi" w:hAnsiTheme="minorHAnsi" w:cs="Arial"/>
                <w:b/>
                <w:i/>
                <w:lang w:val="en-CA"/>
              </w:rPr>
              <w:t>Portable, Self-Contained Eyewash Stations</w:t>
            </w:r>
          </w:p>
          <w:p w:rsidR="003A2CE9" w:rsidRPr="00D95416" w:rsidRDefault="003102F8" w:rsidP="00D95416">
            <w:pPr>
              <w:tabs>
                <w:tab w:val="left" w:pos="341"/>
              </w:tabs>
              <w:ind w:left="341" w:hanging="341"/>
              <w:rPr>
                <w:rFonts w:cs="Arial"/>
                <w:sz w:val="19"/>
                <w:szCs w:val="19"/>
              </w:rPr>
            </w:pPr>
            <w:sdt>
              <w:sdtPr>
                <w:rPr>
                  <w:rFonts w:cs="Arial"/>
                  <w:sz w:val="19"/>
                  <w:szCs w:val="19"/>
                </w:rPr>
                <w:id w:val="-1354190847"/>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Clean</w:t>
            </w:r>
          </w:p>
          <w:p w:rsidR="003A2CE9" w:rsidRPr="00D95416" w:rsidRDefault="003102F8" w:rsidP="00D95416">
            <w:pPr>
              <w:tabs>
                <w:tab w:val="left" w:pos="341"/>
              </w:tabs>
              <w:ind w:left="341" w:hanging="341"/>
              <w:rPr>
                <w:rFonts w:cs="Arial"/>
                <w:sz w:val="19"/>
                <w:szCs w:val="19"/>
              </w:rPr>
            </w:pPr>
            <w:sdt>
              <w:sdtPr>
                <w:rPr>
                  <w:rFonts w:cs="Arial"/>
                  <w:sz w:val="19"/>
                  <w:szCs w:val="19"/>
                </w:rPr>
                <w:id w:val="2124031961"/>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DC6BC1" w:rsidRPr="00D95416">
              <w:rPr>
                <w:rFonts w:cs="Arial"/>
                <w:sz w:val="19"/>
                <w:szCs w:val="19"/>
              </w:rPr>
              <w:t>S</w:t>
            </w:r>
            <w:r w:rsidR="003A2CE9" w:rsidRPr="00D95416">
              <w:rPr>
                <w:rFonts w:cs="Arial"/>
                <w:sz w:val="19"/>
                <w:szCs w:val="19"/>
              </w:rPr>
              <w:t xml:space="preserve">elf-contained systems </w:t>
            </w:r>
            <w:r w:rsidR="00DC6BC1" w:rsidRPr="00D95416">
              <w:rPr>
                <w:rFonts w:cs="Arial"/>
                <w:sz w:val="19"/>
                <w:szCs w:val="19"/>
              </w:rPr>
              <w:t xml:space="preserve">are </w:t>
            </w:r>
            <w:r w:rsidR="003A2CE9" w:rsidRPr="00D95416">
              <w:rPr>
                <w:rFonts w:cs="Arial"/>
                <w:sz w:val="19"/>
                <w:szCs w:val="19"/>
              </w:rPr>
              <w:t>fully charged</w:t>
            </w:r>
          </w:p>
          <w:p w:rsidR="003A2CE9" w:rsidRPr="00D95416" w:rsidRDefault="003102F8" w:rsidP="00D95416">
            <w:pPr>
              <w:tabs>
                <w:tab w:val="left" w:pos="341"/>
              </w:tabs>
              <w:ind w:left="341" w:hanging="341"/>
              <w:rPr>
                <w:rFonts w:cs="Arial"/>
                <w:lang w:val="en"/>
              </w:rPr>
            </w:pPr>
            <w:sdt>
              <w:sdtPr>
                <w:rPr>
                  <w:rFonts w:cs="Arial"/>
                  <w:sz w:val="19"/>
                  <w:szCs w:val="19"/>
                </w:rPr>
                <w:id w:val="-112364796"/>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Shelf</w:t>
            </w:r>
            <w:r w:rsidR="003A2CE9" w:rsidRPr="00D95416">
              <w:rPr>
                <w:rFonts w:cs="Arial"/>
                <w:sz w:val="19"/>
                <w:szCs w:val="19"/>
                <w:lang w:val="en-CA"/>
              </w:rPr>
              <w:t xml:space="preserve"> life of the solution not expired</w:t>
            </w:r>
          </w:p>
          <w:p w:rsidR="003A2CE9" w:rsidRPr="00D95416" w:rsidRDefault="003A2CE9" w:rsidP="00D95416">
            <w:pPr>
              <w:rPr>
                <w:rFonts w:asciiTheme="minorHAnsi" w:hAnsiTheme="minorHAnsi" w:cs="Arial"/>
                <w:b/>
                <w:i/>
                <w:lang w:val="en-CA"/>
              </w:rPr>
            </w:pPr>
            <w:r w:rsidRPr="00D95416">
              <w:rPr>
                <w:rFonts w:asciiTheme="minorHAnsi" w:hAnsiTheme="minorHAnsi" w:cs="Arial"/>
                <w:b/>
                <w:i/>
                <w:lang w:val="en-CA"/>
              </w:rPr>
              <w:t>Eyewash Bottles</w:t>
            </w:r>
          </w:p>
          <w:p w:rsidR="003A2CE9" w:rsidRPr="00D95416" w:rsidRDefault="003102F8" w:rsidP="00D95416">
            <w:pPr>
              <w:tabs>
                <w:tab w:val="left" w:pos="341"/>
              </w:tabs>
              <w:ind w:left="341" w:hanging="341"/>
              <w:rPr>
                <w:rFonts w:cs="Arial"/>
                <w:sz w:val="19"/>
                <w:szCs w:val="19"/>
              </w:rPr>
            </w:pPr>
            <w:sdt>
              <w:sdtPr>
                <w:rPr>
                  <w:rFonts w:cs="Arial"/>
                  <w:sz w:val="19"/>
                  <w:szCs w:val="19"/>
                </w:rPr>
                <w:id w:val="-1155131139"/>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Supplement plumbed and self-contained stations</w:t>
            </w:r>
          </w:p>
          <w:p w:rsidR="003A2CE9" w:rsidRPr="00D95416" w:rsidRDefault="003102F8" w:rsidP="00D95416">
            <w:pPr>
              <w:tabs>
                <w:tab w:val="left" w:pos="341"/>
              </w:tabs>
              <w:ind w:left="341" w:hanging="341"/>
              <w:rPr>
                <w:rFonts w:cs="Arial"/>
                <w:sz w:val="19"/>
                <w:szCs w:val="19"/>
              </w:rPr>
            </w:pPr>
            <w:sdt>
              <w:sdtPr>
                <w:rPr>
                  <w:rFonts w:cs="Arial"/>
                  <w:sz w:val="19"/>
                  <w:szCs w:val="19"/>
                </w:rPr>
                <w:id w:val="-588229036"/>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Expiry date of the fluid printed on the bottle</w:t>
            </w:r>
          </w:p>
          <w:p w:rsidR="003A2CE9" w:rsidRPr="00D95416" w:rsidRDefault="003102F8" w:rsidP="00D95416">
            <w:pPr>
              <w:tabs>
                <w:tab w:val="left" w:pos="341"/>
              </w:tabs>
              <w:ind w:left="341" w:hanging="341"/>
              <w:rPr>
                <w:rFonts w:cs="Arial"/>
                <w:lang w:val="en"/>
              </w:rPr>
            </w:pPr>
            <w:sdt>
              <w:sdtPr>
                <w:rPr>
                  <w:rFonts w:cs="Arial"/>
                  <w:sz w:val="19"/>
                  <w:szCs w:val="19"/>
                </w:rPr>
                <w:id w:val="499549774"/>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Shelf life</w:t>
            </w:r>
            <w:r w:rsidR="003A2CE9" w:rsidRPr="00D95416">
              <w:rPr>
                <w:rFonts w:cs="Arial"/>
                <w:sz w:val="19"/>
                <w:szCs w:val="19"/>
                <w:lang w:val="en-CA"/>
              </w:rPr>
              <w:t xml:space="preserve"> of the solution not expired</w:t>
            </w:r>
          </w:p>
        </w:tc>
      </w:tr>
    </w:tbl>
    <w:p w:rsidR="00DC7741" w:rsidRDefault="00DC7741" w:rsidP="00DC7741">
      <w:pPr>
        <w:rPr>
          <w:lang w:eastAsia="en-CA"/>
        </w:rPr>
      </w:pPr>
    </w:p>
    <w:p w:rsidR="00CB430A" w:rsidRDefault="00CB430A">
      <w:pPr>
        <w:spacing w:after="200" w:line="276" w:lineRule="auto"/>
        <w:rPr>
          <w:lang w:eastAsia="en-CA"/>
        </w:rPr>
      </w:pPr>
      <w:r>
        <w:rPr>
          <w:lang w:eastAsia="en-CA"/>
        </w:rPr>
        <w:br w:type="page"/>
      </w:r>
    </w:p>
    <w:p w:rsidR="00CB430A" w:rsidRDefault="00CB430A" w:rsidP="00CB430A">
      <w:pPr>
        <w:pStyle w:val="Heading2"/>
        <w:rPr>
          <w:lang w:eastAsia="en-CA"/>
        </w:rPr>
      </w:pPr>
      <w:bookmarkStart w:id="5" w:name="_Toc533078040"/>
      <w:r w:rsidRPr="00F57649">
        <w:rPr>
          <w:lang w:eastAsia="en-CA"/>
        </w:rPr>
        <w:t xml:space="preserve">Quick Reference Card </w:t>
      </w:r>
      <w:r>
        <w:rPr>
          <w:lang w:eastAsia="en-CA"/>
        </w:rPr>
        <w:t>–</w:t>
      </w:r>
      <w:r w:rsidRPr="00F57649">
        <w:rPr>
          <w:lang w:eastAsia="en-CA"/>
        </w:rPr>
        <w:t xml:space="preserve"> </w:t>
      </w:r>
      <w:r>
        <w:rPr>
          <w:lang w:eastAsia="en-CA"/>
        </w:rPr>
        <w:t>Outdoor</w:t>
      </w:r>
      <w:bookmarkEnd w:id="5"/>
      <w:r>
        <w:rPr>
          <w:lang w:eastAsia="en-CA"/>
        </w:rPr>
        <w:t xml:space="preserve"> </w:t>
      </w:r>
    </w:p>
    <w:p w:rsidR="00CB430A" w:rsidRPr="009C11C6" w:rsidRDefault="00CB430A" w:rsidP="00CB430A">
      <w:pPr>
        <w:rPr>
          <w:lang w:eastAsia="en-CA"/>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1"/>
        <w:gridCol w:w="5489"/>
      </w:tblGrid>
      <w:tr w:rsidR="00CB430A" w:rsidRPr="00AC4BBA" w:rsidTr="000334B6">
        <w:trPr>
          <w:trHeight w:val="288"/>
        </w:trPr>
        <w:tc>
          <w:tcPr>
            <w:tcW w:w="5401" w:type="dxa"/>
            <w:shd w:val="clear" w:color="auto" w:fill="2A6B99"/>
            <w:vAlign w:val="center"/>
          </w:tcPr>
          <w:p w:rsidR="00CB430A" w:rsidRPr="001A3598" w:rsidRDefault="00CB430A" w:rsidP="008006C5">
            <w:pPr>
              <w:rPr>
                <w:rFonts w:cs="Arial"/>
                <w:sz w:val="19"/>
                <w:szCs w:val="19"/>
                <w:lang w:val="en-CA"/>
              </w:rPr>
            </w:pPr>
            <w:r w:rsidRPr="00CB430A">
              <w:rPr>
                <w:rFonts w:cs="Arial"/>
                <w:b/>
                <w:color w:val="FFFFFF" w:themeColor="background1"/>
                <w:lang w:val="en-CA"/>
              </w:rPr>
              <w:t>Parking Lot</w:t>
            </w:r>
            <w:r w:rsidR="005F77B7">
              <w:rPr>
                <w:rFonts w:cs="Arial"/>
                <w:b/>
                <w:color w:val="FFFFFF" w:themeColor="background1"/>
                <w:lang w:val="en-CA"/>
              </w:rPr>
              <w:t xml:space="preserve"> and </w:t>
            </w:r>
            <w:r w:rsidR="008006C5">
              <w:rPr>
                <w:rFonts w:cs="Arial"/>
                <w:b/>
                <w:color w:val="FFFFFF" w:themeColor="background1"/>
                <w:lang w:val="en-CA"/>
              </w:rPr>
              <w:t>W</w:t>
            </w:r>
            <w:r w:rsidR="005F77B7">
              <w:rPr>
                <w:rFonts w:cs="Arial"/>
                <w:b/>
                <w:color w:val="FFFFFF" w:themeColor="background1"/>
                <w:lang w:val="en-CA"/>
              </w:rPr>
              <w:t>alkways</w:t>
            </w:r>
          </w:p>
        </w:tc>
        <w:tc>
          <w:tcPr>
            <w:tcW w:w="5489" w:type="dxa"/>
            <w:shd w:val="clear" w:color="auto" w:fill="2A6B99"/>
            <w:vAlign w:val="center"/>
          </w:tcPr>
          <w:p w:rsidR="00CB430A" w:rsidRPr="00235764" w:rsidRDefault="00BB7A1B" w:rsidP="000B70C8">
            <w:pPr>
              <w:rPr>
                <w:rFonts w:cs="Arial"/>
                <w:color w:val="FFFFFF" w:themeColor="background1"/>
                <w:sz w:val="19"/>
                <w:szCs w:val="19"/>
                <w:lang w:val="en-CA"/>
              </w:rPr>
            </w:pPr>
            <w:r w:rsidRPr="00353DA4">
              <w:rPr>
                <w:rFonts w:cs="Arial"/>
                <w:b/>
                <w:bCs/>
                <w:color w:val="FFFFFF" w:themeColor="background1"/>
                <w:sz w:val="19"/>
                <w:szCs w:val="19"/>
                <w:lang w:val="en-CA"/>
              </w:rPr>
              <w:t>Loading Areas</w:t>
            </w:r>
          </w:p>
        </w:tc>
      </w:tr>
      <w:tr w:rsidR="00CB430A" w:rsidRPr="00BB7A1B" w:rsidTr="000B70C8">
        <w:trPr>
          <w:trHeight w:val="1403"/>
        </w:trPr>
        <w:tc>
          <w:tcPr>
            <w:tcW w:w="5401" w:type="dxa"/>
            <w:shd w:val="clear" w:color="auto" w:fill="auto"/>
          </w:tcPr>
          <w:p w:rsidR="002156E8" w:rsidRPr="00EC3A7F" w:rsidRDefault="003102F8" w:rsidP="00EC3A7F">
            <w:pPr>
              <w:tabs>
                <w:tab w:val="left" w:pos="341"/>
              </w:tabs>
              <w:ind w:left="341" w:hanging="341"/>
              <w:rPr>
                <w:rFonts w:cs="Arial"/>
                <w:sz w:val="19"/>
                <w:szCs w:val="19"/>
              </w:rPr>
            </w:pPr>
            <w:sdt>
              <w:sdtPr>
                <w:rPr>
                  <w:rFonts w:cs="Arial"/>
                  <w:sz w:val="19"/>
                  <w:szCs w:val="19"/>
                </w:rPr>
                <w:id w:val="-699772705"/>
                <w14:checkbox>
                  <w14:checked w14:val="0"/>
                  <w14:checkedState w14:val="2612" w14:font="MS Gothic"/>
                  <w14:uncheckedState w14:val="2610" w14:font="MS Gothic"/>
                </w14:checkbox>
              </w:sdtPr>
              <w:sdtEndPr/>
              <w:sdtContent>
                <w:r w:rsidR="00EC3A7F" w:rsidRPr="00461888">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2156E8" w:rsidRPr="00EC3A7F">
              <w:rPr>
                <w:sz w:val="19"/>
                <w:szCs w:val="19"/>
                <w:lang w:val="en"/>
              </w:rPr>
              <w:t xml:space="preserve">Free </w:t>
            </w:r>
            <w:r w:rsidR="002156E8" w:rsidRPr="00EC3A7F">
              <w:rPr>
                <w:rFonts w:cs="Arial"/>
                <w:sz w:val="19"/>
                <w:szCs w:val="19"/>
              </w:rPr>
              <w:t>from tr</w:t>
            </w:r>
            <w:r w:rsidR="008F00D4" w:rsidRPr="00EC3A7F">
              <w:rPr>
                <w:rFonts w:cs="Arial"/>
                <w:sz w:val="19"/>
                <w:szCs w:val="19"/>
              </w:rPr>
              <w:t>ip</w:t>
            </w:r>
            <w:r w:rsidR="00D37A78" w:rsidRPr="00EC3A7F">
              <w:rPr>
                <w:rFonts w:cs="Arial"/>
                <w:sz w:val="19"/>
                <w:szCs w:val="19"/>
              </w:rPr>
              <w:t>ping</w:t>
            </w:r>
            <w:r w:rsidR="003871C4" w:rsidRPr="00EC3A7F">
              <w:rPr>
                <w:rFonts w:cs="Arial"/>
                <w:sz w:val="19"/>
                <w:szCs w:val="19"/>
              </w:rPr>
              <w:t xml:space="preserve"> hazards (e.g.</w:t>
            </w:r>
            <w:r w:rsidR="008F00D4" w:rsidRPr="00EC3A7F">
              <w:rPr>
                <w:rFonts w:cs="Arial"/>
                <w:sz w:val="19"/>
                <w:szCs w:val="19"/>
              </w:rPr>
              <w:t xml:space="preserve"> no pot holes)</w:t>
            </w:r>
          </w:p>
          <w:p w:rsidR="002156E8" w:rsidRPr="00EC3A7F" w:rsidRDefault="003102F8" w:rsidP="00EC3A7F">
            <w:pPr>
              <w:tabs>
                <w:tab w:val="left" w:pos="341"/>
              </w:tabs>
              <w:ind w:left="341" w:hanging="341"/>
              <w:rPr>
                <w:rFonts w:cs="Arial"/>
                <w:sz w:val="19"/>
                <w:szCs w:val="19"/>
              </w:rPr>
            </w:pPr>
            <w:sdt>
              <w:sdtPr>
                <w:rPr>
                  <w:rFonts w:cs="Arial"/>
                  <w:sz w:val="19"/>
                  <w:szCs w:val="19"/>
                </w:rPr>
                <w:id w:val="-964804933"/>
                <w14:checkbox>
                  <w14:checked w14:val="0"/>
                  <w14:checkedState w14:val="2612" w14:font="MS Gothic"/>
                  <w14:uncheckedState w14:val="2610" w14:font="MS Gothic"/>
                </w14:checkbox>
              </w:sdtPr>
              <w:sdtEndPr/>
              <w:sdtContent>
                <w:r w:rsidR="00EC3A7F" w:rsidRPr="00EC3A7F">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404961" w:rsidRPr="00EC3A7F">
              <w:rPr>
                <w:rFonts w:cs="Arial"/>
                <w:sz w:val="19"/>
                <w:szCs w:val="19"/>
              </w:rPr>
              <w:t>F</w:t>
            </w:r>
            <w:r w:rsidR="002156E8" w:rsidRPr="00EC3A7F">
              <w:rPr>
                <w:rFonts w:cs="Arial"/>
                <w:sz w:val="19"/>
                <w:szCs w:val="19"/>
              </w:rPr>
              <w:t>ree of debris</w:t>
            </w:r>
          </w:p>
          <w:p w:rsidR="002156E8" w:rsidRPr="00EC3A7F" w:rsidRDefault="003102F8" w:rsidP="00EC3A7F">
            <w:pPr>
              <w:tabs>
                <w:tab w:val="left" w:pos="341"/>
              </w:tabs>
              <w:ind w:left="341" w:hanging="341"/>
              <w:rPr>
                <w:rFonts w:cs="Arial"/>
                <w:sz w:val="19"/>
                <w:szCs w:val="19"/>
              </w:rPr>
            </w:pPr>
            <w:sdt>
              <w:sdtPr>
                <w:rPr>
                  <w:rFonts w:cs="Arial"/>
                  <w:sz w:val="19"/>
                  <w:szCs w:val="19"/>
                </w:rPr>
                <w:id w:val="-849491651"/>
                <w14:checkbox>
                  <w14:checked w14:val="0"/>
                  <w14:checkedState w14:val="2612" w14:font="MS Gothic"/>
                  <w14:uncheckedState w14:val="2610" w14:font="MS Gothic"/>
                </w14:checkbox>
              </w:sdtPr>
              <w:sdtEndPr/>
              <w:sdtContent>
                <w:r w:rsidR="00EC3A7F" w:rsidRPr="00EC3A7F">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2156E8" w:rsidRPr="00EC3A7F">
              <w:rPr>
                <w:rFonts w:cs="Arial"/>
                <w:sz w:val="19"/>
                <w:szCs w:val="19"/>
              </w:rPr>
              <w:t xml:space="preserve">Signs posted in good condition </w:t>
            </w:r>
            <w:r w:rsidR="00F53ED6" w:rsidRPr="00EC3A7F">
              <w:rPr>
                <w:rFonts w:cs="Arial"/>
                <w:sz w:val="19"/>
                <w:szCs w:val="19"/>
              </w:rPr>
              <w:t>(e.g.</w:t>
            </w:r>
            <w:r w:rsidR="002156E8" w:rsidRPr="00EC3A7F">
              <w:rPr>
                <w:rFonts w:cs="Arial"/>
                <w:sz w:val="19"/>
                <w:szCs w:val="19"/>
              </w:rPr>
              <w:t xml:space="preserve"> n</w:t>
            </w:r>
            <w:r w:rsidR="009747A4" w:rsidRPr="00EC3A7F">
              <w:rPr>
                <w:rFonts w:cs="Arial"/>
                <w:sz w:val="19"/>
                <w:szCs w:val="19"/>
              </w:rPr>
              <w:t>o parking in fire routes)</w:t>
            </w:r>
          </w:p>
          <w:p w:rsidR="002156E8" w:rsidRPr="00EC3A7F" w:rsidRDefault="003102F8" w:rsidP="00EC3A7F">
            <w:pPr>
              <w:tabs>
                <w:tab w:val="left" w:pos="341"/>
              </w:tabs>
              <w:ind w:left="341" w:hanging="341"/>
              <w:rPr>
                <w:sz w:val="19"/>
                <w:szCs w:val="19"/>
                <w:lang w:val="en"/>
              </w:rPr>
            </w:pPr>
            <w:sdt>
              <w:sdtPr>
                <w:rPr>
                  <w:rFonts w:cs="Arial"/>
                  <w:sz w:val="19"/>
                  <w:szCs w:val="19"/>
                </w:rPr>
                <w:id w:val="-1774008215"/>
                <w14:checkbox>
                  <w14:checked w14:val="0"/>
                  <w14:checkedState w14:val="2612" w14:font="MS Gothic"/>
                  <w14:uncheckedState w14:val="2610" w14:font="MS Gothic"/>
                </w14:checkbox>
              </w:sdtPr>
              <w:sdtEndPr/>
              <w:sdtContent>
                <w:r w:rsidR="00EC3A7F" w:rsidRPr="00EC3A7F">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1C09BA" w:rsidRPr="00EC3A7F">
              <w:rPr>
                <w:rFonts w:cs="Arial"/>
                <w:sz w:val="19"/>
                <w:szCs w:val="19"/>
              </w:rPr>
              <w:t>L</w:t>
            </w:r>
            <w:r w:rsidR="002156E8" w:rsidRPr="00EC3A7F">
              <w:rPr>
                <w:rFonts w:cs="Arial"/>
                <w:sz w:val="19"/>
                <w:szCs w:val="19"/>
              </w:rPr>
              <w:t>ighting adequ</w:t>
            </w:r>
            <w:r w:rsidR="002156E8" w:rsidRPr="00EC3A7F">
              <w:rPr>
                <w:sz w:val="19"/>
                <w:szCs w:val="19"/>
                <w:lang w:val="en"/>
              </w:rPr>
              <w:t>ate</w:t>
            </w:r>
            <w:r w:rsidR="005F77B7" w:rsidRPr="00EC3A7F">
              <w:rPr>
                <w:sz w:val="19"/>
                <w:szCs w:val="19"/>
                <w:lang w:val="en"/>
              </w:rPr>
              <w:t xml:space="preserve"> </w:t>
            </w:r>
            <w:r w:rsidR="002156E8" w:rsidRPr="00EC3A7F">
              <w:rPr>
                <w:sz w:val="19"/>
                <w:szCs w:val="19"/>
                <w:lang w:val="en"/>
              </w:rPr>
              <w:t>at night</w:t>
            </w:r>
          </w:p>
        </w:tc>
        <w:tc>
          <w:tcPr>
            <w:tcW w:w="5489" w:type="dxa"/>
            <w:shd w:val="clear" w:color="auto" w:fill="auto"/>
          </w:tcPr>
          <w:p w:rsidR="00BB7A1B" w:rsidRPr="00EC3A7F" w:rsidRDefault="003102F8" w:rsidP="00EC3A7F">
            <w:pPr>
              <w:tabs>
                <w:tab w:val="left" w:pos="341"/>
              </w:tabs>
              <w:ind w:left="341" w:hanging="341"/>
              <w:rPr>
                <w:rFonts w:cs="Arial"/>
                <w:sz w:val="19"/>
                <w:szCs w:val="19"/>
              </w:rPr>
            </w:pPr>
            <w:sdt>
              <w:sdtPr>
                <w:rPr>
                  <w:rFonts w:cs="Arial"/>
                  <w:sz w:val="19"/>
                  <w:szCs w:val="19"/>
                </w:rPr>
                <w:id w:val="1304119490"/>
                <w14:checkbox>
                  <w14:checked w14:val="0"/>
                  <w14:checkedState w14:val="2612" w14:font="MS Gothic"/>
                  <w14:uncheckedState w14:val="2610" w14:font="MS Gothic"/>
                </w14:checkbox>
              </w:sdtPr>
              <w:sdtEndPr/>
              <w:sdtContent>
                <w:r w:rsidR="00EC3A7F" w:rsidRPr="00461888">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617A10" w:rsidRPr="00EC3A7F">
              <w:rPr>
                <w:rFonts w:cs="Arial"/>
                <w:sz w:val="19"/>
                <w:szCs w:val="19"/>
              </w:rPr>
              <w:t>F</w:t>
            </w:r>
            <w:r w:rsidR="00BB7A1B" w:rsidRPr="00EC3A7F">
              <w:rPr>
                <w:rFonts w:cs="Arial"/>
                <w:sz w:val="19"/>
                <w:szCs w:val="19"/>
              </w:rPr>
              <w:t>ree</w:t>
            </w:r>
            <w:r w:rsidR="00BB7A1B" w:rsidRPr="00EC3A7F">
              <w:rPr>
                <w:sz w:val="19"/>
                <w:szCs w:val="19"/>
                <w:lang w:val="en"/>
              </w:rPr>
              <w:t xml:space="preserve"> </w:t>
            </w:r>
            <w:r w:rsidR="00BB7A1B" w:rsidRPr="00EC3A7F">
              <w:rPr>
                <w:rFonts w:cs="Arial"/>
                <w:sz w:val="19"/>
                <w:szCs w:val="19"/>
              </w:rPr>
              <w:t>of obstructions or debris</w:t>
            </w:r>
          </w:p>
          <w:p w:rsidR="00BB7A1B" w:rsidRPr="00EC3A7F" w:rsidRDefault="003102F8" w:rsidP="00EC3A7F">
            <w:pPr>
              <w:tabs>
                <w:tab w:val="left" w:pos="341"/>
              </w:tabs>
              <w:ind w:left="341" w:hanging="341"/>
              <w:rPr>
                <w:rFonts w:cs="Arial"/>
                <w:sz w:val="19"/>
                <w:szCs w:val="19"/>
              </w:rPr>
            </w:pPr>
            <w:sdt>
              <w:sdtPr>
                <w:rPr>
                  <w:rFonts w:cs="Arial"/>
                  <w:sz w:val="19"/>
                  <w:szCs w:val="19"/>
                </w:rPr>
                <w:id w:val="2088803402"/>
                <w14:checkbox>
                  <w14:checked w14:val="0"/>
                  <w14:checkedState w14:val="2612" w14:font="MS Gothic"/>
                  <w14:uncheckedState w14:val="2610" w14:font="MS Gothic"/>
                </w14:checkbox>
              </w:sdtPr>
              <w:sdtEndPr/>
              <w:sdtContent>
                <w:r w:rsidR="00EC3A7F" w:rsidRPr="00461888">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BB7A1B" w:rsidRPr="00EC3A7F">
              <w:rPr>
                <w:rFonts w:cs="Arial"/>
                <w:sz w:val="19"/>
                <w:szCs w:val="19"/>
              </w:rPr>
              <w:t>Lifting devices, racking systems, etc. in good condition</w:t>
            </w:r>
          </w:p>
          <w:p w:rsidR="002156E8" w:rsidRPr="00EC3A7F" w:rsidRDefault="003102F8" w:rsidP="00EC3A7F">
            <w:pPr>
              <w:tabs>
                <w:tab w:val="left" w:pos="341"/>
              </w:tabs>
              <w:ind w:left="341" w:hanging="341"/>
              <w:rPr>
                <w:sz w:val="19"/>
                <w:szCs w:val="19"/>
                <w:lang w:val="en"/>
              </w:rPr>
            </w:pPr>
            <w:sdt>
              <w:sdtPr>
                <w:rPr>
                  <w:rFonts w:cs="Arial"/>
                  <w:sz w:val="19"/>
                  <w:szCs w:val="19"/>
                </w:rPr>
                <w:id w:val="379444265"/>
                <w14:checkbox>
                  <w14:checked w14:val="0"/>
                  <w14:checkedState w14:val="2612" w14:font="MS Gothic"/>
                  <w14:uncheckedState w14:val="2610" w14:font="MS Gothic"/>
                </w14:checkbox>
              </w:sdtPr>
              <w:sdtEndPr/>
              <w:sdtContent>
                <w:r w:rsidR="00EC3A7F" w:rsidRPr="00EC3A7F">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BB7A1B" w:rsidRPr="00EC3A7F">
              <w:rPr>
                <w:rFonts w:cs="Arial"/>
                <w:sz w:val="19"/>
                <w:szCs w:val="19"/>
              </w:rPr>
              <w:t>Pedestrian</w:t>
            </w:r>
            <w:r w:rsidR="00BB7A1B" w:rsidRPr="00EC3A7F">
              <w:rPr>
                <w:sz w:val="19"/>
                <w:szCs w:val="19"/>
                <w:lang w:val="en"/>
              </w:rPr>
              <w:t xml:space="preserve"> walkways clearly marked, if required</w:t>
            </w:r>
          </w:p>
        </w:tc>
      </w:tr>
      <w:tr w:rsidR="00CB430A" w:rsidRPr="005C4899" w:rsidTr="000334B6">
        <w:trPr>
          <w:trHeight w:val="288"/>
        </w:trPr>
        <w:tc>
          <w:tcPr>
            <w:tcW w:w="5401" w:type="dxa"/>
            <w:shd w:val="clear" w:color="auto" w:fill="2A6B99"/>
            <w:vAlign w:val="center"/>
          </w:tcPr>
          <w:p w:rsidR="00CB430A" w:rsidRPr="001A3598" w:rsidRDefault="00BB7A1B" w:rsidP="000B70C8">
            <w:pPr>
              <w:rPr>
                <w:rFonts w:cs="Arial"/>
                <w:sz w:val="19"/>
                <w:szCs w:val="19"/>
                <w:lang w:val="en-CA"/>
              </w:rPr>
            </w:pPr>
            <w:r w:rsidRPr="00235764">
              <w:rPr>
                <w:rFonts w:cs="Arial"/>
                <w:b/>
                <w:bCs/>
                <w:color w:val="FFFFFF" w:themeColor="background1"/>
                <w:sz w:val="19"/>
                <w:szCs w:val="19"/>
                <w:lang w:val="en-CA"/>
              </w:rPr>
              <w:t>Around the Building</w:t>
            </w:r>
          </w:p>
        </w:tc>
        <w:tc>
          <w:tcPr>
            <w:tcW w:w="5489" w:type="dxa"/>
            <w:shd w:val="clear" w:color="auto" w:fill="2A6B99"/>
            <w:vAlign w:val="center"/>
          </w:tcPr>
          <w:p w:rsidR="00CB430A" w:rsidRPr="005C4899" w:rsidRDefault="002D6AE4" w:rsidP="009862C2">
            <w:pPr>
              <w:rPr>
                <w:rFonts w:cs="Arial"/>
                <w:lang w:val="en"/>
              </w:rPr>
            </w:pPr>
            <w:r w:rsidRPr="009862C2">
              <w:rPr>
                <w:rFonts w:cs="Arial"/>
                <w:b/>
                <w:color w:val="FFFFFF" w:themeColor="background1"/>
                <w:lang w:val="en-CA"/>
              </w:rPr>
              <w:t>Storage Shed</w:t>
            </w:r>
          </w:p>
        </w:tc>
      </w:tr>
      <w:tr w:rsidR="00CB430A" w:rsidRPr="005C4899" w:rsidTr="000B70C8">
        <w:trPr>
          <w:trHeight w:val="1961"/>
        </w:trPr>
        <w:tc>
          <w:tcPr>
            <w:tcW w:w="5401" w:type="dxa"/>
            <w:shd w:val="clear" w:color="auto" w:fill="auto"/>
          </w:tcPr>
          <w:p w:rsidR="00BB7A1B" w:rsidRPr="00EC3A7F" w:rsidRDefault="003102F8" w:rsidP="00EC3A7F">
            <w:pPr>
              <w:tabs>
                <w:tab w:val="left" w:pos="341"/>
              </w:tabs>
              <w:ind w:left="341" w:hanging="341"/>
              <w:rPr>
                <w:rFonts w:cs="Arial"/>
                <w:sz w:val="19"/>
                <w:szCs w:val="19"/>
              </w:rPr>
            </w:pPr>
            <w:sdt>
              <w:sdtPr>
                <w:rPr>
                  <w:rFonts w:cs="Arial"/>
                  <w:sz w:val="19"/>
                  <w:szCs w:val="19"/>
                </w:rPr>
                <w:id w:val="-572577009"/>
                <w14:checkbox>
                  <w14:checked w14:val="0"/>
                  <w14:checkedState w14:val="2612" w14:font="MS Gothic"/>
                  <w14:uncheckedState w14:val="2610" w14:font="MS Gothic"/>
                </w14:checkbox>
              </w:sdtPr>
              <w:sdtEndPr/>
              <w:sdtContent>
                <w:r w:rsidR="00EC3A7F" w:rsidRPr="00461888">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BB7A1B" w:rsidRPr="00EC3A7F">
              <w:rPr>
                <w:sz w:val="19"/>
                <w:szCs w:val="19"/>
                <w:lang w:val="en"/>
              </w:rPr>
              <w:t xml:space="preserve">Waste </w:t>
            </w:r>
            <w:r w:rsidR="003963BE" w:rsidRPr="00EC3A7F">
              <w:rPr>
                <w:sz w:val="19"/>
                <w:szCs w:val="19"/>
                <w:lang w:val="en"/>
              </w:rPr>
              <w:t>is</w:t>
            </w:r>
            <w:r w:rsidR="00BB7A1B" w:rsidRPr="00EC3A7F">
              <w:rPr>
                <w:sz w:val="19"/>
                <w:szCs w:val="19"/>
                <w:lang w:val="en"/>
              </w:rPr>
              <w:t xml:space="preserve"> </w:t>
            </w:r>
            <w:r w:rsidR="00BB7A1B" w:rsidRPr="00EC3A7F">
              <w:rPr>
                <w:rFonts w:cs="Arial"/>
                <w:sz w:val="19"/>
                <w:szCs w:val="19"/>
              </w:rPr>
              <w:t>stored in appropriate waste or recycling storage areas</w:t>
            </w:r>
          </w:p>
          <w:p w:rsidR="00BB7A1B" w:rsidRPr="00EC3A7F" w:rsidRDefault="003102F8" w:rsidP="00EC3A7F">
            <w:pPr>
              <w:tabs>
                <w:tab w:val="left" w:pos="341"/>
              </w:tabs>
              <w:ind w:left="341" w:hanging="341"/>
              <w:rPr>
                <w:rFonts w:cs="Arial"/>
                <w:sz w:val="19"/>
                <w:szCs w:val="19"/>
              </w:rPr>
            </w:pPr>
            <w:sdt>
              <w:sdtPr>
                <w:rPr>
                  <w:rFonts w:cs="Arial"/>
                  <w:sz w:val="19"/>
                  <w:szCs w:val="19"/>
                </w:rPr>
                <w:id w:val="584736545"/>
                <w14:checkbox>
                  <w14:checked w14:val="0"/>
                  <w14:checkedState w14:val="2612" w14:font="MS Gothic"/>
                  <w14:uncheckedState w14:val="2610" w14:font="MS Gothic"/>
                </w14:checkbox>
              </w:sdtPr>
              <w:sdtEndPr/>
              <w:sdtContent>
                <w:r w:rsidR="00EC3A7F" w:rsidRPr="00461888">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BB7A1B" w:rsidRPr="00EC3A7F">
              <w:rPr>
                <w:rFonts w:cs="Arial"/>
                <w:sz w:val="19"/>
                <w:szCs w:val="19"/>
              </w:rPr>
              <w:t>No overflowing garbage containers</w:t>
            </w:r>
          </w:p>
          <w:p w:rsidR="00BB7A1B" w:rsidRPr="00EC3A7F" w:rsidRDefault="003102F8" w:rsidP="00EC3A7F">
            <w:pPr>
              <w:tabs>
                <w:tab w:val="left" w:pos="341"/>
              </w:tabs>
              <w:ind w:left="341" w:hanging="341"/>
              <w:rPr>
                <w:rFonts w:cs="Arial"/>
                <w:sz w:val="19"/>
                <w:szCs w:val="19"/>
              </w:rPr>
            </w:pPr>
            <w:sdt>
              <w:sdtPr>
                <w:rPr>
                  <w:rFonts w:cs="Arial"/>
                  <w:sz w:val="19"/>
                  <w:szCs w:val="19"/>
                </w:rPr>
                <w:id w:val="-945305983"/>
                <w14:checkbox>
                  <w14:checked w14:val="0"/>
                  <w14:checkedState w14:val="2612" w14:font="MS Gothic"/>
                  <w14:uncheckedState w14:val="2610" w14:font="MS Gothic"/>
                </w14:checkbox>
              </w:sdtPr>
              <w:sdtEndPr/>
              <w:sdtContent>
                <w:r w:rsidR="00EC3A7F" w:rsidRPr="00461888">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BB7A1B" w:rsidRPr="00EC3A7F">
              <w:rPr>
                <w:rFonts w:cs="Arial"/>
                <w:sz w:val="19"/>
                <w:szCs w:val="19"/>
              </w:rPr>
              <w:t>Property kept clear of litter, combustibles, hazardous materials, old batteries, etc.</w:t>
            </w:r>
          </w:p>
          <w:p w:rsidR="00BB7A1B" w:rsidRPr="00EC3A7F" w:rsidRDefault="003102F8" w:rsidP="00EC3A7F">
            <w:pPr>
              <w:tabs>
                <w:tab w:val="left" w:pos="341"/>
              </w:tabs>
              <w:ind w:left="341" w:hanging="341"/>
              <w:rPr>
                <w:rFonts w:cs="Arial"/>
                <w:sz w:val="19"/>
                <w:szCs w:val="19"/>
              </w:rPr>
            </w:pPr>
            <w:sdt>
              <w:sdtPr>
                <w:rPr>
                  <w:rFonts w:cs="Arial"/>
                  <w:sz w:val="19"/>
                  <w:szCs w:val="19"/>
                </w:rPr>
                <w:id w:val="-1348172742"/>
                <w14:checkbox>
                  <w14:checked w14:val="0"/>
                  <w14:checkedState w14:val="2612" w14:font="MS Gothic"/>
                  <w14:uncheckedState w14:val="2610" w14:font="MS Gothic"/>
                </w14:checkbox>
              </w:sdtPr>
              <w:sdtEndPr/>
              <w:sdtContent>
                <w:r w:rsidR="00EC3A7F" w:rsidRPr="00461888">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BB7A1B" w:rsidRPr="00EC3A7F">
              <w:rPr>
                <w:rFonts w:cs="Arial"/>
                <w:sz w:val="19"/>
                <w:szCs w:val="19"/>
              </w:rPr>
              <w:t>Smoking areas are clean</w:t>
            </w:r>
          </w:p>
          <w:p w:rsidR="00BB7A1B" w:rsidRPr="00EC3A7F" w:rsidRDefault="003102F8" w:rsidP="00EC3A7F">
            <w:pPr>
              <w:tabs>
                <w:tab w:val="left" w:pos="341"/>
              </w:tabs>
              <w:ind w:left="341" w:hanging="341"/>
              <w:rPr>
                <w:rFonts w:cs="Arial"/>
                <w:sz w:val="19"/>
                <w:szCs w:val="19"/>
              </w:rPr>
            </w:pPr>
            <w:sdt>
              <w:sdtPr>
                <w:rPr>
                  <w:rFonts w:cs="Arial"/>
                  <w:sz w:val="19"/>
                  <w:szCs w:val="19"/>
                </w:rPr>
                <w:id w:val="-510072134"/>
                <w14:checkbox>
                  <w14:checked w14:val="0"/>
                  <w14:checkedState w14:val="2612" w14:font="MS Gothic"/>
                  <w14:uncheckedState w14:val="2610" w14:font="MS Gothic"/>
                </w14:checkbox>
              </w:sdtPr>
              <w:sdtEndPr/>
              <w:sdtContent>
                <w:r w:rsidR="00EC3A7F" w:rsidRPr="00461888">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BB7A1B" w:rsidRPr="00EC3A7F">
              <w:rPr>
                <w:rFonts w:cs="Arial"/>
                <w:sz w:val="19"/>
                <w:szCs w:val="19"/>
              </w:rPr>
              <w:t>Appropriate cigarette butt receptacle available</w:t>
            </w:r>
          </w:p>
          <w:p w:rsidR="00295E5A" w:rsidRPr="00EC3A7F" w:rsidRDefault="003102F8" w:rsidP="00EC3A7F">
            <w:pPr>
              <w:tabs>
                <w:tab w:val="left" w:pos="341"/>
              </w:tabs>
              <w:ind w:left="341" w:hanging="341"/>
              <w:rPr>
                <w:rFonts w:cs="Arial"/>
                <w:sz w:val="19"/>
                <w:szCs w:val="19"/>
              </w:rPr>
            </w:pPr>
            <w:sdt>
              <w:sdtPr>
                <w:rPr>
                  <w:rFonts w:cs="Arial"/>
                  <w:sz w:val="19"/>
                  <w:szCs w:val="19"/>
                </w:rPr>
                <w:id w:val="1118573479"/>
                <w14:checkbox>
                  <w14:checked w14:val="0"/>
                  <w14:checkedState w14:val="2612" w14:font="MS Gothic"/>
                  <w14:uncheckedState w14:val="2610" w14:font="MS Gothic"/>
                </w14:checkbox>
              </w:sdtPr>
              <w:sdtEndPr/>
              <w:sdtContent>
                <w:r w:rsidR="00EC3A7F" w:rsidRPr="00EC3A7F">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BB7A1B" w:rsidRPr="00EC3A7F">
              <w:rPr>
                <w:rFonts w:cs="Arial"/>
                <w:sz w:val="19"/>
                <w:szCs w:val="19"/>
              </w:rPr>
              <w:t>Grounds f</w:t>
            </w:r>
            <w:r w:rsidR="00472AB0" w:rsidRPr="00EC3A7F">
              <w:rPr>
                <w:rFonts w:cs="Arial"/>
                <w:sz w:val="19"/>
                <w:szCs w:val="19"/>
              </w:rPr>
              <w:t>ree from</w:t>
            </w:r>
            <w:r w:rsidR="00295E5A" w:rsidRPr="00EC3A7F">
              <w:rPr>
                <w:rFonts w:cs="Arial"/>
                <w:sz w:val="19"/>
                <w:szCs w:val="19"/>
              </w:rPr>
              <w:t xml:space="preserve"> holes or trip hazards </w:t>
            </w:r>
            <w:r w:rsidR="008464EE" w:rsidRPr="00EC3A7F">
              <w:rPr>
                <w:rFonts w:cs="Arial"/>
                <w:sz w:val="19"/>
                <w:szCs w:val="19"/>
              </w:rPr>
              <w:t>where workers/public may walk</w:t>
            </w:r>
          </w:p>
          <w:p w:rsidR="00295E5A" w:rsidRPr="00EC3A7F" w:rsidRDefault="003102F8" w:rsidP="00EC3A7F">
            <w:pPr>
              <w:tabs>
                <w:tab w:val="left" w:pos="341"/>
              </w:tabs>
              <w:ind w:left="341" w:hanging="341"/>
              <w:rPr>
                <w:rFonts w:cs="Arial"/>
                <w:sz w:val="19"/>
                <w:szCs w:val="19"/>
              </w:rPr>
            </w:pPr>
            <w:sdt>
              <w:sdtPr>
                <w:rPr>
                  <w:rFonts w:cs="Arial"/>
                  <w:sz w:val="19"/>
                  <w:szCs w:val="19"/>
                </w:rPr>
                <w:id w:val="704455748"/>
                <w14:checkbox>
                  <w14:checked w14:val="0"/>
                  <w14:checkedState w14:val="2612" w14:font="MS Gothic"/>
                  <w14:uncheckedState w14:val="2610" w14:font="MS Gothic"/>
                </w14:checkbox>
              </w:sdtPr>
              <w:sdtEndPr/>
              <w:sdtContent>
                <w:r w:rsidR="00EC3A7F" w:rsidRPr="00EC3A7F">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5D4058" w:rsidRPr="00EC3A7F">
              <w:rPr>
                <w:rFonts w:cs="Arial"/>
                <w:sz w:val="19"/>
                <w:szCs w:val="19"/>
              </w:rPr>
              <w:t>Fencing in good condition</w:t>
            </w:r>
          </w:p>
          <w:p w:rsidR="00295E5A" w:rsidRPr="00EC3A7F" w:rsidRDefault="003102F8" w:rsidP="00EC3A7F">
            <w:pPr>
              <w:tabs>
                <w:tab w:val="left" w:pos="341"/>
              </w:tabs>
              <w:ind w:left="341" w:hanging="341"/>
              <w:rPr>
                <w:sz w:val="19"/>
                <w:szCs w:val="19"/>
                <w:lang w:val="en"/>
              </w:rPr>
            </w:pPr>
            <w:sdt>
              <w:sdtPr>
                <w:rPr>
                  <w:rFonts w:cs="Arial"/>
                  <w:sz w:val="19"/>
                  <w:szCs w:val="19"/>
                </w:rPr>
                <w:id w:val="-2051150163"/>
                <w14:checkbox>
                  <w14:checked w14:val="0"/>
                  <w14:checkedState w14:val="2612" w14:font="MS Gothic"/>
                  <w14:uncheckedState w14:val="2610" w14:font="MS Gothic"/>
                </w14:checkbox>
              </w:sdtPr>
              <w:sdtEndPr/>
              <w:sdtContent>
                <w:r w:rsidR="00EC3A7F" w:rsidRPr="00EC3A7F">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5D4058" w:rsidRPr="00EC3A7F">
              <w:rPr>
                <w:rFonts w:cs="Arial"/>
                <w:sz w:val="19"/>
                <w:szCs w:val="19"/>
              </w:rPr>
              <w:t>Outdoor machin</w:t>
            </w:r>
            <w:r w:rsidR="005D4058" w:rsidRPr="00EC3A7F">
              <w:rPr>
                <w:sz w:val="19"/>
                <w:szCs w:val="19"/>
                <w:lang w:val="en"/>
              </w:rPr>
              <w:t>ery in good repair</w:t>
            </w:r>
          </w:p>
          <w:p w:rsidR="003A4940" w:rsidRPr="00AD73FE" w:rsidRDefault="003A4940" w:rsidP="00EC3A7F">
            <w:pPr>
              <w:rPr>
                <w:sz w:val="19"/>
                <w:szCs w:val="19"/>
                <w:lang w:val="en"/>
              </w:rPr>
            </w:pPr>
          </w:p>
        </w:tc>
        <w:tc>
          <w:tcPr>
            <w:tcW w:w="5489" w:type="dxa"/>
            <w:shd w:val="clear" w:color="auto" w:fill="auto"/>
          </w:tcPr>
          <w:p w:rsidR="00CB430A" w:rsidRPr="00EC3A7F" w:rsidRDefault="003102F8" w:rsidP="00EC3A7F">
            <w:pPr>
              <w:tabs>
                <w:tab w:val="left" w:pos="341"/>
              </w:tabs>
              <w:ind w:left="341" w:hanging="341"/>
              <w:rPr>
                <w:rFonts w:cs="Arial"/>
                <w:sz w:val="19"/>
                <w:szCs w:val="19"/>
              </w:rPr>
            </w:pPr>
            <w:sdt>
              <w:sdtPr>
                <w:rPr>
                  <w:rFonts w:cs="Arial"/>
                  <w:sz w:val="19"/>
                  <w:szCs w:val="19"/>
                </w:rPr>
                <w:id w:val="-1102249433"/>
                <w14:checkbox>
                  <w14:checked w14:val="0"/>
                  <w14:checkedState w14:val="2612" w14:font="MS Gothic"/>
                  <w14:uncheckedState w14:val="2610" w14:font="MS Gothic"/>
                </w14:checkbox>
              </w:sdtPr>
              <w:sdtEndPr/>
              <w:sdtContent>
                <w:r w:rsidR="00EC3A7F" w:rsidRPr="00461888">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DC6BC1" w:rsidRPr="00EC3A7F">
              <w:rPr>
                <w:rFonts w:cs="Arial"/>
                <w:sz w:val="19"/>
                <w:szCs w:val="19"/>
              </w:rPr>
              <w:t xml:space="preserve">Incompatible </w:t>
            </w:r>
            <w:r w:rsidR="002D6AE4" w:rsidRPr="00EC3A7F">
              <w:rPr>
                <w:rFonts w:cs="Arial"/>
                <w:sz w:val="19"/>
                <w:szCs w:val="19"/>
              </w:rPr>
              <w:t>materials stored separately</w:t>
            </w:r>
          </w:p>
          <w:p w:rsidR="00966780" w:rsidRPr="00EC3A7F" w:rsidRDefault="003102F8" w:rsidP="00EC3A7F">
            <w:pPr>
              <w:tabs>
                <w:tab w:val="left" w:pos="341"/>
              </w:tabs>
              <w:ind w:left="341" w:hanging="341"/>
              <w:rPr>
                <w:rFonts w:cs="Arial"/>
                <w:sz w:val="19"/>
                <w:szCs w:val="19"/>
              </w:rPr>
            </w:pPr>
            <w:sdt>
              <w:sdtPr>
                <w:rPr>
                  <w:rFonts w:cs="Arial"/>
                  <w:sz w:val="19"/>
                  <w:szCs w:val="19"/>
                </w:rPr>
                <w:id w:val="-415866865"/>
                <w14:checkbox>
                  <w14:checked w14:val="0"/>
                  <w14:checkedState w14:val="2612" w14:font="MS Gothic"/>
                  <w14:uncheckedState w14:val="2610" w14:font="MS Gothic"/>
                </w14:checkbox>
              </w:sdtPr>
              <w:sdtEndPr/>
              <w:sdtContent>
                <w:r w:rsidR="00EC3A7F" w:rsidRPr="00EC3A7F">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966780" w:rsidRPr="00EC3A7F">
              <w:rPr>
                <w:rFonts w:cs="Arial"/>
                <w:sz w:val="19"/>
                <w:szCs w:val="19"/>
              </w:rPr>
              <w:t>Shed or area secured and access limited</w:t>
            </w:r>
          </w:p>
          <w:p w:rsidR="00966780" w:rsidRPr="00EC3A7F" w:rsidRDefault="003102F8" w:rsidP="00EC3A7F">
            <w:pPr>
              <w:tabs>
                <w:tab w:val="left" w:pos="341"/>
              </w:tabs>
              <w:ind w:left="341" w:hanging="341"/>
              <w:rPr>
                <w:rFonts w:cs="Arial"/>
                <w:sz w:val="19"/>
                <w:szCs w:val="19"/>
              </w:rPr>
            </w:pPr>
            <w:sdt>
              <w:sdtPr>
                <w:rPr>
                  <w:rFonts w:cs="Arial"/>
                  <w:sz w:val="19"/>
                  <w:szCs w:val="19"/>
                </w:rPr>
                <w:id w:val="2141152132"/>
                <w14:checkbox>
                  <w14:checked w14:val="0"/>
                  <w14:checkedState w14:val="2612" w14:font="MS Gothic"/>
                  <w14:uncheckedState w14:val="2610" w14:font="MS Gothic"/>
                </w14:checkbox>
              </w:sdtPr>
              <w:sdtEndPr/>
              <w:sdtContent>
                <w:r w:rsidR="00EC3A7F" w:rsidRPr="00EC3A7F">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966780" w:rsidRPr="00EC3A7F">
              <w:rPr>
                <w:rFonts w:cs="Arial"/>
                <w:sz w:val="19"/>
                <w:szCs w:val="19"/>
              </w:rPr>
              <w:t>Equipment and machinery in good condition</w:t>
            </w:r>
          </w:p>
          <w:p w:rsidR="00A346E5" w:rsidRPr="00EC3A7F" w:rsidRDefault="003102F8" w:rsidP="00EC3A7F">
            <w:pPr>
              <w:tabs>
                <w:tab w:val="left" w:pos="341"/>
              </w:tabs>
              <w:ind w:left="341" w:hanging="341"/>
              <w:rPr>
                <w:sz w:val="19"/>
                <w:szCs w:val="19"/>
                <w:lang w:val="en"/>
              </w:rPr>
            </w:pPr>
            <w:sdt>
              <w:sdtPr>
                <w:rPr>
                  <w:rFonts w:cs="Arial"/>
                  <w:sz w:val="19"/>
                  <w:szCs w:val="19"/>
                </w:rPr>
                <w:id w:val="329491748"/>
                <w14:checkbox>
                  <w14:checked w14:val="0"/>
                  <w14:checkedState w14:val="2612" w14:font="MS Gothic"/>
                  <w14:uncheckedState w14:val="2610" w14:font="MS Gothic"/>
                </w14:checkbox>
              </w:sdtPr>
              <w:sdtEndPr/>
              <w:sdtContent>
                <w:r w:rsidR="00EC3A7F" w:rsidRPr="00EC3A7F">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A346E5" w:rsidRPr="00EC3A7F">
              <w:rPr>
                <w:rFonts w:cs="Arial"/>
                <w:sz w:val="19"/>
                <w:szCs w:val="19"/>
              </w:rPr>
              <w:t>No leak</w:t>
            </w:r>
            <w:r w:rsidR="00A346E5" w:rsidRPr="00EC3A7F">
              <w:rPr>
                <w:sz w:val="19"/>
                <w:szCs w:val="19"/>
                <w:lang w:val="en"/>
              </w:rPr>
              <w:t xml:space="preserve"> or spills</w:t>
            </w:r>
          </w:p>
          <w:p w:rsidR="00861479" w:rsidRPr="00EC3A7F" w:rsidRDefault="009862C2" w:rsidP="00EC3A7F">
            <w:pPr>
              <w:rPr>
                <w:rFonts w:asciiTheme="minorHAnsi" w:hAnsiTheme="minorHAnsi" w:cs="Arial"/>
                <w:b/>
                <w:i/>
                <w:lang w:val="en-CA"/>
              </w:rPr>
            </w:pPr>
            <w:r w:rsidRPr="00EC3A7F">
              <w:rPr>
                <w:rFonts w:asciiTheme="minorHAnsi" w:hAnsiTheme="minorHAnsi" w:cs="Arial"/>
                <w:b/>
                <w:i/>
                <w:lang w:val="en-CA"/>
              </w:rPr>
              <w:t>H</w:t>
            </w:r>
            <w:r w:rsidR="002D6AE4" w:rsidRPr="00EC3A7F">
              <w:rPr>
                <w:rFonts w:asciiTheme="minorHAnsi" w:hAnsiTheme="minorHAnsi" w:cs="Arial"/>
                <w:b/>
                <w:i/>
                <w:lang w:val="en-CA"/>
              </w:rPr>
              <w:t xml:space="preserve">azardous products </w:t>
            </w:r>
          </w:p>
          <w:p w:rsidR="002D6AE4" w:rsidRPr="00EC3A7F" w:rsidRDefault="003102F8" w:rsidP="00EC3A7F">
            <w:pPr>
              <w:tabs>
                <w:tab w:val="left" w:pos="341"/>
              </w:tabs>
              <w:ind w:left="341" w:hanging="341"/>
              <w:rPr>
                <w:rFonts w:cs="Arial"/>
                <w:sz w:val="19"/>
                <w:szCs w:val="19"/>
              </w:rPr>
            </w:pPr>
            <w:sdt>
              <w:sdtPr>
                <w:rPr>
                  <w:rFonts w:cs="Arial"/>
                  <w:sz w:val="19"/>
                  <w:szCs w:val="19"/>
                </w:rPr>
                <w:id w:val="-1491705580"/>
                <w14:checkbox>
                  <w14:checked w14:val="0"/>
                  <w14:checkedState w14:val="2612" w14:font="MS Gothic"/>
                  <w14:uncheckedState w14:val="2610" w14:font="MS Gothic"/>
                </w14:checkbox>
              </w:sdtPr>
              <w:sdtEndPr/>
              <w:sdtContent>
                <w:r w:rsidR="00EC3A7F" w:rsidRPr="00461888">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861479" w:rsidRPr="00EC3A7F">
              <w:rPr>
                <w:rFonts w:cs="Arial"/>
                <w:sz w:val="19"/>
                <w:szCs w:val="19"/>
              </w:rPr>
              <w:t>A</w:t>
            </w:r>
            <w:r w:rsidR="002D6AE4" w:rsidRPr="00EC3A7F">
              <w:rPr>
                <w:rFonts w:cs="Arial"/>
                <w:sz w:val="19"/>
                <w:szCs w:val="19"/>
              </w:rPr>
              <w:t>dequately stored and labelled</w:t>
            </w:r>
          </w:p>
          <w:p w:rsidR="002D6AE4" w:rsidRPr="00EC3A7F" w:rsidRDefault="003102F8" w:rsidP="00EC3A7F">
            <w:pPr>
              <w:tabs>
                <w:tab w:val="left" w:pos="341"/>
              </w:tabs>
              <w:ind w:left="341" w:hanging="341"/>
              <w:rPr>
                <w:rFonts w:cs="Arial"/>
                <w:sz w:val="19"/>
                <w:szCs w:val="19"/>
              </w:rPr>
            </w:pPr>
            <w:sdt>
              <w:sdtPr>
                <w:rPr>
                  <w:rFonts w:cs="Arial"/>
                  <w:sz w:val="19"/>
                  <w:szCs w:val="19"/>
                </w:rPr>
                <w:id w:val="-1583910182"/>
                <w14:checkbox>
                  <w14:checked w14:val="0"/>
                  <w14:checkedState w14:val="2612" w14:font="MS Gothic"/>
                  <w14:uncheckedState w14:val="2610" w14:font="MS Gothic"/>
                </w14:checkbox>
              </w:sdtPr>
              <w:sdtEndPr/>
              <w:sdtContent>
                <w:r w:rsidR="00EC3A7F" w:rsidRPr="00EC3A7F">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AF2B88" w:rsidRPr="00EC3A7F">
              <w:rPr>
                <w:rFonts w:cs="Arial"/>
                <w:sz w:val="19"/>
                <w:szCs w:val="19"/>
              </w:rPr>
              <w:t>S</w:t>
            </w:r>
            <w:r w:rsidR="002D6AE4" w:rsidRPr="00EC3A7F">
              <w:rPr>
                <w:rFonts w:cs="Arial"/>
                <w:sz w:val="19"/>
                <w:szCs w:val="19"/>
              </w:rPr>
              <w:t>ign of leaks or spills</w:t>
            </w:r>
            <w:r w:rsidR="00AF2B88" w:rsidRPr="00EC3A7F">
              <w:rPr>
                <w:rFonts w:cs="Arial"/>
                <w:sz w:val="19"/>
                <w:szCs w:val="19"/>
              </w:rPr>
              <w:t xml:space="preserve"> posted</w:t>
            </w:r>
          </w:p>
          <w:p w:rsidR="002D6AE4" w:rsidRPr="00EC3A7F" w:rsidRDefault="003102F8" w:rsidP="00EC3A7F">
            <w:pPr>
              <w:tabs>
                <w:tab w:val="left" w:pos="341"/>
              </w:tabs>
              <w:ind w:left="341" w:hanging="341"/>
              <w:rPr>
                <w:rFonts w:cs="Arial"/>
                <w:sz w:val="19"/>
                <w:szCs w:val="19"/>
              </w:rPr>
            </w:pPr>
            <w:sdt>
              <w:sdtPr>
                <w:rPr>
                  <w:rFonts w:cs="Arial"/>
                  <w:sz w:val="19"/>
                  <w:szCs w:val="19"/>
                </w:rPr>
                <w:id w:val="1764183931"/>
                <w14:checkbox>
                  <w14:checked w14:val="0"/>
                  <w14:checkedState w14:val="2612" w14:font="MS Gothic"/>
                  <w14:uncheckedState w14:val="2610" w14:font="MS Gothic"/>
                </w14:checkbox>
              </w:sdtPr>
              <w:sdtEndPr/>
              <w:sdtContent>
                <w:r w:rsidR="00EC3A7F" w:rsidRPr="00EC3A7F">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EC3A7F" w:rsidRPr="00EC3A7F">
              <w:rPr>
                <w:rFonts w:cs="Arial"/>
                <w:sz w:val="19"/>
                <w:szCs w:val="19"/>
              </w:rPr>
              <w:t xml:space="preserve"> </w:t>
            </w:r>
            <w:r w:rsidR="002D6AE4" w:rsidRPr="00EC3A7F">
              <w:rPr>
                <w:rFonts w:cs="Arial"/>
                <w:sz w:val="19"/>
                <w:szCs w:val="19"/>
              </w:rPr>
              <w:t>“No Smoking” signs posted when flammable products are stored</w:t>
            </w:r>
          </w:p>
          <w:p w:rsidR="002D6AE4" w:rsidRPr="00EC3A7F" w:rsidRDefault="003102F8" w:rsidP="00EC3A7F">
            <w:pPr>
              <w:tabs>
                <w:tab w:val="left" w:pos="341"/>
              </w:tabs>
              <w:ind w:left="341" w:hanging="341"/>
              <w:rPr>
                <w:sz w:val="19"/>
                <w:szCs w:val="19"/>
                <w:lang w:val="en"/>
              </w:rPr>
            </w:pPr>
            <w:sdt>
              <w:sdtPr>
                <w:rPr>
                  <w:rFonts w:cs="Arial"/>
                  <w:sz w:val="19"/>
                  <w:szCs w:val="19"/>
                </w:rPr>
                <w:id w:val="-2066482421"/>
                <w14:checkbox>
                  <w14:checked w14:val="0"/>
                  <w14:checkedState w14:val="2612" w14:font="MS Gothic"/>
                  <w14:uncheckedState w14:val="2610" w14:font="MS Gothic"/>
                </w14:checkbox>
              </w:sdtPr>
              <w:sdtEndPr/>
              <w:sdtContent>
                <w:r w:rsidR="00EC3A7F" w:rsidRPr="00EC3A7F">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C92D28" w:rsidRPr="00EC3A7F">
              <w:rPr>
                <w:rFonts w:cs="Arial"/>
                <w:sz w:val="19"/>
                <w:szCs w:val="19"/>
              </w:rPr>
              <w:t>R</w:t>
            </w:r>
            <w:r w:rsidR="002D6AE4" w:rsidRPr="00EC3A7F">
              <w:rPr>
                <w:rFonts w:cs="Arial"/>
                <w:sz w:val="19"/>
                <w:szCs w:val="19"/>
              </w:rPr>
              <w:t>e</w:t>
            </w:r>
            <w:r w:rsidR="002D335D" w:rsidRPr="00EC3A7F">
              <w:rPr>
                <w:rFonts w:cs="Arial"/>
                <w:sz w:val="19"/>
                <w:szCs w:val="19"/>
              </w:rPr>
              <w:t>quired PP</w:t>
            </w:r>
            <w:r w:rsidR="002D335D" w:rsidRPr="00EC3A7F">
              <w:rPr>
                <w:sz w:val="19"/>
                <w:szCs w:val="19"/>
                <w:lang w:val="en"/>
              </w:rPr>
              <w:t>E available to workers</w:t>
            </w:r>
          </w:p>
        </w:tc>
      </w:tr>
      <w:tr w:rsidR="002D6AE4" w:rsidRPr="005C4899" w:rsidTr="000334B6">
        <w:trPr>
          <w:trHeight w:val="288"/>
        </w:trPr>
        <w:tc>
          <w:tcPr>
            <w:tcW w:w="5401" w:type="dxa"/>
            <w:shd w:val="clear" w:color="auto" w:fill="2A6B99"/>
            <w:vAlign w:val="center"/>
          </w:tcPr>
          <w:p w:rsidR="002D6AE4" w:rsidRPr="00353DA4" w:rsidRDefault="00295E5A" w:rsidP="00C0270D">
            <w:pPr>
              <w:rPr>
                <w:rFonts w:cs="Arial"/>
                <w:color w:val="FFFFFF" w:themeColor="background1"/>
                <w:sz w:val="19"/>
                <w:szCs w:val="19"/>
                <w:lang w:val="en-CA"/>
              </w:rPr>
            </w:pPr>
            <w:r w:rsidRPr="006A23C7">
              <w:rPr>
                <w:rFonts w:cs="Arial"/>
                <w:b/>
                <w:color w:val="FFFFFF" w:themeColor="background1"/>
                <w:lang w:val="en-CA"/>
              </w:rPr>
              <w:t>Winter time</w:t>
            </w:r>
            <w:r w:rsidRPr="00353DA4">
              <w:rPr>
                <w:rFonts w:cs="Arial"/>
                <w:b/>
                <w:bCs/>
                <w:color w:val="FFFFFF" w:themeColor="background1"/>
                <w:sz w:val="19"/>
                <w:szCs w:val="19"/>
                <w:lang w:val="en-CA"/>
              </w:rPr>
              <w:t xml:space="preserve"> </w:t>
            </w:r>
            <w:r>
              <w:rPr>
                <w:rFonts w:cs="Arial"/>
                <w:b/>
                <w:bCs/>
                <w:color w:val="FFFFFF" w:themeColor="background1"/>
                <w:sz w:val="19"/>
                <w:szCs w:val="19"/>
                <w:lang w:val="en-CA"/>
              </w:rPr>
              <w:t xml:space="preserve"> </w:t>
            </w:r>
          </w:p>
        </w:tc>
        <w:tc>
          <w:tcPr>
            <w:tcW w:w="5489" w:type="dxa"/>
            <w:shd w:val="clear" w:color="auto" w:fill="2A6B99"/>
            <w:vAlign w:val="center"/>
          </w:tcPr>
          <w:p w:rsidR="002D6AE4" w:rsidRPr="00353DA4" w:rsidRDefault="002D6AE4" w:rsidP="00C0270D">
            <w:pPr>
              <w:rPr>
                <w:rFonts w:cs="Arial"/>
                <w:color w:val="FFFFFF" w:themeColor="background1"/>
                <w:sz w:val="19"/>
                <w:szCs w:val="19"/>
                <w:lang w:val="en-CA"/>
              </w:rPr>
            </w:pPr>
          </w:p>
        </w:tc>
      </w:tr>
      <w:tr w:rsidR="002D6AE4" w:rsidRPr="005C4899" w:rsidTr="002D6847">
        <w:trPr>
          <w:trHeight w:val="989"/>
        </w:trPr>
        <w:tc>
          <w:tcPr>
            <w:tcW w:w="5401" w:type="dxa"/>
            <w:shd w:val="clear" w:color="auto" w:fill="auto"/>
          </w:tcPr>
          <w:p w:rsidR="004B55E3" w:rsidRPr="005B4B31" w:rsidRDefault="005B4B31" w:rsidP="005B4B31">
            <w:pPr>
              <w:rPr>
                <w:sz w:val="19"/>
                <w:szCs w:val="19"/>
                <w:lang w:val="en"/>
              </w:rPr>
            </w:pPr>
            <w:r w:rsidRPr="005B4B31">
              <w:rPr>
                <w:sz w:val="19"/>
                <w:szCs w:val="19"/>
                <w:lang w:val="en"/>
              </w:rPr>
              <w:t xml:space="preserve">Exits, </w:t>
            </w:r>
            <w:r w:rsidR="00311627">
              <w:rPr>
                <w:sz w:val="19"/>
                <w:szCs w:val="19"/>
                <w:lang w:val="en"/>
              </w:rPr>
              <w:t>w</w:t>
            </w:r>
            <w:r w:rsidR="004B55E3" w:rsidRPr="005B4B31">
              <w:rPr>
                <w:sz w:val="19"/>
                <w:szCs w:val="19"/>
                <w:lang w:val="en"/>
              </w:rPr>
              <w:t>alkways</w:t>
            </w:r>
            <w:r w:rsidRPr="005B4B31">
              <w:rPr>
                <w:sz w:val="19"/>
                <w:szCs w:val="19"/>
                <w:lang w:val="en"/>
              </w:rPr>
              <w:t xml:space="preserve">, </w:t>
            </w:r>
            <w:r w:rsidR="00C27A13">
              <w:rPr>
                <w:sz w:val="19"/>
                <w:szCs w:val="19"/>
                <w:lang w:val="en"/>
              </w:rPr>
              <w:t>s</w:t>
            </w:r>
            <w:r>
              <w:rPr>
                <w:sz w:val="19"/>
                <w:szCs w:val="19"/>
                <w:lang w:val="en"/>
              </w:rPr>
              <w:t xml:space="preserve">tairs, stairwells, landings, </w:t>
            </w:r>
            <w:r w:rsidR="00311627">
              <w:rPr>
                <w:sz w:val="19"/>
                <w:szCs w:val="19"/>
                <w:lang w:val="en"/>
              </w:rPr>
              <w:t>and p</w:t>
            </w:r>
            <w:r w:rsidR="004B55E3" w:rsidRPr="005B4B31">
              <w:rPr>
                <w:sz w:val="19"/>
                <w:szCs w:val="19"/>
                <w:lang w:val="en"/>
              </w:rPr>
              <w:t xml:space="preserve">arking lot </w:t>
            </w:r>
          </w:p>
          <w:p w:rsidR="005B4B31" w:rsidRPr="00EC3A7F" w:rsidRDefault="003102F8" w:rsidP="00EC3A7F">
            <w:pPr>
              <w:tabs>
                <w:tab w:val="left" w:pos="341"/>
              </w:tabs>
              <w:ind w:left="341" w:hanging="341"/>
              <w:rPr>
                <w:sz w:val="19"/>
                <w:szCs w:val="19"/>
                <w:lang w:val="en"/>
              </w:rPr>
            </w:pPr>
            <w:sdt>
              <w:sdtPr>
                <w:rPr>
                  <w:rFonts w:cs="Arial"/>
                  <w:sz w:val="19"/>
                  <w:szCs w:val="19"/>
                </w:rPr>
                <w:id w:val="-1935577801"/>
                <w14:checkbox>
                  <w14:checked w14:val="0"/>
                  <w14:checkedState w14:val="2612" w14:font="MS Gothic"/>
                  <w14:uncheckedState w14:val="2610" w14:font="MS Gothic"/>
                </w14:checkbox>
              </w:sdtPr>
              <w:sdtEndPr/>
              <w:sdtContent>
                <w:r w:rsidR="00EC3A7F" w:rsidRPr="00461888">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5B4B31" w:rsidRPr="00EC3A7F">
              <w:rPr>
                <w:sz w:val="19"/>
                <w:szCs w:val="19"/>
                <w:lang w:val="en"/>
              </w:rPr>
              <w:t xml:space="preserve">Kept </w:t>
            </w:r>
            <w:r w:rsidR="005B4B31" w:rsidRPr="00EC3A7F">
              <w:rPr>
                <w:rFonts w:cs="Arial"/>
                <w:sz w:val="19"/>
                <w:szCs w:val="19"/>
              </w:rPr>
              <w:t>clear</w:t>
            </w:r>
            <w:r w:rsidR="005B4B31" w:rsidRPr="00EC3A7F">
              <w:rPr>
                <w:sz w:val="19"/>
                <w:szCs w:val="19"/>
                <w:lang w:val="en"/>
              </w:rPr>
              <w:t xml:space="preserve"> from ice </w:t>
            </w:r>
            <w:r w:rsidR="005B4B31" w:rsidRPr="00EC3A7F">
              <w:rPr>
                <w:rFonts w:cs="Arial"/>
                <w:sz w:val="19"/>
                <w:szCs w:val="19"/>
              </w:rPr>
              <w:t>and</w:t>
            </w:r>
            <w:r w:rsidR="005B4B31" w:rsidRPr="00EC3A7F">
              <w:rPr>
                <w:sz w:val="19"/>
                <w:szCs w:val="19"/>
                <w:lang w:val="en"/>
              </w:rPr>
              <w:t xml:space="preserve"> snow</w:t>
            </w:r>
          </w:p>
          <w:p w:rsidR="005B4B31" w:rsidRPr="00EC3A7F" w:rsidRDefault="003102F8" w:rsidP="00EC3A7F">
            <w:pPr>
              <w:tabs>
                <w:tab w:val="left" w:pos="341"/>
              </w:tabs>
              <w:ind w:left="341" w:hanging="341"/>
              <w:rPr>
                <w:sz w:val="19"/>
                <w:szCs w:val="19"/>
                <w:lang w:val="en"/>
              </w:rPr>
            </w:pPr>
            <w:sdt>
              <w:sdtPr>
                <w:rPr>
                  <w:rFonts w:cs="Arial"/>
                  <w:sz w:val="19"/>
                  <w:szCs w:val="19"/>
                </w:rPr>
                <w:id w:val="1021891400"/>
                <w14:checkbox>
                  <w14:checked w14:val="0"/>
                  <w14:checkedState w14:val="2612" w14:font="MS Gothic"/>
                  <w14:uncheckedState w14:val="2610" w14:font="MS Gothic"/>
                </w14:checkbox>
              </w:sdtPr>
              <w:sdtEndPr/>
              <w:sdtContent>
                <w:r w:rsidR="00EC3A7F" w:rsidRPr="00461888">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5B4B31" w:rsidRPr="00EC3A7F">
              <w:rPr>
                <w:sz w:val="19"/>
                <w:szCs w:val="19"/>
                <w:lang w:val="en"/>
              </w:rPr>
              <w:t xml:space="preserve">Cleared, </w:t>
            </w:r>
            <w:r w:rsidR="005B4B31" w:rsidRPr="00EC3A7F">
              <w:rPr>
                <w:rFonts w:cs="Arial"/>
                <w:sz w:val="19"/>
                <w:szCs w:val="19"/>
              </w:rPr>
              <w:t>salted</w:t>
            </w:r>
            <w:r w:rsidR="005B4B31" w:rsidRPr="00EC3A7F">
              <w:rPr>
                <w:sz w:val="19"/>
                <w:szCs w:val="19"/>
                <w:lang w:val="en"/>
              </w:rPr>
              <w:t xml:space="preserve"> and/</w:t>
            </w:r>
            <w:r w:rsidR="005B4B31" w:rsidRPr="00EC3A7F">
              <w:rPr>
                <w:rFonts w:cs="Arial"/>
                <w:sz w:val="19"/>
                <w:szCs w:val="19"/>
              </w:rPr>
              <w:t>or</w:t>
            </w:r>
            <w:r w:rsidR="005B4B31" w:rsidRPr="00EC3A7F">
              <w:rPr>
                <w:sz w:val="19"/>
                <w:szCs w:val="19"/>
                <w:lang w:val="en"/>
              </w:rPr>
              <w:t xml:space="preserve"> abrasives applied</w:t>
            </w:r>
          </w:p>
        </w:tc>
        <w:tc>
          <w:tcPr>
            <w:tcW w:w="5489" w:type="dxa"/>
            <w:shd w:val="clear" w:color="auto" w:fill="auto"/>
          </w:tcPr>
          <w:p w:rsidR="0088398B" w:rsidRPr="00AD73FE" w:rsidRDefault="0088398B" w:rsidP="003963BE">
            <w:pPr>
              <w:pStyle w:val="ListParagraph"/>
              <w:ind w:left="360"/>
              <w:rPr>
                <w:sz w:val="19"/>
                <w:szCs w:val="19"/>
                <w:lang w:val="en"/>
              </w:rPr>
            </w:pPr>
          </w:p>
        </w:tc>
      </w:tr>
      <w:tr w:rsidR="003963BE" w:rsidRPr="005C4899" w:rsidTr="000334B6">
        <w:trPr>
          <w:trHeight w:val="368"/>
        </w:trPr>
        <w:tc>
          <w:tcPr>
            <w:tcW w:w="10890" w:type="dxa"/>
            <w:gridSpan w:val="2"/>
            <w:shd w:val="clear" w:color="auto" w:fill="2A6B99"/>
            <w:vAlign w:val="center"/>
          </w:tcPr>
          <w:p w:rsidR="003963BE" w:rsidRPr="00353DA4" w:rsidRDefault="002D6847" w:rsidP="003963BE">
            <w:pPr>
              <w:rPr>
                <w:rFonts w:cs="Arial"/>
                <w:color w:val="FFFFFF" w:themeColor="background1"/>
                <w:sz w:val="19"/>
                <w:szCs w:val="19"/>
                <w:lang w:val="en-CA"/>
              </w:rPr>
            </w:pPr>
            <w:r>
              <w:rPr>
                <w:rFonts w:cs="Arial"/>
                <w:b/>
                <w:color w:val="FFFFFF" w:themeColor="background1"/>
                <w:lang w:val="en-CA"/>
              </w:rPr>
              <w:t>Additional areas</w:t>
            </w:r>
            <w:r w:rsidR="003963BE" w:rsidRPr="00353DA4">
              <w:rPr>
                <w:rFonts w:cs="Arial"/>
                <w:b/>
                <w:bCs/>
                <w:color w:val="FFFFFF" w:themeColor="background1"/>
                <w:sz w:val="19"/>
                <w:szCs w:val="19"/>
                <w:lang w:val="en-CA"/>
              </w:rPr>
              <w:t xml:space="preserve"> </w:t>
            </w:r>
            <w:r w:rsidR="003963BE">
              <w:rPr>
                <w:rFonts w:cs="Arial"/>
                <w:b/>
                <w:bCs/>
                <w:color w:val="FFFFFF" w:themeColor="background1"/>
                <w:sz w:val="19"/>
                <w:szCs w:val="19"/>
                <w:lang w:val="en-CA"/>
              </w:rPr>
              <w:t xml:space="preserve"> </w:t>
            </w:r>
            <w:r>
              <w:rPr>
                <w:rFonts w:cs="Arial"/>
                <w:b/>
                <w:bCs/>
                <w:color w:val="FFFFFF" w:themeColor="background1"/>
                <w:sz w:val="19"/>
                <w:szCs w:val="19"/>
                <w:lang w:val="en-CA"/>
              </w:rPr>
              <w:t>- Indicate location-specific areas or items to inspect</w:t>
            </w:r>
          </w:p>
        </w:tc>
      </w:tr>
      <w:tr w:rsidR="002D6847" w:rsidRPr="005C4899" w:rsidTr="00966780">
        <w:trPr>
          <w:trHeight w:val="1961"/>
        </w:trPr>
        <w:tc>
          <w:tcPr>
            <w:tcW w:w="10890" w:type="dxa"/>
            <w:gridSpan w:val="2"/>
            <w:shd w:val="clear" w:color="auto" w:fill="auto"/>
          </w:tcPr>
          <w:p w:rsidR="002D6847" w:rsidRPr="002D6847" w:rsidRDefault="002D6847" w:rsidP="003963BE">
            <w:pPr>
              <w:pStyle w:val="ListParagraph"/>
              <w:ind w:left="360"/>
              <w:rPr>
                <w:sz w:val="19"/>
                <w:szCs w:val="19"/>
              </w:rPr>
            </w:pPr>
          </w:p>
        </w:tc>
      </w:tr>
    </w:tbl>
    <w:p w:rsidR="003A2CE9" w:rsidRDefault="003A2CE9">
      <w:pPr>
        <w:spacing w:after="200" w:line="276" w:lineRule="auto"/>
        <w:rPr>
          <w:rFonts w:asciiTheme="majorHAnsi" w:eastAsiaTheme="majorEastAsia" w:hAnsiTheme="majorHAnsi" w:cstheme="majorBidi"/>
          <w:b/>
          <w:sz w:val="26"/>
          <w:szCs w:val="26"/>
          <w:lang w:eastAsia="en-CA"/>
        </w:rPr>
      </w:pPr>
      <w:r>
        <w:rPr>
          <w:lang w:eastAsia="en-CA"/>
        </w:rPr>
        <w:br w:type="page"/>
      </w:r>
    </w:p>
    <w:p w:rsidR="00B17C95" w:rsidRDefault="00B17C95" w:rsidP="00B17C95">
      <w:pPr>
        <w:pStyle w:val="Heading2"/>
        <w:rPr>
          <w:lang w:eastAsia="en-CA"/>
        </w:rPr>
      </w:pPr>
      <w:bookmarkStart w:id="6" w:name="_Toc533078041"/>
      <w:r w:rsidRPr="00F57649">
        <w:rPr>
          <w:lang w:eastAsia="en-CA"/>
        </w:rPr>
        <w:t xml:space="preserve">Quick Reference Card </w:t>
      </w:r>
      <w:r>
        <w:rPr>
          <w:lang w:eastAsia="en-CA"/>
        </w:rPr>
        <w:t>–</w:t>
      </w:r>
      <w:r w:rsidRPr="00F57649">
        <w:rPr>
          <w:lang w:eastAsia="en-CA"/>
        </w:rPr>
        <w:t xml:space="preserve"> </w:t>
      </w:r>
      <w:r>
        <w:rPr>
          <w:lang w:eastAsia="en-CA"/>
        </w:rPr>
        <w:t>First Aid Kit</w:t>
      </w:r>
      <w:bookmarkEnd w:id="6"/>
    </w:p>
    <w:p w:rsidR="00B17C95" w:rsidRDefault="00B17C95" w:rsidP="001E519B">
      <w:pPr>
        <w:rPr>
          <w:lang w:eastAsia="en-CA"/>
        </w:rPr>
      </w:pPr>
      <w:r>
        <w:rPr>
          <w:lang w:eastAsia="en-CA"/>
        </w:rPr>
        <w:t xml:space="preserve"> </w:t>
      </w:r>
    </w:p>
    <w:tbl>
      <w:tblPr>
        <w:tblW w:w="499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38"/>
        <w:gridCol w:w="6299"/>
        <w:gridCol w:w="1831"/>
      </w:tblGrid>
      <w:tr w:rsidR="00463B05" w:rsidRPr="000F0BA1" w:rsidTr="00FB29BB">
        <w:trPr>
          <w:tblHeader/>
        </w:trPr>
        <w:tc>
          <w:tcPr>
            <w:tcW w:w="1225" w:type="pct"/>
            <w:shd w:val="clear" w:color="auto" w:fill="2A6B99"/>
            <w:hideMark/>
          </w:tcPr>
          <w:p w:rsidR="00463B05" w:rsidRPr="00EE1137" w:rsidRDefault="00463B05" w:rsidP="00D96161">
            <w:pPr>
              <w:spacing w:after="48"/>
              <w:rPr>
                <w:rFonts w:cs="Arial"/>
                <w:color w:val="FFFFFF" w:themeColor="background1"/>
                <w:sz w:val="19"/>
                <w:szCs w:val="19"/>
                <w:lang w:eastAsia="fr-CA"/>
              </w:rPr>
            </w:pPr>
          </w:p>
        </w:tc>
        <w:tc>
          <w:tcPr>
            <w:tcW w:w="2925" w:type="pct"/>
            <w:shd w:val="clear" w:color="auto" w:fill="2A6B99"/>
            <w:tcMar>
              <w:top w:w="48" w:type="dxa"/>
              <w:left w:w="48" w:type="dxa"/>
              <w:bottom w:w="48" w:type="dxa"/>
              <w:right w:w="48" w:type="dxa"/>
            </w:tcMar>
            <w:hideMark/>
          </w:tcPr>
          <w:p w:rsidR="00463B05" w:rsidRPr="00EE1137" w:rsidRDefault="00463B05" w:rsidP="00D96161">
            <w:pPr>
              <w:spacing w:before="240"/>
              <w:jc w:val="center"/>
              <w:rPr>
                <w:rFonts w:cs="Arial"/>
                <w:b/>
                <w:color w:val="FFFFFF" w:themeColor="background1"/>
                <w:sz w:val="19"/>
                <w:szCs w:val="19"/>
                <w:lang w:eastAsia="fr-CA"/>
              </w:rPr>
            </w:pPr>
          </w:p>
        </w:tc>
        <w:tc>
          <w:tcPr>
            <w:tcW w:w="850" w:type="pct"/>
            <w:shd w:val="clear" w:color="auto" w:fill="2A6B99"/>
            <w:tcMar>
              <w:top w:w="48" w:type="dxa"/>
              <w:left w:w="48" w:type="dxa"/>
              <w:bottom w:w="48" w:type="dxa"/>
              <w:right w:w="48" w:type="dxa"/>
            </w:tcMar>
            <w:hideMark/>
          </w:tcPr>
          <w:p w:rsidR="00463B05" w:rsidRPr="00EE1137" w:rsidRDefault="00463B05" w:rsidP="00D96161">
            <w:pPr>
              <w:spacing w:line="276" w:lineRule="exact"/>
              <w:jc w:val="center"/>
              <w:textAlignment w:val="baseline"/>
              <w:rPr>
                <w:rFonts w:eastAsia="Arial" w:cs="Arial"/>
                <w:b/>
                <w:color w:val="FFFFFF" w:themeColor="background1"/>
                <w:sz w:val="19"/>
                <w:szCs w:val="19"/>
              </w:rPr>
            </w:pPr>
            <w:r w:rsidRPr="0015617A">
              <w:rPr>
                <w:rFonts w:eastAsia="Arial" w:cs="Arial"/>
                <w:b/>
                <w:color w:val="FFFFFF" w:themeColor="background1"/>
                <w:sz w:val="18"/>
                <w:szCs w:val="19"/>
              </w:rPr>
              <w:t>Type of First Aid Kit</w:t>
            </w:r>
          </w:p>
        </w:tc>
      </w:tr>
      <w:tr w:rsidR="00463B05" w:rsidRPr="00051697" w:rsidTr="00C06F71">
        <w:tc>
          <w:tcPr>
            <w:tcW w:w="1225" w:type="pct"/>
            <w:tcMar>
              <w:top w:w="48" w:type="dxa"/>
              <w:left w:w="48" w:type="dxa"/>
              <w:bottom w:w="48" w:type="dxa"/>
              <w:right w:w="48" w:type="dxa"/>
            </w:tcMar>
            <w:hideMark/>
          </w:tcPr>
          <w:p w:rsidR="00463B05" w:rsidRPr="00F5680E" w:rsidRDefault="00F5680E" w:rsidP="00F5680E">
            <w:pPr>
              <w:pStyle w:val="subparagraph"/>
              <w:spacing w:before="0" w:after="0"/>
              <w:ind w:left="0"/>
              <w:rPr>
                <w:rFonts w:ascii="Arial" w:hAnsi="Arial" w:cs="Arial"/>
                <w:sz w:val="19"/>
                <w:szCs w:val="19"/>
                <w:lang w:val="en"/>
              </w:rPr>
            </w:pPr>
            <w:r w:rsidRPr="00463B05">
              <w:rPr>
                <w:rFonts w:ascii="Arial" w:hAnsi="Arial" w:cs="Arial"/>
                <w:sz w:val="19"/>
                <w:szCs w:val="19"/>
                <w:lang w:val="en"/>
              </w:rPr>
              <w:t>6 or more employees in o</w:t>
            </w:r>
            <w:r>
              <w:rPr>
                <w:rFonts w:ascii="Arial" w:hAnsi="Arial" w:cs="Arial"/>
                <w:sz w:val="19"/>
                <w:szCs w:val="19"/>
                <w:lang w:val="en"/>
              </w:rPr>
              <w:t>ffice workplace</w:t>
            </w:r>
          </w:p>
        </w:tc>
        <w:tc>
          <w:tcPr>
            <w:tcW w:w="2925" w:type="pct"/>
            <w:tcMar>
              <w:top w:w="48" w:type="dxa"/>
              <w:left w:w="48" w:type="dxa"/>
              <w:bottom w:w="48" w:type="dxa"/>
              <w:right w:w="48" w:type="dxa"/>
            </w:tcMar>
            <w:hideMark/>
          </w:tcPr>
          <w:p w:rsidR="00463B05" w:rsidRPr="003554D5" w:rsidRDefault="00463B05" w:rsidP="003554D5">
            <w:pPr>
              <w:pStyle w:val="ListParagraph"/>
              <w:numPr>
                <w:ilvl w:val="0"/>
                <w:numId w:val="9"/>
              </w:numPr>
              <w:rPr>
                <w:rFonts w:cs="Arial"/>
                <w:sz w:val="19"/>
                <w:szCs w:val="19"/>
                <w:lang w:val="en-CA"/>
              </w:rPr>
            </w:pPr>
            <w:r w:rsidRPr="00463B05">
              <w:rPr>
                <w:rFonts w:cs="Arial"/>
                <w:sz w:val="19"/>
                <w:szCs w:val="19"/>
                <w:lang w:val="en"/>
              </w:rPr>
              <w:t xml:space="preserve">for which the </w:t>
            </w:r>
            <w:r w:rsidRPr="003554D5">
              <w:rPr>
                <w:rFonts w:cs="Arial"/>
                <w:sz w:val="19"/>
                <w:szCs w:val="19"/>
                <w:lang w:val="en-CA"/>
              </w:rPr>
              <w:t>ambulance r</w:t>
            </w:r>
            <w:r w:rsidR="009945FF">
              <w:rPr>
                <w:rFonts w:cs="Arial"/>
                <w:sz w:val="19"/>
                <w:szCs w:val="19"/>
                <w:lang w:val="en-CA"/>
              </w:rPr>
              <w:t xml:space="preserve">esponse time is </w:t>
            </w:r>
            <w:r w:rsidR="00FD384B">
              <w:rPr>
                <w:rFonts w:cs="Arial"/>
                <w:sz w:val="19"/>
                <w:szCs w:val="19"/>
                <w:lang w:val="en-CA"/>
              </w:rPr>
              <w:t>less than</w:t>
            </w:r>
            <w:r w:rsidR="009945FF">
              <w:rPr>
                <w:rFonts w:cs="Arial"/>
                <w:sz w:val="19"/>
                <w:szCs w:val="19"/>
                <w:lang w:val="en-CA"/>
              </w:rPr>
              <w:t xml:space="preserve"> two hours.</w:t>
            </w:r>
          </w:p>
          <w:p w:rsidR="00463B05" w:rsidRPr="00463B05" w:rsidRDefault="00FD384B" w:rsidP="00FD384B">
            <w:pPr>
              <w:pStyle w:val="ListParagraph"/>
              <w:numPr>
                <w:ilvl w:val="0"/>
                <w:numId w:val="9"/>
              </w:numPr>
              <w:rPr>
                <w:rFonts w:cs="Arial"/>
                <w:sz w:val="19"/>
                <w:szCs w:val="19"/>
                <w:lang w:val="en"/>
              </w:rPr>
            </w:pPr>
            <w:r>
              <w:rPr>
                <w:rFonts w:cs="Arial"/>
                <w:sz w:val="19"/>
                <w:szCs w:val="19"/>
                <w:lang w:val="en-CA"/>
              </w:rPr>
              <w:t xml:space="preserve">for which the </w:t>
            </w:r>
            <w:r w:rsidRPr="00463B05">
              <w:rPr>
                <w:rFonts w:cs="Arial"/>
                <w:sz w:val="19"/>
                <w:szCs w:val="19"/>
                <w:lang w:val="en"/>
              </w:rPr>
              <w:t>ambulance</w:t>
            </w:r>
            <w:r w:rsidR="00463B05" w:rsidRPr="00463B05">
              <w:rPr>
                <w:rFonts w:cs="Arial"/>
                <w:sz w:val="19"/>
                <w:szCs w:val="19"/>
                <w:lang w:val="en"/>
              </w:rPr>
              <w:t xml:space="preserve"> respo</w:t>
            </w:r>
            <w:r w:rsidR="009945FF">
              <w:rPr>
                <w:rFonts w:cs="Arial"/>
                <w:sz w:val="19"/>
                <w:szCs w:val="19"/>
                <w:lang w:val="en"/>
              </w:rPr>
              <w:t>nse time is more than two hours.</w:t>
            </w:r>
          </w:p>
        </w:tc>
        <w:tc>
          <w:tcPr>
            <w:tcW w:w="850" w:type="pct"/>
            <w:tcMar>
              <w:top w:w="48" w:type="dxa"/>
              <w:left w:w="48" w:type="dxa"/>
              <w:bottom w:w="48" w:type="dxa"/>
              <w:right w:w="48" w:type="dxa"/>
            </w:tcMar>
            <w:hideMark/>
          </w:tcPr>
          <w:p w:rsidR="00463B05" w:rsidRPr="00F5680E" w:rsidRDefault="00463B05" w:rsidP="0027142D">
            <w:pPr>
              <w:jc w:val="center"/>
              <w:rPr>
                <w:rFonts w:cs="Arial"/>
                <w:b/>
                <w:sz w:val="19"/>
                <w:szCs w:val="19"/>
                <w:lang w:val="en-CA"/>
              </w:rPr>
            </w:pPr>
            <w:r w:rsidRPr="00F5680E">
              <w:rPr>
                <w:rFonts w:cs="Arial"/>
                <w:b/>
                <w:sz w:val="19"/>
                <w:szCs w:val="19"/>
                <w:lang w:val="en-CA"/>
              </w:rPr>
              <w:t>B</w:t>
            </w:r>
          </w:p>
          <w:p w:rsidR="00463B05" w:rsidRPr="00F5680E" w:rsidRDefault="00463B05" w:rsidP="0027142D">
            <w:pPr>
              <w:jc w:val="center"/>
              <w:rPr>
                <w:rFonts w:cs="Arial"/>
                <w:b/>
                <w:sz w:val="19"/>
                <w:szCs w:val="19"/>
                <w:lang w:val="en-CA"/>
              </w:rPr>
            </w:pPr>
            <w:r w:rsidRPr="00F5680E">
              <w:rPr>
                <w:rFonts w:cs="Arial"/>
                <w:b/>
                <w:sz w:val="19"/>
                <w:szCs w:val="19"/>
                <w:lang w:val="en-CA"/>
              </w:rPr>
              <w:t>C</w:t>
            </w:r>
          </w:p>
        </w:tc>
      </w:tr>
      <w:tr w:rsidR="00463B05" w:rsidRPr="00051697" w:rsidTr="00C06F71">
        <w:tc>
          <w:tcPr>
            <w:tcW w:w="1225" w:type="pct"/>
            <w:tcMar>
              <w:top w:w="48" w:type="dxa"/>
              <w:left w:w="48" w:type="dxa"/>
              <w:bottom w:w="48" w:type="dxa"/>
              <w:right w:w="48" w:type="dxa"/>
            </w:tcMar>
            <w:hideMark/>
          </w:tcPr>
          <w:p w:rsidR="00463B05" w:rsidRPr="00F5680E" w:rsidRDefault="00F5680E" w:rsidP="00D96161">
            <w:pPr>
              <w:rPr>
                <w:rFonts w:cs="Arial"/>
                <w:sz w:val="19"/>
                <w:szCs w:val="19"/>
                <w:lang w:eastAsia="fr-CA"/>
              </w:rPr>
            </w:pPr>
            <w:r w:rsidRPr="00463B05">
              <w:rPr>
                <w:rFonts w:cs="Arial"/>
                <w:sz w:val="19"/>
                <w:szCs w:val="19"/>
                <w:lang w:val="en"/>
              </w:rPr>
              <w:t>6 or more employees in other workplace, but</w:t>
            </w:r>
            <w:r>
              <w:rPr>
                <w:rFonts w:cs="Arial"/>
                <w:sz w:val="19"/>
                <w:szCs w:val="19"/>
                <w:lang w:val="en"/>
              </w:rPr>
              <w:t xml:space="preserve"> exclude wilderness area</w:t>
            </w:r>
          </w:p>
        </w:tc>
        <w:tc>
          <w:tcPr>
            <w:tcW w:w="2925" w:type="pct"/>
            <w:tcMar>
              <w:top w:w="48" w:type="dxa"/>
              <w:left w:w="48" w:type="dxa"/>
              <w:bottom w:w="48" w:type="dxa"/>
              <w:right w:w="48" w:type="dxa"/>
            </w:tcMar>
            <w:hideMark/>
          </w:tcPr>
          <w:p w:rsidR="00463B05" w:rsidRPr="003554D5" w:rsidRDefault="00463B05" w:rsidP="003554D5">
            <w:pPr>
              <w:pStyle w:val="ListParagraph"/>
              <w:numPr>
                <w:ilvl w:val="0"/>
                <w:numId w:val="9"/>
              </w:numPr>
              <w:rPr>
                <w:rFonts w:cs="Arial"/>
                <w:sz w:val="19"/>
                <w:szCs w:val="19"/>
                <w:lang w:val="en-CA"/>
              </w:rPr>
            </w:pPr>
            <w:r w:rsidRPr="00463B05">
              <w:rPr>
                <w:rFonts w:cs="Arial"/>
                <w:sz w:val="19"/>
                <w:szCs w:val="19"/>
                <w:lang w:val="en"/>
              </w:rPr>
              <w:t xml:space="preserve">for which </w:t>
            </w:r>
            <w:r w:rsidR="00FD384B">
              <w:rPr>
                <w:rFonts w:cs="Arial"/>
                <w:sz w:val="19"/>
                <w:szCs w:val="19"/>
                <w:lang w:val="en-CA"/>
              </w:rPr>
              <w:t>the a</w:t>
            </w:r>
            <w:r w:rsidRPr="003554D5">
              <w:rPr>
                <w:rFonts w:cs="Arial"/>
                <w:sz w:val="19"/>
                <w:szCs w:val="19"/>
                <w:lang w:val="en-CA"/>
              </w:rPr>
              <w:t>mbulance response time is less than twenty minutes.</w:t>
            </w:r>
          </w:p>
          <w:p w:rsidR="00463B05" w:rsidRPr="00463B05" w:rsidRDefault="00463B05" w:rsidP="00FD384B">
            <w:pPr>
              <w:pStyle w:val="ListParagraph"/>
              <w:numPr>
                <w:ilvl w:val="0"/>
                <w:numId w:val="9"/>
              </w:numPr>
              <w:rPr>
                <w:rFonts w:cs="Arial"/>
                <w:sz w:val="19"/>
                <w:szCs w:val="19"/>
                <w:lang w:val="en"/>
              </w:rPr>
            </w:pPr>
            <w:r w:rsidRPr="003554D5">
              <w:rPr>
                <w:rFonts w:cs="Arial"/>
                <w:sz w:val="19"/>
                <w:szCs w:val="19"/>
                <w:lang w:val="en-CA"/>
              </w:rPr>
              <w:t xml:space="preserve">for which </w:t>
            </w:r>
            <w:r w:rsidR="00FD384B" w:rsidRPr="003554D5">
              <w:rPr>
                <w:rFonts w:cs="Arial"/>
                <w:sz w:val="19"/>
                <w:szCs w:val="19"/>
                <w:lang w:val="en-CA"/>
              </w:rPr>
              <w:t>the</w:t>
            </w:r>
            <w:r w:rsidRPr="00463B05">
              <w:rPr>
                <w:rFonts w:cs="Arial"/>
                <w:sz w:val="19"/>
                <w:szCs w:val="19"/>
                <w:lang w:val="en"/>
              </w:rPr>
              <w:t xml:space="preserve"> ambulance response time is twenty minutes or more but not more than two hours</w:t>
            </w:r>
            <w:r w:rsidRPr="00463B05">
              <w:rPr>
                <w:rFonts w:cs="Arial"/>
                <w:sz w:val="19"/>
                <w:szCs w:val="19"/>
                <w:lang w:eastAsia="fr-CA"/>
              </w:rPr>
              <w:t>.</w:t>
            </w:r>
          </w:p>
        </w:tc>
        <w:tc>
          <w:tcPr>
            <w:tcW w:w="850" w:type="pct"/>
            <w:tcMar>
              <w:top w:w="48" w:type="dxa"/>
              <w:left w:w="48" w:type="dxa"/>
              <w:bottom w:w="48" w:type="dxa"/>
              <w:right w:w="48" w:type="dxa"/>
            </w:tcMar>
            <w:hideMark/>
          </w:tcPr>
          <w:p w:rsidR="00463B05" w:rsidRPr="00F5680E" w:rsidRDefault="00463B05" w:rsidP="0027142D">
            <w:pPr>
              <w:jc w:val="center"/>
              <w:rPr>
                <w:rFonts w:cs="Arial"/>
                <w:b/>
                <w:sz w:val="19"/>
                <w:szCs w:val="19"/>
                <w:lang w:val="en-CA"/>
              </w:rPr>
            </w:pPr>
            <w:r w:rsidRPr="00F5680E">
              <w:rPr>
                <w:rFonts w:cs="Arial"/>
                <w:b/>
                <w:sz w:val="19"/>
                <w:szCs w:val="19"/>
                <w:lang w:val="en-CA"/>
              </w:rPr>
              <w:t>B</w:t>
            </w:r>
          </w:p>
          <w:p w:rsidR="00463B05" w:rsidRPr="00F5680E" w:rsidRDefault="00463B05" w:rsidP="0027142D">
            <w:pPr>
              <w:jc w:val="center"/>
              <w:rPr>
                <w:rFonts w:cs="Arial"/>
                <w:b/>
                <w:sz w:val="19"/>
                <w:szCs w:val="19"/>
                <w:lang w:val="en-CA"/>
              </w:rPr>
            </w:pPr>
            <w:r w:rsidRPr="00F5680E">
              <w:rPr>
                <w:rFonts w:cs="Arial"/>
                <w:b/>
                <w:sz w:val="19"/>
                <w:szCs w:val="19"/>
                <w:lang w:val="en-CA"/>
              </w:rPr>
              <w:t>C</w:t>
            </w:r>
          </w:p>
        </w:tc>
      </w:tr>
      <w:tr w:rsidR="00463B05" w:rsidRPr="00051697" w:rsidTr="00C06F71">
        <w:tc>
          <w:tcPr>
            <w:tcW w:w="1225" w:type="pct"/>
            <w:tcMar>
              <w:top w:w="48" w:type="dxa"/>
              <w:left w:w="48" w:type="dxa"/>
              <w:bottom w:w="48" w:type="dxa"/>
              <w:right w:w="48" w:type="dxa"/>
            </w:tcMar>
          </w:tcPr>
          <w:p w:rsidR="00463B05" w:rsidRPr="00F5680E" w:rsidRDefault="00F5680E" w:rsidP="00F5680E">
            <w:pPr>
              <w:pStyle w:val="subparagraph"/>
              <w:spacing w:before="0" w:after="0"/>
              <w:ind w:left="0"/>
              <w:rPr>
                <w:rFonts w:ascii="Arial" w:hAnsi="Arial" w:cs="Arial"/>
                <w:sz w:val="19"/>
                <w:szCs w:val="19"/>
                <w:lang w:eastAsia="fr-CA"/>
              </w:rPr>
            </w:pPr>
            <w:r w:rsidRPr="00463B05">
              <w:rPr>
                <w:rFonts w:ascii="Arial" w:hAnsi="Arial" w:cs="Arial"/>
                <w:sz w:val="19"/>
                <w:szCs w:val="19"/>
                <w:lang w:eastAsia="fr-CA"/>
              </w:rPr>
              <w:t xml:space="preserve">2 to 5 </w:t>
            </w:r>
            <w:r w:rsidRPr="0027142D">
              <w:rPr>
                <w:rFonts w:ascii="Arial" w:hAnsi="Arial" w:cs="Arial"/>
                <w:sz w:val="19"/>
                <w:szCs w:val="19"/>
                <w:lang w:val="en"/>
              </w:rPr>
              <w:t>employees</w:t>
            </w:r>
          </w:p>
        </w:tc>
        <w:tc>
          <w:tcPr>
            <w:tcW w:w="2925" w:type="pct"/>
            <w:tcMar>
              <w:top w:w="48" w:type="dxa"/>
              <w:left w:w="48" w:type="dxa"/>
              <w:bottom w:w="48" w:type="dxa"/>
              <w:right w:w="48" w:type="dxa"/>
            </w:tcMar>
          </w:tcPr>
          <w:p w:rsidR="00F5680E" w:rsidRPr="00F5680E" w:rsidRDefault="00F5680E" w:rsidP="003554D5">
            <w:pPr>
              <w:pStyle w:val="ListParagraph"/>
              <w:numPr>
                <w:ilvl w:val="0"/>
                <w:numId w:val="9"/>
              </w:numPr>
              <w:rPr>
                <w:rFonts w:cs="Arial"/>
                <w:sz w:val="19"/>
                <w:szCs w:val="19"/>
                <w:lang w:val="en-CA"/>
              </w:rPr>
            </w:pPr>
            <w:r w:rsidRPr="00463B05">
              <w:rPr>
                <w:rFonts w:cs="Arial"/>
                <w:sz w:val="19"/>
                <w:szCs w:val="19"/>
                <w:lang w:eastAsia="fr-CA"/>
              </w:rPr>
              <w:t>unless one o</w:t>
            </w:r>
            <w:r w:rsidR="00485A08">
              <w:rPr>
                <w:rFonts w:cs="Arial"/>
                <w:sz w:val="19"/>
                <w:szCs w:val="19"/>
                <w:lang w:eastAsia="fr-CA"/>
              </w:rPr>
              <w:t>f the item listed below applies.</w:t>
            </w:r>
          </w:p>
          <w:p w:rsidR="00463B05" w:rsidRPr="003554D5" w:rsidRDefault="00463B05" w:rsidP="003554D5">
            <w:pPr>
              <w:pStyle w:val="ListParagraph"/>
              <w:numPr>
                <w:ilvl w:val="0"/>
                <w:numId w:val="9"/>
              </w:numPr>
              <w:rPr>
                <w:rFonts w:cs="Arial"/>
                <w:sz w:val="19"/>
                <w:szCs w:val="19"/>
                <w:lang w:val="en-CA"/>
              </w:rPr>
            </w:pPr>
            <w:r w:rsidRPr="00463B05">
              <w:rPr>
                <w:rFonts w:cs="Arial"/>
                <w:sz w:val="19"/>
                <w:szCs w:val="19"/>
                <w:lang w:eastAsia="fr-CA"/>
              </w:rPr>
              <w:t xml:space="preserve">1 employee, </w:t>
            </w:r>
            <w:r w:rsidRPr="003554D5">
              <w:rPr>
                <w:rFonts w:cs="Arial"/>
                <w:sz w:val="19"/>
                <w:szCs w:val="19"/>
                <w:lang w:val="en-CA"/>
              </w:rPr>
              <w:t>detached from the main party in a remote workplace (the ambulance response time more than two hours)</w:t>
            </w:r>
            <w:r w:rsidR="009945FF">
              <w:rPr>
                <w:rFonts w:cs="Arial"/>
                <w:sz w:val="19"/>
                <w:szCs w:val="19"/>
                <w:lang w:val="en-CA"/>
              </w:rPr>
              <w:t>.</w:t>
            </w:r>
          </w:p>
          <w:p w:rsidR="00463B05" w:rsidRPr="00463B05" w:rsidRDefault="00463B05" w:rsidP="003554D5">
            <w:pPr>
              <w:pStyle w:val="ListParagraph"/>
              <w:numPr>
                <w:ilvl w:val="0"/>
                <w:numId w:val="9"/>
              </w:numPr>
              <w:rPr>
                <w:rFonts w:cs="Arial"/>
                <w:sz w:val="19"/>
                <w:szCs w:val="19"/>
                <w:lang w:val="en"/>
              </w:rPr>
            </w:pPr>
            <w:r w:rsidRPr="003554D5">
              <w:rPr>
                <w:rFonts w:cs="Arial"/>
                <w:sz w:val="19"/>
                <w:szCs w:val="19"/>
                <w:lang w:val="en-CA"/>
              </w:rPr>
              <w:t>1 to 3, travelling</w:t>
            </w:r>
            <w:r w:rsidRPr="00463B05">
              <w:rPr>
                <w:rFonts w:cs="Arial"/>
                <w:sz w:val="19"/>
                <w:szCs w:val="19"/>
                <w:lang w:eastAsia="fr-CA"/>
              </w:rPr>
              <w:t xml:space="preserve"> by snowmobile or other small vehicle, other than a truck, van or automobile</w:t>
            </w:r>
            <w:r w:rsidR="009945FF">
              <w:rPr>
                <w:rFonts w:cs="Arial"/>
                <w:sz w:val="19"/>
                <w:szCs w:val="19"/>
                <w:lang w:eastAsia="fr-CA"/>
              </w:rPr>
              <w:t>.</w:t>
            </w:r>
          </w:p>
        </w:tc>
        <w:tc>
          <w:tcPr>
            <w:tcW w:w="850" w:type="pct"/>
            <w:tcMar>
              <w:top w:w="48" w:type="dxa"/>
              <w:left w:w="48" w:type="dxa"/>
              <w:bottom w:w="48" w:type="dxa"/>
              <w:right w:w="48" w:type="dxa"/>
            </w:tcMar>
          </w:tcPr>
          <w:p w:rsidR="003554D5" w:rsidRPr="00F5680E" w:rsidRDefault="00463B05" w:rsidP="00F5680E">
            <w:pPr>
              <w:jc w:val="center"/>
              <w:rPr>
                <w:rFonts w:cs="Arial"/>
                <w:b/>
                <w:sz w:val="19"/>
                <w:szCs w:val="19"/>
                <w:lang w:val="en-CA"/>
              </w:rPr>
            </w:pPr>
            <w:r w:rsidRPr="00F5680E">
              <w:rPr>
                <w:rFonts w:cs="Arial"/>
                <w:b/>
                <w:sz w:val="19"/>
                <w:szCs w:val="19"/>
                <w:lang w:val="fr-CA" w:eastAsia="fr-CA"/>
              </w:rPr>
              <w:t>A</w:t>
            </w:r>
          </w:p>
          <w:p w:rsidR="00463B05" w:rsidRPr="00F5680E" w:rsidRDefault="00463B05" w:rsidP="0027142D">
            <w:pPr>
              <w:jc w:val="center"/>
              <w:rPr>
                <w:rFonts w:cs="Arial"/>
                <w:b/>
                <w:sz w:val="19"/>
                <w:szCs w:val="19"/>
                <w:lang w:val="en-CA"/>
              </w:rPr>
            </w:pPr>
            <w:r w:rsidRPr="00F5680E">
              <w:rPr>
                <w:rFonts w:cs="Arial"/>
                <w:b/>
                <w:sz w:val="19"/>
                <w:szCs w:val="19"/>
                <w:lang w:val="en-CA"/>
              </w:rPr>
              <w:t>D</w:t>
            </w:r>
          </w:p>
          <w:p w:rsidR="003554D5" w:rsidRPr="00F5680E" w:rsidRDefault="003554D5" w:rsidP="0027142D">
            <w:pPr>
              <w:jc w:val="center"/>
              <w:rPr>
                <w:rFonts w:cs="Arial"/>
                <w:b/>
                <w:sz w:val="19"/>
                <w:szCs w:val="19"/>
                <w:lang w:val="en-CA"/>
              </w:rPr>
            </w:pPr>
          </w:p>
          <w:p w:rsidR="00463B05" w:rsidRPr="00F5680E" w:rsidRDefault="00463B05" w:rsidP="0027142D">
            <w:pPr>
              <w:jc w:val="center"/>
              <w:rPr>
                <w:rFonts w:cs="Arial"/>
                <w:b/>
                <w:sz w:val="19"/>
                <w:szCs w:val="19"/>
                <w:lang w:val="fr-CA" w:eastAsia="fr-CA"/>
              </w:rPr>
            </w:pPr>
            <w:r w:rsidRPr="00F5680E">
              <w:rPr>
                <w:rFonts w:cs="Arial"/>
                <w:b/>
                <w:sz w:val="19"/>
                <w:szCs w:val="19"/>
                <w:lang w:val="en-CA"/>
              </w:rPr>
              <w:t>D</w:t>
            </w:r>
          </w:p>
        </w:tc>
      </w:tr>
    </w:tbl>
    <w:p w:rsidR="00463B05" w:rsidRDefault="00463B05" w:rsidP="00463B05">
      <w:pPr>
        <w:rPr>
          <w:sz w:val="22"/>
          <w:szCs w:val="22"/>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3"/>
        <w:gridCol w:w="7892"/>
        <w:gridCol w:w="540"/>
        <w:gridCol w:w="540"/>
        <w:gridCol w:w="540"/>
        <w:gridCol w:w="540"/>
      </w:tblGrid>
      <w:tr w:rsidR="00463B05" w:rsidRPr="00463B05" w:rsidTr="00FB29BB">
        <w:trPr>
          <w:trHeight w:hRule="exact" w:val="595"/>
        </w:trPr>
        <w:tc>
          <w:tcPr>
            <w:tcW w:w="653" w:type="dxa"/>
            <w:vMerge w:val="restart"/>
            <w:shd w:val="clear" w:color="auto" w:fill="2A6B99"/>
            <w:vAlign w:val="center"/>
          </w:tcPr>
          <w:p w:rsidR="00463B05" w:rsidRPr="007143E0" w:rsidRDefault="00463B05" w:rsidP="00D96161">
            <w:pPr>
              <w:tabs>
                <w:tab w:val="left" w:pos="90"/>
                <w:tab w:val="decimal" w:pos="432"/>
              </w:tabs>
              <w:spacing w:before="111" w:after="24" w:line="273" w:lineRule="exact"/>
              <w:jc w:val="center"/>
              <w:textAlignment w:val="baseline"/>
              <w:rPr>
                <w:rFonts w:eastAsia="Arial" w:cs="Arial"/>
                <w:b/>
                <w:color w:val="FFFFFF" w:themeColor="background1"/>
                <w:sz w:val="19"/>
                <w:szCs w:val="19"/>
              </w:rPr>
            </w:pPr>
            <w:r w:rsidRPr="007143E0">
              <w:rPr>
                <w:rFonts w:eastAsia="Arial" w:cs="Arial"/>
                <w:b/>
                <w:color w:val="FFFFFF" w:themeColor="background1"/>
                <w:sz w:val="19"/>
                <w:szCs w:val="19"/>
              </w:rPr>
              <w:t>Item</w:t>
            </w:r>
          </w:p>
          <w:p w:rsidR="00485A08" w:rsidRPr="00463B05" w:rsidRDefault="00485A08" w:rsidP="00D96161">
            <w:pPr>
              <w:tabs>
                <w:tab w:val="left" w:pos="90"/>
                <w:tab w:val="decimal" w:pos="432"/>
              </w:tabs>
              <w:spacing w:before="111" w:after="24" w:line="273" w:lineRule="exact"/>
              <w:jc w:val="center"/>
              <w:textAlignment w:val="baseline"/>
              <w:rPr>
                <w:rFonts w:eastAsia="Arial" w:cs="Arial"/>
                <w:b/>
                <w:color w:val="000000"/>
                <w:sz w:val="19"/>
                <w:szCs w:val="19"/>
              </w:rPr>
            </w:pPr>
          </w:p>
        </w:tc>
        <w:tc>
          <w:tcPr>
            <w:tcW w:w="7892" w:type="dxa"/>
            <w:vMerge w:val="restart"/>
            <w:shd w:val="clear" w:color="auto" w:fill="2A6B99"/>
            <w:vAlign w:val="center"/>
          </w:tcPr>
          <w:p w:rsidR="00463B05" w:rsidRPr="007143E0" w:rsidRDefault="00463B05" w:rsidP="00D96161">
            <w:pPr>
              <w:spacing w:before="111" w:after="24" w:line="273" w:lineRule="exact"/>
              <w:ind w:left="91"/>
              <w:jc w:val="center"/>
              <w:textAlignment w:val="baseline"/>
              <w:rPr>
                <w:rFonts w:eastAsia="Arial" w:cs="Arial"/>
                <w:b/>
                <w:color w:val="FFFFFF" w:themeColor="background1"/>
                <w:sz w:val="19"/>
                <w:szCs w:val="19"/>
              </w:rPr>
            </w:pPr>
            <w:r w:rsidRPr="007143E0">
              <w:rPr>
                <w:rFonts w:eastAsia="Arial" w:cs="Arial"/>
                <w:b/>
                <w:color w:val="FFFFFF" w:themeColor="background1"/>
                <w:sz w:val="19"/>
                <w:szCs w:val="19"/>
              </w:rPr>
              <w:t>Supplies and Equipment</w:t>
            </w:r>
          </w:p>
          <w:p w:rsidR="00485A08" w:rsidRPr="007143E0" w:rsidRDefault="00485A08" w:rsidP="00485A08">
            <w:pPr>
              <w:ind w:left="65" w:right="178"/>
              <w:rPr>
                <w:rFonts w:cs="Arial"/>
                <w:color w:val="FFFFFF" w:themeColor="background1"/>
                <w:sz w:val="16"/>
                <w:lang w:val="en-CA"/>
              </w:rPr>
            </w:pPr>
            <w:r w:rsidRPr="007143E0">
              <w:rPr>
                <w:color w:val="FFFFFF" w:themeColor="background1"/>
                <w:sz w:val="16"/>
                <w:lang w:val="en"/>
              </w:rPr>
              <w:t xml:space="preserve">NOTE: Prescription drugs or other </w:t>
            </w:r>
            <w:r w:rsidRPr="00D0040D">
              <w:rPr>
                <w:color w:val="FFFFFF" w:themeColor="background1"/>
                <w:sz w:val="16"/>
                <w:lang w:val="en"/>
              </w:rPr>
              <w:t>medications shall not be stored in first aid kits or with first aid supplies.</w:t>
            </w:r>
            <w:r w:rsidRPr="007143E0">
              <w:rPr>
                <w:rFonts w:cs="Arial"/>
                <w:color w:val="FFFFFF" w:themeColor="background1"/>
                <w:sz w:val="16"/>
                <w:lang w:val="en-CA"/>
              </w:rPr>
              <w:t xml:space="preserve"> </w:t>
            </w:r>
          </w:p>
          <w:p w:rsidR="00485A08" w:rsidRPr="00485A08" w:rsidRDefault="00485A08" w:rsidP="00D96161">
            <w:pPr>
              <w:spacing w:before="111" w:after="24" w:line="273" w:lineRule="exact"/>
              <w:ind w:left="91"/>
              <w:jc w:val="center"/>
              <w:textAlignment w:val="baseline"/>
              <w:rPr>
                <w:rFonts w:eastAsia="Arial" w:cs="Arial"/>
                <w:b/>
                <w:color w:val="000000"/>
                <w:sz w:val="19"/>
                <w:szCs w:val="19"/>
                <w:lang w:val="en-CA"/>
              </w:rPr>
            </w:pPr>
          </w:p>
        </w:tc>
        <w:tc>
          <w:tcPr>
            <w:tcW w:w="2160" w:type="dxa"/>
            <w:gridSpan w:val="4"/>
            <w:shd w:val="clear" w:color="auto" w:fill="2A6B99"/>
          </w:tcPr>
          <w:p w:rsidR="00463B05" w:rsidRPr="0015617A" w:rsidRDefault="00463B05" w:rsidP="00463B05">
            <w:pPr>
              <w:spacing w:line="276" w:lineRule="exact"/>
              <w:jc w:val="center"/>
              <w:textAlignment w:val="baseline"/>
              <w:rPr>
                <w:rFonts w:eastAsia="Arial" w:cs="Arial"/>
                <w:b/>
                <w:color w:val="000000"/>
                <w:sz w:val="18"/>
                <w:szCs w:val="18"/>
              </w:rPr>
            </w:pPr>
            <w:r w:rsidRPr="0015617A">
              <w:rPr>
                <w:rFonts w:eastAsia="Arial" w:cs="Arial"/>
                <w:b/>
                <w:color w:val="FFFFFF" w:themeColor="background1"/>
                <w:sz w:val="18"/>
                <w:szCs w:val="18"/>
              </w:rPr>
              <w:t xml:space="preserve">Quantity According to </w:t>
            </w:r>
            <w:r w:rsidRPr="0015617A">
              <w:rPr>
                <w:rFonts w:eastAsia="Arial" w:cs="Arial"/>
                <w:b/>
                <w:color w:val="FFFFFF" w:themeColor="background1"/>
                <w:sz w:val="18"/>
                <w:szCs w:val="18"/>
              </w:rPr>
              <w:br/>
              <w:t>Type of First Aid Kit</w:t>
            </w:r>
          </w:p>
        </w:tc>
      </w:tr>
      <w:tr w:rsidR="00B12847" w:rsidRPr="00463B05" w:rsidTr="00FB29BB">
        <w:trPr>
          <w:trHeight w:hRule="exact" w:val="283"/>
        </w:trPr>
        <w:tc>
          <w:tcPr>
            <w:tcW w:w="653" w:type="dxa"/>
            <w:vMerge/>
            <w:shd w:val="clear" w:color="auto" w:fill="2A6B99"/>
            <w:vAlign w:val="center"/>
          </w:tcPr>
          <w:p w:rsidR="00463B05" w:rsidRPr="00463B05" w:rsidRDefault="00463B05" w:rsidP="00D96161">
            <w:pPr>
              <w:tabs>
                <w:tab w:val="left" w:pos="90"/>
                <w:tab w:val="decimal" w:pos="432"/>
              </w:tabs>
              <w:spacing w:before="111" w:after="24" w:line="273" w:lineRule="exact"/>
              <w:textAlignment w:val="baseline"/>
              <w:rPr>
                <w:rFonts w:eastAsia="Arial" w:cs="Arial"/>
                <w:color w:val="000000"/>
                <w:sz w:val="19"/>
                <w:szCs w:val="19"/>
              </w:rPr>
            </w:pPr>
          </w:p>
        </w:tc>
        <w:tc>
          <w:tcPr>
            <w:tcW w:w="7892" w:type="dxa"/>
            <w:vMerge/>
            <w:shd w:val="clear" w:color="auto" w:fill="2A6B99"/>
            <w:vAlign w:val="center"/>
          </w:tcPr>
          <w:p w:rsidR="00463B05" w:rsidRPr="00463B05" w:rsidRDefault="00463B05" w:rsidP="00D96161">
            <w:pPr>
              <w:spacing w:before="111" w:after="24" w:line="273" w:lineRule="exact"/>
              <w:ind w:left="91"/>
              <w:textAlignment w:val="baseline"/>
              <w:rPr>
                <w:rFonts w:eastAsia="Arial" w:cs="Arial"/>
                <w:color w:val="000000"/>
                <w:sz w:val="19"/>
                <w:szCs w:val="19"/>
              </w:rPr>
            </w:pPr>
          </w:p>
        </w:tc>
        <w:tc>
          <w:tcPr>
            <w:tcW w:w="540" w:type="dxa"/>
            <w:shd w:val="clear" w:color="auto" w:fill="2A6B99"/>
          </w:tcPr>
          <w:p w:rsidR="00463B05" w:rsidRPr="0015617A" w:rsidRDefault="00463B05" w:rsidP="00D96161">
            <w:pPr>
              <w:spacing w:line="273" w:lineRule="exact"/>
              <w:jc w:val="center"/>
              <w:textAlignment w:val="baseline"/>
              <w:rPr>
                <w:rFonts w:eastAsia="Arial" w:cs="Arial"/>
                <w:b/>
                <w:color w:val="FFFFFF" w:themeColor="background1"/>
                <w:sz w:val="18"/>
                <w:szCs w:val="18"/>
              </w:rPr>
            </w:pPr>
            <w:r w:rsidRPr="0015617A">
              <w:rPr>
                <w:rFonts w:eastAsia="Arial" w:cs="Arial"/>
                <w:b/>
                <w:color w:val="FFFFFF" w:themeColor="background1"/>
                <w:sz w:val="18"/>
                <w:szCs w:val="18"/>
              </w:rPr>
              <w:t>A</w:t>
            </w:r>
          </w:p>
        </w:tc>
        <w:tc>
          <w:tcPr>
            <w:tcW w:w="540" w:type="dxa"/>
            <w:shd w:val="clear" w:color="auto" w:fill="2A6B99"/>
          </w:tcPr>
          <w:p w:rsidR="00463B05" w:rsidRPr="0015617A" w:rsidRDefault="00463B05" w:rsidP="00D96161">
            <w:pPr>
              <w:spacing w:line="273" w:lineRule="exact"/>
              <w:jc w:val="center"/>
              <w:textAlignment w:val="baseline"/>
              <w:rPr>
                <w:rFonts w:eastAsia="Arial" w:cs="Arial"/>
                <w:b/>
                <w:color w:val="FFFFFF" w:themeColor="background1"/>
                <w:sz w:val="18"/>
                <w:szCs w:val="18"/>
              </w:rPr>
            </w:pPr>
            <w:r w:rsidRPr="0015617A">
              <w:rPr>
                <w:rFonts w:eastAsia="Arial" w:cs="Arial"/>
                <w:b/>
                <w:color w:val="FFFFFF" w:themeColor="background1"/>
                <w:sz w:val="18"/>
                <w:szCs w:val="18"/>
              </w:rPr>
              <w:t>B</w:t>
            </w:r>
          </w:p>
        </w:tc>
        <w:tc>
          <w:tcPr>
            <w:tcW w:w="540" w:type="dxa"/>
            <w:shd w:val="clear" w:color="auto" w:fill="2A6B99"/>
          </w:tcPr>
          <w:p w:rsidR="00463B05" w:rsidRPr="0015617A" w:rsidRDefault="00463B05" w:rsidP="00D96161">
            <w:pPr>
              <w:spacing w:line="273" w:lineRule="exact"/>
              <w:jc w:val="center"/>
              <w:textAlignment w:val="baseline"/>
              <w:rPr>
                <w:rFonts w:eastAsia="Arial" w:cs="Arial"/>
                <w:b/>
                <w:color w:val="FFFFFF" w:themeColor="background1"/>
                <w:sz w:val="18"/>
                <w:szCs w:val="18"/>
              </w:rPr>
            </w:pPr>
            <w:r w:rsidRPr="0015617A">
              <w:rPr>
                <w:rFonts w:eastAsia="Arial" w:cs="Arial"/>
                <w:b/>
                <w:color w:val="FFFFFF" w:themeColor="background1"/>
                <w:sz w:val="18"/>
                <w:szCs w:val="18"/>
              </w:rPr>
              <w:t>C</w:t>
            </w:r>
          </w:p>
        </w:tc>
        <w:tc>
          <w:tcPr>
            <w:tcW w:w="540" w:type="dxa"/>
            <w:shd w:val="clear" w:color="auto" w:fill="2A6B99"/>
          </w:tcPr>
          <w:p w:rsidR="00463B05" w:rsidRPr="0015617A" w:rsidRDefault="00463B05" w:rsidP="00D96161">
            <w:pPr>
              <w:spacing w:line="273" w:lineRule="exact"/>
              <w:jc w:val="center"/>
              <w:textAlignment w:val="baseline"/>
              <w:rPr>
                <w:rFonts w:eastAsia="Arial" w:cs="Arial"/>
                <w:b/>
                <w:color w:val="FFFFFF" w:themeColor="background1"/>
                <w:sz w:val="18"/>
                <w:szCs w:val="18"/>
              </w:rPr>
            </w:pPr>
            <w:r w:rsidRPr="0015617A">
              <w:rPr>
                <w:rFonts w:eastAsia="Arial" w:cs="Arial"/>
                <w:b/>
                <w:color w:val="FFFFFF" w:themeColor="background1"/>
                <w:sz w:val="18"/>
                <w:szCs w:val="18"/>
              </w:rPr>
              <w:t>D</w:t>
            </w:r>
          </w:p>
        </w:tc>
      </w:tr>
      <w:tr w:rsidR="00B12847" w:rsidRPr="00463B05" w:rsidTr="00B12847">
        <w:trPr>
          <w:trHeight w:hRule="exact" w:val="413"/>
        </w:trPr>
        <w:tc>
          <w:tcPr>
            <w:tcW w:w="653" w:type="dxa"/>
            <w:vAlign w:val="center"/>
          </w:tcPr>
          <w:p w:rsidR="00463B05" w:rsidRPr="00463B05" w:rsidRDefault="00463B05" w:rsidP="007F7908">
            <w:pPr>
              <w:tabs>
                <w:tab w:val="decimal" w:pos="432"/>
              </w:tabs>
              <w:spacing w:line="273" w:lineRule="exact"/>
              <w:textAlignment w:val="baseline"/>
              <w:rPr>
                <w:rFonts w:eastAsia="Arial" w:cs="Arial"/>
                <w:color w:val="000000"/>
                <w:sz w:val="19"/>
                <w:szCs w:val="19"/>
              </w:rPr>
            </w:pPr>
            <w:r w:rsidRPr="00463B05">
              <w:rPr>
                <w:rFonts w:eastAsia="Arial" w:cs="Arial"/>
                <w:color w:val="000000"/>
                <w:sz w:val="19"/>
                <w:szCs w:val="19"/>
              </w:rPr>
              <w:t>1.</w:t>
            </w:r>
          </w:p>
        </w:tc>
        <w:tc>
          <w:tcPr>
            <w:tcW w:w="7892" w:type="dxa"/>
            <w:vAlign w:val="center"/>
          </w:tcPr>
          <w:p w:rsidR="00463B05" w:rsidRPr="00463B05" w:rsidRDefault="00463B05" w:rsidP="007F7908">
            <w:pPr>
              <w:spacing w:line="273" w:lineRule="exact"/>
              <w:ind w:left="91"/>
              <w:textAlignment w:val="baseline"/>
              <w:rPr>
                <w:rFonts w:eastAsia="Arial" w:cs="Arial"/>
                <w:color w:val="000000"/>
                <w:sz w:val="19"/>
                <w:szCs w:val="19"/>
              </w:rPr>
            </w:pPr>
            <w:r w:rsidRPr="00463B05">
              <w:rPr>
                <w:rFonts w:eastAsia="Arial" w:cs="Arial"/>
                <w:color w:val="000000"/>
                <w:sz w:val="19"/>
                <w:szCs w:val="19"/>
              </w:rPr>
              <w:t>Antiseptic swabs (10-pack)</w:t>
            </w:r>
          </w:p>
        </w:tc>
        <w:tc>
          <w:tcPr>
            <w:tcW w:w="540" w:type="dxa"/>
            <w:vAlign w:val="center"/>
          </w:tcPr>
          <w:p w:rsidR="00463B05" w:rsidRPr="00463B05" w:rsidRDefault="00463B05" w:rsidP="007F7908">
            <w:pPr>
              <w:spacing w:line="273" w:lineRule="exact"/>
              <w:ind w:left="206"/>
              <w:textAlignment w:val="baseline"/>
              <w:rPr>
                <w:rFonts w:eastAsia="Arial" w:cs="Arial"/>
                <w:color w:val="000000"/>
                <w:sz w:val="19"/>
                <w:szCs w:val="19"/>
              </w:rPr>
            </w:pPr>
            <w:r w:rsidRPr="00463B05">
              <w:rPr>
                <w:rFonts w:eastAsia="Arial" w:cs="Arial"/>
                <w:color w:val="000000"/>
                <w:sz w:val="19"/>
                <w:szCs w:val="19"/>
              </w:rPr>
              <w:t>1</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1</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4</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1</w:t>
            </w:r>
          </w:p>
        </w:tc>
      </w:tr>
      <w:tr w:rsidR="00B12847" w:rsidRPr="00463B05" w:rsidTr="00B12847">
        <w:trPr>
          <w:trHeight w:hRule="exact" w:val="379"/>
        </w:trPr>
        <w:tc>
          <w:tcPr>
            <w:tcW w:w="653" w:type="dxa"/>
            <w:vAlign w:val="center"/>
          </w:tcPr>
          <w:p w:rsidR="00463B05" w:rsidRPr="00463B05" w:rsidRDefault="00463B05" w:rsidP="007F7908">
            <w:pPr>
              <w:tabs>
                <w:tab w:val="decimal" w:pos="432"/>
              </w:tabs>
              <w:spacing w:line="273" w:lineRule="exact"/>
              <w:textAlignment w:val="baseline"/>
              <w:rPr>
                <w:rFonts w:eastAsia="Arial" w:cs="Arial"/>
                <w:color w:val="000000"/>
                <w:sz w:val="19"/>
                <w:szCs w:val="19"/>
              </w:rPr>
            </w:pPr>
            <w:r w:rsidRPr="00463B05">
              <w:rPr>
                <w:rFonts w:eastAsia="Arial" w:cs="Arial"/>
                <w:color w:val="000000"/>
                <w:sz w:val="19"/>
                <w:szCs w:val="19"/>
              </w:rPr>
              <w:t>2.</w:t>
            </w:r>
          </w:p>
        </w:tc>
        <w:tc>
          <w:tcPr>
            <w:tcW w:w="7892" w:type="dxa"/>
            <w:vAlign w:val="center"/>
          </w:tcPr>
          <w:p w:rsidR="00463B05" w:rsidRPr="00463B05" w:rsidRDefault="00463B05" w:rsidP="007F7908">
            <w:pPr>
              <w:spacing w:line="273" w:lineRule="exact"/>
              <w:ind w:left="91"/>
              <w:textAlignment w:val="baseline"/>
              <w:rPr>
                <w:rFonts w:eastAsia="Arial" w:cs="Arial"/>
                <w:color w:val="000000"/>
                <w:sz w:val="19"/>
                <w:szCs w:val="19"/>
              </w:rPr>
            </w:pPr>
            <w:r w:rsidRPr="00463B05">
              <w:rPr>
                <w:rFonts w:eastAsia="Arial" w:cs="Arial"/>
                <w:color w:val="000000"/>
                <w:sz w:val="19"/>
                <w:szCs w:val="19"/>
              </w:rPr>
              <w:t>Scissors: super shears</w:t>
            </w:r>
          </w:p>
        </w:tc>
        <w:tc>
          <w:tcPr>
            <w:tcW w:w="540" w:type="dxa"/>
            <w:vAlign w:val="center"/>
          </w:tcPr>
          <w:p w:rsidR="00463B05" w:rsidRPr="00463B05" w:rsidRDefault="00463B05" w:rsidP="007F7908">
            <w:pPr>
              <w:spacing w:line="273" w:lineRule="exact"/>
              <w:ind w:left="206"/>
              <w:textAlignment w:val="baseline"/>
              <w:rPr>
                <w:rFonts w:eastAsia="Arial" w:cs="Arial"/>
                <w:color w:val="000000"/>
                <w:sz w:val="19"/>
                <w:szCs w:val="19"/>
              </w:rPr>
            </w:pPr>
            <w:r w:rsidRPr="00463B05">
              <w:rPr>
                <w:rFonts w:eastAsia="Arial" w:cs="Arial"/>
                <w:color w:val="000000"/>
                <w:sz w:val="19"/>
                <w:szCs w:val="19"/>
              </w:rPr>
              <w:t>-</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1</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w:t>
            </w:r>
          </w:p>
        </w:tc>
      </w:tr>
      <w:tr w:rsidR="00B12847" w:rsidRPr="00463B05" w:rsidTr="00B12847">
        <w:trPr>
          <w:trHeight w:hRule="exact" w:val="355"/>
        </w:trPr>
        <w:tc>
          <w:tcPr>
            <w:tcW w:w="653" w:type="dxa"/>
            <w:vAlign w:val="center"/>
          </w:tcPr>
          <w:p w:rsidR="00463B05" w:rsidRPr="00463B05" w:rsidRDefault="00463B05" w:rsidP="007F7908">
            <w:pPr>
              <w:tabs>
                <w:tab w:val="decimal" w:pos="432"/>
              </w:tabs>
              <w:spacing w:line="273" w:lineRule="exact"/>
              <w:textAlignment w:val="baseline"/>
              <w:rPr>
                <w:rFonts w:eastAsia="Arial" w:cs="Arial"/>
                <w:color w:val="000000"/>
                <w:sz w:val="19"/>
                <w:szCs w:val="19"/>
              </w:rPr>
            </w:pPr>
            <w:r w:rsidRPr="00463B05">
              <w:rPr>
                <w:rFonts w:eastAsia="Arial" w:cs="Arial"/>
                <w:color w:val="000000"/>
                <w:sz w:val="19"/>
                <w:szCs w:val="19"/>
              </w:rPr>
              <w:t>3.</w:t>
            </w:r>
          </w:p>
        </w:tc>
        <w:tc>
          <w:tcPr>
            <w:tcW w:w="7892" w:type="dxa"/>
            <w:vAlign w:val="center"/>
          </w:tcPr>
          <w:p w:rsidR="00463B05" w:rsidRPr="00463B05" w:rsidRDefault="00463B05" w:rsidP="007F7908">
            <w:pPr>
              <w:spacing w:line="273" w:lineRule="exact"/>
              <w:ind w:left="91"/>
              <w:textAlignment w:val="baseline"/>
              <w:rPr>
                <w:rFonts w:eastAsia="Arial" w:cs="Arial"/>
                <w:color w:val="000000"/>
                <w:sz w:val="19"/>
                <w:szCs w:val="19"/>
              </w:rPr>
            </w:pPr>
            <w:r w:rsidRPr="00463B05">
              <w:rPr>
                <w:rFonts w:eastAsia="Arial" w:cs="Arial"/>
                <w:color w:val="000000"/>
                <w:sz w:val="19"/>
                <w:szCs w:val="19"/>
              </w:rPr>
              <w:t>Bandages: adhesive strips</w:t>
            </w:r>
          </w:p>
        </w:tc>
        <w:tc>
          <w:tcPr>
            <w:tcW w:w="540" w:type="dxa"/>
            <w:vAlign w:val="center"/>
          </w:tcPr>
          <w:p w:rsidR="00463B05" w:rsidRPr="00463B05" w:rsidRDefault="00463B05" w:rsidP="007F7908">
            <w:pPr>
              <w:spacing w:line="273" w:lineRule="exact"/>
              <w:ind w:left="206"/>
              <w:textAlignment w:val="baseline"/>
              <w:rPr>
                <w:rFonts w:eastAsia="Arial" w:cs="Arial"/>
                <w:color w:val="000000"/>
                <w:sz w:val="19"/>
                <w:szCs w:val="19"/>
              </w:rPr>
            </w:pPr>
            <w:r w:rsidRPr="00463B05">
              <w:rPr>
                <w:rFonts w:eastAsia="Arial" w:cs="Arial"/>
                <w:color w:val="000000"/>
                <w:sz w:val="19"/>
                <w:szCs w:val="19"/>
              </w:rPr>
              <w:t>12</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48</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100</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6</w:t>
            </w:r>
          </w:p>
        </w:tc>
      </w:tr>
      <w:tr w:rsidR="00B12847" w:rsidRPr="00463B05" w:rsidTr="00B12847">
        <w:trPr>
          <w:trHeight w:hRule="exact" w:val="370"/>
        </w:trPr>
        <w:tc>
          <w:tcPr>
            <w:tcW w:w="653" w:type="dxa"/>
            <w:vAlign w:val="center"/>
          </w:tcPr>
          <w:p w:rsidR="00463B05" w:rsidRPr="00463B05" w:rsidRDefault="00463B05" w:rsidP="007F7908">
            <w:pPr>
              <w:tabs>
                <w:tab w:val="decimal" w:pos="432"/>
              </w:tabs>
              <w:spacing w:line="273" w:lineRule="exact"/>
              <w:textAlignment w:val="baseline"/>
              <w:rPr>
                <w:rFonts w:eastAsia="Arial" w:cs="Arial"/>
                <w:color w:val="000000"/>
                <w:sz w:val="19"/>
                <w:szCs w:val="19"/>
              </w:rPr>
            </w:pPr>
            <w:r w:rsidRPr="00463B05">
              <w:rPr>
                <w:rFonts w:eastAsia="Arial" w:cs="Arial"/>
                <w:color w:val="000000"/>
                <w:sz w:val="19"/>
                <w:szCs w:val="19"/>
              </w:rPr>
              <w:t>4.</w:t>
            </w:r>
          </w:p>
        </w:tc>
        <w:tc>
          <w:tcPr>
            <w:tcW w:w="7892" w:type="dxa"/>
            <w:vAlign w:val="center"/>
          </w:tcPr>
          <w:p w:rsidR="00463B05" w:rsidRPr="00463B05" w:rsidRDefault="00463B05" w:rsidP="007F7908">
            <w:pPr>
              <w:spacing w:line="273" w:lineRule="exact"/>
              <w:ind w:left="91"/>
              <w:textAlignment w:val="baseline"/>
              <w:rPr>
                <w:rFonts w:eastAsia="Arial" w:cs="Arial"/>
                <w:color w:val="000000"/>
                <w:sz w:val="19"/>
                <w:szCs w:val="19"/>
              </w:rPr>
            </w:pPr>
            <w:r w:rsidRPr="00463B05">
              <w:rPr>
                <w:rFonts w:eastAsia="Arial" w:cs="Arial"/>
                <w:color w:val="000000"/>
                <w:sz w:val="19"/>
                <w:szCs w:val="19"/>
              </w:rPr>
              <w:t>Plastic bags: waterproof, seal able</w:t>
            </w:r>
          </w:p>
        </w:tc>
        <w:tc>
          <w:tcPr>
            <w:tcW w:w="540" w:type="dxa"/>
            <w:vAlign w:val="center"/>
          </w:tcPr>
          <w:p w:rsidR="00463B05" w:rsidRPr="00463B05" w:rsidRDefault="00463B05" w:rsidP="007F7908">
            <w:pPr>
              <w:spacing w:line="273" w:lineRule="exact"/>
              <w:ind w:left="206"/>
              <w:textAlignment w:val="baseline"/>
              <w:rPr>
                <w:rFonts w:eastAsia="Arial" w:cs="Arial"/>
                <w:color w:val="000000"/>
                <w:sz w:val="19"/>
                <w:szCs w:val="19"/>
              </w:rPr>
            </w:pPr>
            <w:r w:rsidRPr="00463B05">
              <w:rPr>
                <w:rFonts w:eastAsia="Arial" w:cs="Arial"/>
                <w:color w:val="000000"/>
                <w:sz w:val="19"/>
                <w:szCs w:val="19"/>
              </w:rPr>
              <w:t>-</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2</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w:t>
            </w:r>
          </w:p>
        </w:tc>
      </w:tr>
      <w:tr w:rsidR="00B12847" w:rsidRPr="00463B05" w:rsidTr="00B12847">
        <w:trPr>
          <w:trHeight w:hRule="exact" w:val="360"/>
        </w:trPr>
        <w:tc>
          <w:tcPr>
            <w:tcW w:w="653" w:type="dxa"/>
            <w:vAlign w:val="center"/>
          </w:tcPr>
          <w:p w:rsidR="00463B05" w:rsidRPr="00463B05" w:rsidRDefault="00463B05" w:rsidP="007F7908">
            <w:pPr>
              <w:tabs>
                <w:tab w:val="decimal" w:pos="432"/>
              </w:tabs>
              <w:spacing w:line="273" w:lineRule="exact"/>
              <w:textAlignment w:val="baseline"/>
              <w:rPr>
                <w:rFonts w:eastAsia="Arial" w:cs="Arial"/>
                <w:color w:val="000000"/>
                <w:sz w:val="19"/>
                <w:szCs w:val="19"/>
              </w:rPr>
            </w:pPr>
            <w:r w:rsidRPr="00463B05">
              <w:rPr>
                <w:rFonts w:eastAsia="Arial" w:cs="Arial"/>
                <w:color w:val="000000"/>
                <w:sz w:val="19"/>
                <w:szCs w:val="19"/>
              </w:rPr>
              <w:t>5.</w:t>
            </w:r>
          </w:p>
        </w:tc>
        <w:tc>
          <w:tcPr>
            <w:tcW w:w="7892" w:type="dxa"/>
            <w:vAlign w:val="center"/>
          </w:tcPr>
          <w:p w:rsidR="00463B05" w:rsidRPr="00463B05" w:rsidRDefault="00463B05" w:rsidP="007F7908">
            <w:pPr>
              <w:spacing w:line="273" w:lineRule="exact"/>
              <w:ind w:left="91"/>
              <w:textAlignment w:val="baseline"/>
              <w:rPr>
                <w:rFonts w:eastAsia="Arial" w:cs="Arial"/>
                <w:color w:val="000000"/>
                <w:sz w:val="19"/>
                <w:szCs w:val="19"/>
              </w:rPr>
            </w:pPr>
            <w:r w:rsidRPr="00463B05">
              <w:rPr>
                <w:rFonts w:eastAsia="Arial" w:cs="Arial"/>
                <w:color w:val="000000"/>
                <w:sz w:val="19"/>
                <w:szCs w:val="19"/>
              </w:rPr>
              <w:t>Bandages: triangular, 100 cm, folded</w:t>
            </w:r>
          </w:p>
        </w:tc>
        <w:tc>
          <w:tcPr>
            <w:tcW w:w="540" w:type="dxa"/>
            <w:vAlign w:val="center"/>
          </w:tcPr>
          <w:p w:rsidR="00463B05" w:rsidRPr="00463B05" w:rsidRDefault="00463B05" w:rsidP="007F7908">
            <w:pPr>
              <w:spacing w:line="273" w:lineRule="exact"/>
              <w:ind w:left="206"/>
              <w:textAlignment w:val="baseline"/>
              <w:rPr>
                <w:rFonts w:eastAsia="Arial" w:cs="Arial"/>
                <w:color w:val="000000"/>
                <w:sz w:val="19"/>
                <w:szCs w:val="19"/>
              </w:rPr>
            </w:pPr>
            <w:r w:rsidRPr="00463B05">
              <w:rPr>
                <w:rFonts w:eastAsia="Arial" w:cs="Arial"/>
                <w:color w:val="000000"/>
                <w:sz w:val="19"/>
                <w:szCs w:val="19"/>
              </w:rPr>
              <w:t>2</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6</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8</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1</w:t>
            </w:r>
          </w:p>
        </w:tc>
      </w:tr>
      <w:tr w:rsidR="00B12847" w:rsidRPr="00463B05" w:rsidTr="00B12847">
        <w:trPr>
          <w:trHeight w:hRule="exact" w:val="374"/>
        </w:trPr>
        <w:tc>
          <w:tcPr>
            <w:tcW w:w="653" w:type="dxa"/>
            <w:vAlign w:val="center"/>
          </w:tcPr>
          <w:p w:rsidR="00463B05" w:rsidRPr="00463B05" w:rsidRDefault="00463B05" w:rsidP="007F7908">
            <w:pPr>
              <w:tabs>
                <w:tab w:val="decimal" w:pos="432"/>
              </w:tabs>
              <w:spacing w:line="273" w:lineRule="exact"/>
              <w:textAlignment w:val="baseline"/>
              <w:rPr>
                <w:rFonts w:eastAsia="Arial" w:cs="Arial"/>
                <w:color w:val="000000"/>
                <w:sz w:val="19"/>
                <w:szCs w:val="19"/>
              </w:rPr>
            </w:pPr>
            <w:r w:rsidRPr="00463B05">
              <w:rPr>
                <w:rFonts w:eastAsia="Arial" w:cs="Arial"/>
                <w:color w:val="000000"/>
                <w:sz w:val="19"/>
                <w:szCs w:val="19"/>
              </w:rPr>
              <w:t>6.</w:t>
            </w:r>
          </w:p>
        </w:tc>
        <w:tc>
          <w:tcPr>
            <w:tcW w:w="7892" w:type="dxa"/>
            <w:vAlign w:val="center"/>
          </w:tcPr>
          <w:p w:rsidR="00463B05" w:rsidRPr="00463B05" w:rsidRDefault="00463B05" w:rsidP="007F7908">
            <w:pPr>
              <w:spacing w:line="273" w:lineRule="exact"/>
              <w:ind w:left="91"/>
              <w:textAlignment w:val="baseline"/>
              <w:rPr>
                <w:rFonts w:eastAsia="Arial" w:cs="Arial"/>
                <w:color w:val="000000"/>
                <w:sz w:val="19"/>
                <w:szCs w:val="19"/>
              </w:rPr>
            </w:pPr>
            <w:r w:rsidRPr="00463B05">
              <w:rPr>
                <w:rFonts w:eastAsia="Arial" w:cs="Arial"/>
                <w:color w:val="000000"/>
                <w:sz w:val="19"/>
                <w:szCs w:val="19"/>
              </w:rPr>
              <w:t>Blankets: emergency, pocket size</w:t>
            </w:r>
          </w:p>
        </w:tc>
        <w:tc>
          <w:tcPr>
            <w:tcW w:w="540" w:type="dxa"/>
            <w:vAlign w:val="center"/>
          </w:tcPr>
          <w:p w:rsidR="00463B05" w:rsidRPr="00463B05" w:rsidRDefault="00463B05" w:rsidP="007F7908">
            <w:pPr>
              <w:spacing w:line="273" w:lineRule="exact"/>
              <w:ind w:left="206"/>
              <w:textAlignment w:val="baseline"/>
              <w:rPr>
                <w:rFonts w:eastAsia="Arial" w:cs="Arial"/>
                <w:color w:val="000000"/>
                <w:sz w:val="19"/>
                <w:szCs w:val="19"/>
              </w:rPr>
            </w:pPr>
            <w:r w:rsidRPr="00463B05">
              <w:rPr>
                <w:rFonts w:eastAsia="Arial" w:cs="Arial"/>
                <w:color w:val="000000"/>
                <w:sz w:val="19"/>
                <w:szCs w:val="19"/>
              </w:rPr>
              <w:t>1</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w:t>
            </w:r>
          </w:p>
        </w:tc>
      </w:tr>
      <w:tr w:rsidR="00B12847" w:rsidRPr="00463B05" w:rsidTr="00B12847">
        <w:trPr>
          <w:trHeight w:hRule="exact" w:val="356"/>
        </w:trPr>
        <w:tc>
          <w:tcPr>
            <w:tcW w:w="653" w:type="dxa"/>
            <w:vAlign w:val="center"/>
          </w:tcPr>
          <w:p w:rsidR="00463B05" w:rsidRPr="00463B05" w:rsidRDefault="00463B05" w:rsidP="007F7908">
            <w:pPr>
              <w:tabs>
                <w:tab w:val="decimal" w:pos="432"/>
              </w:tabs>
              <w:spacing w:line="273" w:lineRule="exact"/>
              <w:textAlignment w:val="baseline"/>
              <w:rPr>
                <w:rFonts w:eastAsia="Arial" w:cs="Arial"/>
                <w:color w:val="000000"/>
                <w:sz w:val="19"/>
                <w:szCs w:val="19"/>
              </w:rPr>
            </w:pPr>
            <w:r w:rsidRPr="00463B05">
              <w:rPr>
                <w:rFonts w:eastAsia="Arial" w:cs="Arial"/>
                <w:color w:val="000000"/>
                <w:sz w:val="19"/>
                <w:szCs w:val="19"/>
              </w:rPr>
              <w:t>7.</w:t>
            </w:r>
          </w:p>
        </w:tc>
        <w:tc>
          <w:tcPr>
            <w:tcW w:w="7892" w:type="dxa"/>
            <w:vAlign w:val="center"/>
          </w:tcPr>
          <w:p w:rsidR="00463B05" w:rsidRPr="00463B05" w:rsidRDefault="00463B05" w:rsidP="007F7908">
            <w:pPr>
              <w:spacing w:line="273" w:lineRule="exact"/>
              <w:ind w:left="91"/>
              <w:textAlignment w:val="baseline"/>
              <w:rPr>
                <w:rFonts w:eastAsia="Arial" w:cs="Arial"/>
                <w:color w:val="000000"/>
                <w:sz w:val="19"/>
                <w:szCs w:val="19"/>
              </w:rPr>
            </w:pPr>
            <w:r w:rsidRPr="00463B05">
              <w:rPr>
                <w:rFonts w:eastAsia="Arial" w:cs="Arial"/>
                <w:color w:val="000000"/>
                <w:sz w:val="19"/>
                <w:szCs w:val="19"/>
              </w:rPr>
              <w:t>First Aid Kit Container</w:t>
            </w:r>
          </w:p>
        </w:tc>
        <w:tc>
          <w:tcPr>
            <w:tcW w:w="540" w:type="dxa"/>
            <w:vAlign w:val="center"/>
          </w:tcPr>
          <w:p w:rsidR="00463B05" w:rsidRPr="00463B05" w:rsidRDefault="00463B05" w:rsidP="007F7908">
            <w:pPr>
              <w:spacing w:line="273" w:lineRule="exact"/>
              <w:ind w:left="206"/>
              <w:textAlignment w:val="baseline"/>
              <w:rPr>
                <w:rFonts w:eastAsia="Arial" w:cs="Arial"/>
                <w:color w:val="000000"/>
                <w:sz w:val="19"/>
                <w:szCs w:val="19"/>
              </w:rPr>
            </w:pPr>
            <w:r w:rsidRPr="00463B05">
              <w:rPr>
                <w:rFonts w:eastAsia="Arial" w:cs="Arial"/>
                <w:color w:val="000000"/>
                <w:sz w:val="19"/>
                <w:szCs w:val="19"/>
              </w:rPr>
              <w:t>1</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1</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1</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1</w:t>
            </w:r>
          </w:p>
        </w:tc>
      </w:tr>
      <w:tr w:rsidR="00B12847" w:rsidRPr="00463B05" w:rsidTr="00B12847">
        <w:trPr>
          <w:trHeight w:hRule="exact" w:val="369"/>
        </w:trPr>
        <w:tc>
          <w:tcPr>
            <w:tcW w:w="653" w:type="dxa"/>
            <w:vAlign w:val="center"/>
          </w:tcPr>
          <w:p w:rsidR="00463B05" w:rsidRPr="00463B05" w:rsidRDefault="00463B05" w:rsidP="007F7908">
            <w:pPr>
              <w:tabs>
                <w:tab w:val="decimal" w:pos="432"/>
              </w:tabs>
              <w:spacing w:line="273" w:lineRule="exact"/>
              <w:textAlignment w:val="baseline"/>
              <w:rPr>
                <w:rFonts w:eastAsia="Arial" w:cs="Arial"/>
                <w:color w:val="000000"/>
                <w:sz w:val="19"/>
                <w:szCs w:val="19"/>
              </w:rPr>
            </w:pPr>
            <w:r w:rsidRPr="00463B05">
              <w:rPr>
                <w:rFonts w:eastAsia="Arial" w:cs="Arial"/>
                <w:color w:val="000000"/>
                <w:sz w:val="19"/>
                <w:szCs w:val="19"/>
              </w:rPr>
              <w:t>8.</w:t>
            </w:r>
          </w:p>
        </w:tc>
        <w:tc>
          <w:tcPr>
            <w:tcW w:w="7892" w:type="dxa"/>
            <w:vAlign w:val="center"/>
          </w:tcPr>
          <w:p w:rsidR="00463B05" w:rsidRPr="00463B05" w:rsidRDefault="00463B05" w:rsidP="007F7908">
            <w:pPr>
              <w:spacing w:line="273" w:lineRule="exact"/>
              <w:ind w:left="91"/>
              <w:textAlignment w:val="baseline"/>
              <w:rPr>
                <w:rFonts w:eastAsia="Arial" w:cs="Arial"/>
                <w:color w:val="000000"/>
                <w:sz w:val="19"/>
                <w:szCs w:val="19"/>
              </w:rPr>
            </w:pPr>
            <w:r w:rsidRPr="00463B05">
              <w:rPr>
                <w:rFonts w:eastAsia="Arial" w:cs="Arial"/>
                <w:color w:val="000000"/>
                <w:sz w:val="19"/>
                <w:szCs w:val="19"/>
              </w:rPr>
              <w:t>Dressings: combination, 12.7 cm x 20.3 cm</w:t>
            </w:r>
          </w:p>
        </w:tc>
        <w:tc>
          <w:tcPr>
            <w:tcW w:w="540" w:type="dxa"/>
            <w:vAlign w:val="center"/>
          </w:tcPr>
          <w:p w:rsidR="00463B05" w:rsidRPr="00463B05" w:rsidRDefault="00463B05" w:rsidP="007F7908">
            <w:pPr>
              <w:spacing w:line="273" w:lineRule="exact"/>
              <w:ind w:left="206"/>
              <w:textAlignment w:val="baseline"/>
              <w:rPr>
                <w:rFonts w:eastAsia="Arial" w:cs="Arial"/>
                <w:color w:val="000000"/>
                <w:sz w:val="19"/>
                <w:szCs w:val="19"/>
              </w:rPr>
            </w:pPr>
            <w:r w:rsidRPr="00463B05">
              <w:rPr>
                <w:rFonts w:eastAsia="Arial" w:cs="Arial"/>
                <w:color w:val="000000"/>
                <w:sz w:val="19"/>
                <w:szCs w:val="19"/>
              </w:rPr>
              <w:t>-</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6</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w:t>
            </w:r>
          </w:p>
        </w:tc>
      </w:tr>
      <w:tr w:rsidR="00B12847" w:rsidRPr="00463B05" w:rsidTr="00B12847">
        <w:trPr>
          <w:trHeight w:hRule="exact" w:val="375"/>
        </w:trPr>
        <w:tc>
          <w:tcPr>
            <w:tcW w:w="653" w:type="dxa"/>
            <w:vAlign w:val="center"/>
          </w:tcPr>
          <w:p w:rsidR="00463B05" w:rsidRPr="00463B05" w:rsidRDefault="00463B05" w:rsidP="007F7908">
            <w:pPr>
              <w:tabs>
                <w:tab w:val="decimal" w:pos="432"/>
              </w:tabs>
              <w:spacing w:line="273" w:lineRule="exact"/>
              <w:textAlignment w:val="baseline"/>
              <w:rPr>
                <w:rFonts w:eastAsia="Arial" w:cs="Arial"/>
                <w:color w:val="000000"/>
                <w:sz w:val="19"/>
                <w:szCs w:val="19"/>
              </w:rPr>
            </w:pPr>
            <w:r w:rsidRPr="00463B05">
              <w:rPr>
                <w:rFonts w:eastAsia="Arial" w:cs="Arial"/>
                <w:color w:val="000000"/>
                <w:sz w:val="19"/>
                <w:szCs w:val="19"/>
              </w:rPr>
              <w:t>9.</w:t>
            </w:r>
          </w:p>
        </w:tc>
        <w:tc>
          <w:tcPr>
            <w:tcW w:w="7892" w:type="dxa"/>
            <w:vAlign w:val="center"/>
          </w:tcPr>
          <w:p w:rsidR="00463B05" w:rsidRPr="00463B05" w:rsidRDefault="00463B05" w:rsidP="007F7908">
            <w:pPr>
              <w:spacing w:line="273" w:lineRule="exact"/>
              <w:ind w:left="91"/>
              <w:textAlignment w:val="baseline"/>
              <w:rPr>
                <w:rFonts w:eastAsia="Arial" w:cs="Arial"/>
                <w:color w:val="000000"/>
                <w:sz w:val="19"/>
                <w:szCs w:val="19"/>
              </w:rPr>
            </w:pPr>
            <w:r w:rsidRPr="00463B05">
              <w:rPr>
                <w:rFonts w:eastAsia="Arial" w:cs="Arial"/>
                <w:color w:val="000000"/>
                <w:sz w:val="19"/>
                <w:szCs w:val="19"/>
              </w:rPr>
              <w:t>Dressings: compress, 7.5 cm x 12 cm</w:t>
            </w:r>
          </w:p>
        </w:tc>
        <w:tc>
          <w:tcPr>
            <w:tcW w:w="540" w:type="dxa"/>
            <w:vAlign w:val="center"/>
          </w:tcPr>
          <w:p w:rsidR="00463B05" w:rsidRPr="00463B05" w:rsidRDefault="00463B05" w:rsidP="007F7908">
            <w:pPr>
              <w:spacing w:line="273" w:lineRule="exact"/>
              <w:ind w:left="206"/>
              <w:textAlignment w:val="baseline"/>
              <w:rPr>
                <w:rFonts w:eastAsia="Arial" w:cs="Arial"/>
                <w:color w:val="000000"/>
                <w:sz w:val="19"/>
                <w:szCs w:val="19"/>
              </w:rPr>
            </w:pPr>
            <w:r w:rsidRPr="00463B05">
              <w:rPr>
                <w:rFonts w:eastAsia="Arial" w:cs="Arial"/>
                <w:color w:val="000000"/>
                <w:sz w:val="19"/>
                <w:szCs w:val="19"/>
              </w:rPr>
              <w:t>1</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2</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w:t>
            </w:r>
          </w:p>
        </w:tc>
      </w:tr>
      <w:tr w:rsidR="00B12847" w:rsidRPr="00463B05" w:rsidTr="00B12847">
        <w:trPr>
          <w:trHeight w:hRule="exact" w:val="355"/>
        </w:trPr>
        <w:tc>
          <w:tcPr>
            <w:tcW w:w="653" w:type="dxa"/>
            <w:vAlign w:val="center"/>
          </w:tcPr>
          <w:p w:rsidR="00463B05" w:rsidRPr="00463B05" w:rsidRDefault="00463B05" w:rsidP="007F7908">
            <w:pPr>
              <w:tabs>
                <w:tab w:val="decimal" w:pos="432"/>
              </w:tabs>
              <w:spacing w:line="273" w:lineRule="exact"/>
              <w:textAlignment w:val="baseline"/>
              <w:rPr>
                <w:rFonts w:eastAsia="Arial" w:cs="Arial"/>
                <w:color w:val="000000"/>
                <w:sz w:val="19"/>
                <w:szCs w:val="19"/>
              </w:rPr>
            </w:pPr>
            <w:r w:rsidRPr="00463B05">
              <w:rPr>
                <w:rFonts w:eastAsia="Arial" w:cs="Arial"/>
                <w:color w:val="000000"/>
                <w:sz w:val="19"/>
                <w:szCs w:val="19"/>
              </w:rPr>
              <w:t>10.</w:t>
            </w:r>
          </w:p>
        </w:tc>
        <w:tc>
          <w:tcPr>
            <w:tcW w:w="7892" w:type="dxa"/>
            <w:vAlign w:val="center"/>
          </w:tcPr>
          <w:p w:rsidR="00463B05" w:rsidRPr="00463B05" w:rsidRDefault="00463B05" w:rsidP="007F7908">
            <w:pPr>
              <w:spacing w:line="273" w:lineRule="exact"/>
              <w:ind w:left="91"/>
              <w:textAlignment w:val="baseline"/>
              <w:rPr>
                <w:rFonts w:eastAsia="Arial" w:cs="Arial"/>
                <w:color w:val="000000"/>
                <w:sz w:val="19"/>
                <w:szCs w:val="19"/>
              </w:rPr>
            </w:pPr>
            <w:r w:rsidRPr="00463B05">
              <w:rPr>
                <w:rFonts w:eastAsia="Arial" w:cs="Arial"/>
                <w:color w:val="000000"/>
                <w:sz w:val="19"/>
                <w:szCs w:val="19"/>
              </w:rPr>
              <w:t>Dressings: gauze sterile 10.4 cm x 10.4 cm</w:t>
            </w:r>
          </w:p>
        </w:tc>
        <w:tc>
          <w:tcPr>
            <w:tcW w:w="540" w:type="dxa"/>
            <w:vAlign w:val="center"/>
          </w:tcPr>
          <w:p w:rsidR="00463B05" w:rsidRPr="00463B05" w:rsidRDefault="00463B05" w:rsidP="007F7908">
            <w:pPr>
              <w:spacing w:line="273" w:lineRule="exact"/>
              <w:ind w:left="206"/>
              <w:textAlignment w:val="baseline"/>
              <w:rPr>
                <w:rFonts w:eastAsia="Arial" w:cs="Arial"/>
                <w:color w:val="000000"/>
                <w:sz w:val="19"/>
                <w:szCs w:val="19"/>
              </w:rPr>
            </w:pPr>
            <w:r w:rsidRPr="00463B05">
              <w:rPr>
                <w:rFonts w:eastAsia="Arial" w:cs="Arial"/>
                <w:color w:val="000000"/>
                <w:sz w:val="19"/>
                <w:szCs w:val="19"/>
              </w:rPr>
              <w:t>4</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12</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24</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2</w:t>
            </w:r>
          </w:p>
        </w:tc>
      </w:tr>
      <w:tr w:rsidR="00B12847" w:rsidRPr="00463B05" w:rsidTr="00B12847">
        <w:trPr>
          <w:trHeight w:hRule="exact" w:val="369"/>
        </w:trPr>
        <w:tc>
          <w:tcPr>
            <w:tcW w:w="653" w:type="dxa"/>
            <w:vAlign w:val="center"/>
          </w:tcPr>
          <w:p w:rsidR="00463B05" w:rsidRPr="00463B05" w:rsidRDefault="00463B05" w:rsidP="007F7908">
            <w:pPr>
              <w:tabs>
                <w:tab w:val="decimal" w:pos="432"/>
              </w:tabs>
              <w:spacing w:line="273" w:lineRule="exact"/>
              <w:textAlignment w:val="baseline"/>
              <w:rPr>
                <w:rFonts w:eastAsia="Arial" w:cs="Arial"/>
                <w:color w:val="000000"/>
                <w:sz w:val="19"/>
                <w:szCs w:val="19"/>
              </w:rPr>
            </w:pPr>
            <w:r w:rsidRPr="00463B05">
              <w:rPr>
                <w:rFonts w:eastAsia="Arial" w:cs="Arial"/>
                <w:color w:val="000000"/>
                <w:sz w:val="19"/>
                <w:szCs w:val="19"/>
              </w:rPr>
              <w:t>11.</w:t>
            </w:r>
          </w:p>
        </w:tc>
        <w:tc>
          <w:tcPr>
            <w:tcW w:w="7892" w:type="dxa"/>
            <w:vAlign w:val="center"/>
          </w:tcPr>
          <w:p w:rsidR="00463B05" w:rsidRPr="00463B05" w:rsidRDefault="00463B05" w:rsidP="007F7908">
            <w:pPr>
              <w:spacing w:line="273" w:lineRule="exact"/>
              <w:ind w:left="91"/>
              <w:textAlignment w:val="baseline"/>
              <w:rPr>
                <w:rFonts w:eastAsia="Arial" w:cs="Arial"/>
                <w:color w:val="000000"/>
                <w:sz w:val="19"/>
                <w:szCs w:val="19"/>
              </w:rPr>
            </w:pPr>
            <w:r w:rsidRPr="00463B05">
              <w:rPr>
                <w:rFonts w:eastAsia="Arial" w:cs="Arial"/>
                <w:color w:val="000000"/>
                <w:sz w:val="19"/>
                <w:szCs w:val="19"/>
              </w:rPr>
              <w:t>Dressings: gauze, non-sterile 10.4 cm x 10.4 cm</w:t>
            </w:r>
          </w:p>
        </w:tc>
        <w:tc>
          <w:tcPr>
            <w:tcW w:w="540" w:type="dxa"/>
            <w:vAlign w:val="center"/>
          </w:tcPr>
          <w:p w:rsidR="00463B05" w:rsidRPr="00463B05" w:rsidRDefault="00463B05" w:rsidP="007F7908">
            <w:pPr>
              <w:spacing w:line="273" w:lineRule="exact"/>
              <w:ind w:left="206"/>
              <w:textAlignment w:val="baseline"/>
              <w:rPr>
                <w:rFonts w:eastAsia="Arial" w:cs="Arial"/>
                <w:color w:val="000000"/>
                <w:sz w:val="19"/>
                <w:szCs w:val="19"/>
              </w:rPr>
            </w:pPr>
            <w:r w:rsidRPr="00463B05">
              <w:rPr>
                <w:rFonts w:eastAsia="Arial" w:cs="Arial"/>
                <w:color w:val="000000"/>
                <w:sz w:val="19"/>
                <w:szCs w:val="19"/>
              </w:rPr>
              <w:t>10</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40</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200</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w:t>
            </w:r>
          </w:p>
        </w:tc>
      </w:tr>
      <w:tr w:rsidR="00B12847" w:rsidRPr="00463B05" w:rsidTr="00B12847">
        <w:trPr>
          <w:trHeight w:hRule="exact" w:val="365"/>
        </w:trPr>
        <w:tc>
          <w:tcPr>
            <w:tcW w:w="653" w:type="dxa"/>
            <w:vAlign w:val="center"/>
          </w:tcPr>
          <w:p w:rsidR="00463B05" w:rsidRPr="00463B05" w:rsidRDefault="00463B05" w:rsidP="007F7908">
            <w:pPr>
              <w:tabs>
                <w:tab w:val="decimal" w:pos="432"/>
              </w:tabs>
              <w:spacing w:line="273" w:lineRule="exact"/>
              <w:textAlignment w:val="baseline"/>
              <w:rPr>
                <w:rFonts w:eastAsia="Arial" w:cs="Arial"/>
                <w:color w:val="000000"/>
                <w:sz w:val="19"/>
                <w:szCs w:val="19"/>
              </w:rPr>
            </w:pPr>
            <w:r w:rsidRPr="00463B05">
              <w:rPr>
                <w:rFonts w:eastAsia="Arial" w:cs="Arial"/>
                <w:color w:val="000000"/>
                <w:sz w:val="19"/>
                <w:szCs w:val="19"/>
              </w:rPr>
              <w:t>12.</w:t>
            </w:r>
          </w:p>
        </w:tc>
        <w:tc>
          <w:tcPr>
            <w:tcW w:w="7892" w:type="dxa"/>
            <w:vAlign w:val="center"/>
          </w:tcPr>
          <w:p w:rsidR="00463B05" w:rsidRPr="00463B05" w:rsidRDefault="00463B05" w:rsidP="007F7908">
            <w:pPr>
              <w:spacing w:line="273" w:lineRule="exact"/>
              <w:ind w:left="91"/>
              <w:textAlignment w:val="baseline"/>
              <w:rPr>
                <w:rFonts w:eastAsia="Arial" w:cs="Arial"/>
                <w:color w:val="000000"/>
                <w:sz w:val="19"/>
                <w:szCs w:val="19"/>
              </w:rPr>
            </w:pPr>
            <w:r w:rsidRPr="00463B05">
              <w:rPr>
                <w:rFonts w:eastAsia="Arial" w:cs="Arial"/>
                <w:color w:val="000000"/>
                <w:sz w:val="19"/>
                <w:szCs w:val="19"/>
              </w:rPr>
              <w:t>Forceps: splinter</w:t>
            </w:r>
          </w:p>
        </w:tc>
        <w:tc>
          <w:tcPr>
            <w:tcW w:w="540" w:type="dxa"/>
            <w:vAlign w:val="center"/>
          </w:tcPr>
          <w:p w:rsidR="00463B05" w:rsidRPr="00463B05" w:rsidRDefault="00463B05" w:rsidP="007F7908">
            <w:pPr>
              <w:spacing w:line="273" w:lineRule="exact"/>
              <w:ind w:left="206"/>
              <w:textAlignment w:val="baseline"/>
              <w:rPr>
                <w:rFonts w:eastAsia="Arial" w:cs="Arial"/>
                <w:color w:val="000000"/>
                <w:sz w:val="19"/>
                <w:szCs w:val="19"/>
              </w:rPr>
            </w:pPr>
            <w:r w:rsidRPr="00463B05">
              <w:rPr>
                <w:rFonts w:eastAsia="Arial" w:cs="Arial"/>
                <w:color w:val="000000"/>
                <w:sz w:val="19"/>
                <w:szCs w:val="19"/>
              </w:rPr>
              <w:t>1</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1</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1</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w:t>
            </w:r>
          </w:p>
        </w:tc>
      </w:tr>
      <w:tr w:rsidR="00B12847" w:rsidRPr="00463B05" w:rsidTr="00B12847">
        <w:trPr>
          <w:trHeight w:hRule="exact" w:val="437"/>
        </w:trPr>
        <w:tc>
          <w:tcPr>
            <w:tcW w:w="653" w:type="dxa"/>
            <w:vAlign w:val="center"/>
          </w:tcPr>
          <w:p w:rsidR="00463B05" w:rsidRPr="00463B05" w:rsidRDefault="00463B05" w:rsidP="007F7908">
            <w:pPr>
              <w:tabs>
                <w:tab w:val="decimal" w:pos="432"/>
              </w:tabs>
              <w:spacing w:line="273" w:lineRule="exact"/>
              <w:textAlignment w:val="baseline"/>
              <w:rPr>
                <w:rFonts w:eastAsia="Arial" w:cs="Arial"/>
                <w:color w:val="000000"/>
                <w:sz w:val="19"/>
                <w:szCs w:val="19"/>
              </w:rPr>
            </w:pPr>
            <w:r w:rsidRPr="00463B05">
              <w:rPr>
                <w:rFonts w:eastAsia="Arial" w:cs="Arial"/>
                <w:color w:val="000000"/>
                <w:sz w:val="19"/>
                <w:szCs w:val="19"/>
              </w:rPr>
              <w:t>13.</w:t>
            </w:r>
          </w:p>
        </w:tc>
        <w:tc>
          <w:tcPr>
            <w:tcW w:w="7892" w:type="dxa"/>
            <w:vAlign w:val="center"/>
          </w:tcPr>
          <w:p w:rsidR="00463B05" w:rsidRPr="00463B05" w:rsidRDefault="00463B05" w:rsidP="007F7908">
            <w:pPr>
              <w:spacing w:line="273" w:lineRule="exact"/>
              <w:ind w:left="91"/>
              <w:textAlignment w:val="baseline"/>
              <w:rPr>
                <w:rFonts w:eastAsia="Arial" w:cs="Arial"/>
                <w:color w:val="000000"/>
                <w:sz w:val="19"/>
                <w:szCs w:val="19"/>
              </w:rPr>
            </w:pPr>
            <w:r w:rsidRPr="00463B05">
              <w:rPr>
                <w:rFonts w:eastAsia="Arial" w:cs="Arial"/>
                <w:color w:val="000000"/>
                <w:sz w:val="19"/>
                <w:szCs w:val="19"/>
              </w:rPr>
              <w:t>Gloves: disposable</w:t>
            </w:r>
          </w:p>
        </w:tc>
        <w:tc>
          <w:tcPr>
            <w:tcW w:w="540" w:type="dxa"/>
            <w:vAlign w:val="center"/>
          </w:tcPr>
          <w:p w:rsidR="00463B05" w:rsidRPr="00463B05" w:rsidRDefault="00463B05" w:rsidP="007F7908">
            <w:pPr>
              <w:spacing w:line="273" w:lineRule="exact"/>
              <w:ind w:left="206"/>
              <w:textAlignment w:val="baseline"/>
              <w:rPr>
                <w:rFonts w:eastAsia="Arial" w:cs="Arial"/>
                <w:color w:val="000000"/>
                <w:sz w:val="19"/>
                <w:szCs w:val="19"/>
              </w:rPr>
            </w:pPr>
            <w:r w:rsidRPr="00463B05">
              <w:rPr>
                <w:rFonts w:eastAsia="Arial" w:cs="Arial"/>
                <w:color w:val="000000"/>
                <w:sz w:val="19"/>
                <w:szCs w:val="19"/>
              </w:rPr>
              <w:t>4</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8</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40</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w:t>
            </w:r>
          </w:p>
        </w:tc>
      </w:tr>
      <w:tr w:rsidR="00B12847" w:rsidRPr="00463B05" w:rsidTr="00B12847">
        <w:trPr>
          <w:trHeight w:hRule="exact" w:val="360"/>
        </w:trPr>
        <w:tc>
          <w:tcPr>
            <w:tcW w:w="653" w:type="dxa"/>
            <w:vAlign w:val="center"/>
          </w:tcPr>
          <w:p w:rsidR="00463B05" w:rsidRPr="00463B05" w:rsidRDefault="00463B05" w:rsidP="007F7908">
            <w:pPr>
              <w:tabs>
                <w:tab w:val="decimal" w:pos="432"/>
              </w:tabs>
              <w:spacing w:line="273" w:lineRule="exact"/>
              <w:textAlignment w:val="baseline"/>
              <w:rPr>
                <w:rFonts w:eastAsia="Arial" w:cs="Arial"/>
                <w:color w:val="000000"/>
                <w:sz w:val="19"/>
                <w:szCs w:val="19"/>
              </w:rPr>
            </w:pPr>
            <w:r w:rsidRPr="00463B05">
              <w:rPr>
                <w:rFonts w:eastAsia="Arial" w:cs="Arial"/>
                <w:color w:val="000000"/>
                <w:sz w:val="19"/>
                <w:szCs w:val="19"/>
              </w:rPr>
              <w:t>14.</w:t>
            </w:r>
          </w:p>
        </w:tc>
        <w:tc>
          <w:tcPr>
            <w:tcW w:w="7892" w:type="dxa"/>
            <w:vAlign w:val="center"/>
          </w:tcPr>
          <w:p w:rsidR="00463B05" w:rsidRPr="00463B05" w:rsidRDefault="00463B05" w:rsidP="007F7908">
            <w:pPr>
              <w:spacing w:line="273" w:lineRule="exact"/>
              <w:ind w:left="91"/>
              <w:textAlignment w:val="baseline"/>
              <w:rPr>
                <w:rFonts w:eastAsia="Arial" w:cs="Arial"/>
                <w:color w:val="000000"/>
                <w:sz w:val="19"/>
                <w:szCs w:val="19"/>
              </w:rPr>
            </w:pPr>
            <w:r w:rsidRPr="00463B05">
              <w:rPr>
                <w:rFonts w:eastAsia="Arial" w:cs="Arial"/>
                <w:color w:val="000000"/>
                <w:sz w:val="19"/>
                <w:szCs w:val="19"/>
              </w:rPr>
              <w:t>Mouth-to-mouth resuscitation mask with one-way valve</w:t>
            </w:r>
          </w:p>
        </w:tc>
        <w:tc>
          <w:tcPr>
            <w:tcW w:w="540" w:type="dxa"/>
            <w:vAlign w:val="center"/>
          </w:tcPr>
          <w:p w:rsidR="00463B05" w:rsidRPr="00463B05" w:rsidRDefault="00463B05" w:rsidP="007F7908">
            <w:pPr>
              <w:spacing w:line="273" w:lineRule="exact"/>
              <w:ind w:left="206"/>
              <w:textAlignment w:val="baseline"/>
              <w:rPr>
                <w:rFonts w:eastAsia="Arial" w:cs="Arial"/>
                <w:color w:val="000000"/>
                <w:sz w:val="19"/>
                <w:szCs w:val="19"/>
              </w:rPr>
            </w:pPr>
            <w:r w:rsidRPr="00463B05">
              <w:rPr>
                <w:rFonts w:eastAsia="Arial" w:cs="Arial"/>
                <w:color w:val="000000"/>
                <w:sz w:val="19"/>
                <w:szCs w:val="19"/>
              </w:rPr>
              <w:t>1</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1</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1</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w:t>
            </w:r>
          </w:p>
        </w:tc>
      </w:tr>
      <w:tr w:rsidR="00B12847" w:rsidRPr="00463B05" w:rsidTr="00B12847">
        <w:trPr>
          <w:trHeight w:hRule="exact" w:val="360"/>
        </w:trPr>
        <w:tc>
          <w:tcPr>
            <w:tcW w:w="653" w:type="dxa"/>
            <w:vAlign w:val="center"/>
          </w:tcPr>
          <w:p w:rsidR="00463B05" w:rsidRPr="00463B05" w:rsidRDefault="00463B05" w:rsidP="007F7908">
            <w:pPr>
              <w:tabs>
                <w:tab w:val="decimal" w:pos="432"/>
              </w:tabs>
              <w:spacing w:line="273" w:lineRule="exact"/>
              <w:textAlignment w:val="baseline"/>
              <w:rPr>
                <w:rFonts w:eastAsia="Arial" w:cs="Arial"/>
                <w:color w:val="000000"/>
                <w:sz w:val="19"/>
                <w:szCs w:val="19"/>
              </w:rPr>
            </w:pPr>
            <w:r w:rsidRPr="00463B05">
              <w:rPr>
                <w:rFonts w:eastAsia="Arial" w:cs="Arial"/>
                <w:color w:val="000000"/>
                <w:sz w:val="19"/>
                <w:szCs w:val="19"/>
              </w:rPr>
              <w:t>15.</w:t>
            </w:r>
          </w:p>
        </w:tc>
        <w:tc>
          <w:tcPr>
            <w:tcW w:w="7892" w:type="dxa"/>
            <w:vAlign w:val="center"/>
          </w:tcPr>
          <w:p w:rsidR="00463B05" w:rsidRPr="00463B05" w:rsidRDefault="00463B05" w:rsidP="007F7908">
            <w:pPr>
              <w:spacing w:line="273" w:lineRule="exact"/>
              <w:ind w:left="91"/>
              <w:textAlignment w:val="baseline"/>
              <w:rPr>
                <w:rFonts w:eastAsia="Arial" w:cs="Arial"/>
                <w:color w:val="000000"/>
                <w:sz w:val="19"/>
                <w:szCs w:val="19"/>
              </w:rPr>
            </w:pPr>
            <w:r w:rsidRPr="00463B05">
              <w:rPr>
                <w:rFonts w:eastAsia="Arial" w:cs="Arial"/>
                <w:color w:val="000000"/>
                <w:sz w:val="19"/>
                <w:szCs w:val="19"/>
              </w:rPr>
              <w:t>Record book: First Aid</w:t>
            </w:r>
          </w:p>
        </w:tc>
        <w:tc>
          <w:tcPr>
            <w:tcW w:w="540" w:type="dxa"/>
            <w:vAlign w:val="center"/>
          </w:tcPr>
          <w:p w:rsidR="00463B05" w:rsidRPr="00463B05" w:rsidRDefault="00463B05" w:rsidP="007F7908">
            <w:pPr>
              <w:spacing w:line="273" w:lineRule="exact"/>
              <w:ind w:left="206"/>
              <w:textAlignment w:val="baseline"/>
              <w:rPr>
                <w:rFonts w:eastAsia="Arial" w:cs="Arial"/>
                <w:color w:val="000000"/>
                <w:sz w:val="19"/>
                <w:szCs w:val="19"/>
              </w:rPr>
            </w:pPr>
            <w:r w:rsidRPr="00463B05">
              <w:rPr>
                <w:rFonts w:eastAsia="Arial" w:cs="Arial"/>
                <w:color w:val="000000"/>
                <w:sz w:val="19"/>
                <w:szCs w:val="19"/>
              </w:rPr>
              <w:t>1</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1</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1</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1</w:t>
            </w:r>
          </w:p>
        </w:tc>
      </w:tr>
      <w:tr w:rsidR="00B12847" w:rsidRPr="00463B05" w:rsidTr="00B12847">
        <w:trPr>
          <w:trHeight w:hRule="exact" w:val="365"/>
        </w:trPr>
        <w:tc>
          <w:tcPr>
            <w:tcW w:w="653" w:type="dxa"/>
            <w:vAlign w:val="center"/>
          </w:tcPr>
          <w:p w:rsidR="00463B05" w:rsidRPr="00463B05" w:rsidRDefault="00463B05" w:rsidP="007F7908">
            <w:pPr>
              <w:tabs>
                <w:tab w:val="decimal" w:pos="432"/>
              </w:tabs>
              <w:spacing w:line="273" w:lineRule="exact"/>
              <w:textAlignment w:val="baseline"/>
              <w:rPr>
                <w:rFonts w:eastAsia="Arial" w:cs="Arial"/>
                <w:color w:val="000000"/>
                <w:sz w:val="19"/>
                <w:szCs w:val="19"/>
              </w:rPr>
            </w:pPr>
            <w:r w:rsidRPr="00463B05">
              <w:rPr>
                <w:rFonts w:eastAsia="Arial" w:cs="Arial"/>
                <w:color w:val="000000"/>
                <w:sz w:val="19"/>
                <w:szCs w:val="19"/>
              </w:rPr>
              <w:t>16.</w:t>
            </w:r>
          </w:p>
        </w:tc>
        <w:tc>
          <w:tcPr>
            <w:tcW w:w="7892" w:type="dxa"/>
            <w:vAlign w:val="center"/>
          </w:tcPr>
          <w:p w:rsidR="00463B05" w:rsidRPr="00463B05" w:rsidRDefault="00463B05" w:rsidP="007F7908">
            <w:pPr>
              <w:spacing w:line="273" w:lineRule="exact"/>
              <w:ind w:left="91"/>
              <w:textAlignment w:val="baseline"/>
              <w:rPr>
                <w:rFonts w:eastAsia="Arial" w:cs="Arial"/>
                <w:color w:val="000000"/>
                <w:sz w:val="19"/>
                <w:szCs w:val="19"/>
              </w:rPr>
            </w:pPr>
            <w:r w:rsidRPr="00463B05">
              <w:rPr>
                <w:rFonts w:eastAsia="Arial" w:cs="Arial"/>
                <w:color w:val="000000"/>
                <w:sz w:val="19"/>
                <w:szCs w:val="19"/>
              </w:rPr>
              <w:t>Scissors: bandage</w:t>
            </w:r>
          </w:p>
        </w:tc>
        <w:tc>
          <w:tcPr>
            <w:tcW w:w="540" w:type="dxa"/>
            <w:vAlign w:val="center"/>
          </w:tcPr>
          <w:p w:rsidR="00463B05" w:rsidRPr="00463B05" w:rsidRDefault="00463B05" w:rsidP="007F7908">
            <w:pPr>
              <w:spacing w:line="273" w:lineRule="exact"/>
              <w:ind w:left="206"/>
              <w:textAlignment w:val="baseline"/>
              <w:rPr>
                <w:rFonts w:eastAsia="Arial" w:cs="Arial"/>
                <w:color w:val="000000"/>
                <w:sz w:val="19"/>
                <w:szCs w:val="19"/>
              </w:rPr>
            </w:pPr>
            <w:r w:rsidRPr="00463B05">
              <w:rPr>
                <w:rFonts w:eastAsia="Arial" w:cs="Arial"/>
                <w:color w:val="000000"/>
                <w:sz w:val="19"/>
                <w:szCs w:val="19"/>
              </w:rPr>
              <w:t>1</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1</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w:t>
            </w:r>
          </w:p>
        </w:tc>
      </w:tr>
      <w:tr w:rsidR="00B12847" w:rsidRPr="00463B05" w:rsidTr="00B12847">
        <w:trPr>
          <w:trHeight w:hRule="exact" w:val="365"/>
        </w:trPr>
        <w:tc>
          <w:tcPr>
            <w:tcW w:w="653" w:type="dxa"/>
            <w:vAlign w:val="center"/>
          </w:tcPr>
          <w:p w:rsidR="00463B05" w:rsidRPr="00463B05" w:rsidRDefault="00463B05" w:rsidP="007F7908">
            <w:pPr>
              <w:tabs>
                <w:tab w:val="decimal" w:pos="432"/>
              </w:tabs>
              <w:spacing w:line="273" w:lineRule="exact"/>
              <w:textAlignment w:val="baseline"/>
              <w:rPr>
                <w:rFonts w:eastAsia="Arial" w:cs="Arial"/>
                <w:color w:val="000000"/>
                <w:sz w:val="19"/>
                <w:szCs w:val="19"/>
              </w:rPr>
            </w:pPr>
            <w:r w:rsidRPr="00463B05">
              <w:rPr>
                <w:rFonts w:eastAsia="Arial" w:cs="Arial"/>
                <w:color w:val="000000"/>
                <w:sz w:val="19"/>
                <w:szCs w:val="19"/>
              </w:rPr>
              <w:t>17.</w:t>
            </w:r>
          </w:p>
        </w:tc>
        <w:tc>
          <w:tcPr>
            <w:tcW w:w="7892" w:type="dxa"/>
            <w:vAlign w:val="center"/>
          </w:tcPr>
          <w:p w:rsidR="00463B05" w:rsidRPr="00463B05" w:rsidRDefault="00463B05" w:rsidP="007F7908">
            <w:pPr>
              <w:spacing w:line="273" w:lineRule="exact"/>
              <w:ind w:left="91"/>
              <w:textAlignment w:val="baseline"/>
              <w:rPr>
                <w:rFonts w:eastAsia="Arial" w:cs="Arial"/>
                <w:color w:val="000000"/>
                <w:sz w:val="19"/>
                <w:szCs w:val="19"/>
              </w:rPr>
            </w:pPr>
            <w:r w:rsidRPr="00463B05">
              <w:rPr>
                <w:rFonts w:eastAsia="Arial" w:cs="Arial"/>
                <w:color w:val="000000"/>
                <w:sz w:val="19"/>
                <w:szCs w:val="19"/>
              </w:rPr>
              <w:t>Self-adhering gauze bandage: 7.5 cm x 4.5 m</w:t>
            </w:r>
          </w:p>
        </w:tc>
        <w:tc>
          <w:tcPr>
            <w:tcW w:w="540" w:type="dxa"/>
            <w:vAlign w:val="center"/>
          </w:tcPr>
          <w:p w:rsidR="00463B05" w:rsidRPr="00463B05" w:rsidRDefault="00463B05" w:rsidP="007F7908">
            <w:pPr>
              <w:spacing w:line="273" w:lineRule="exact"/>
              <w:ind w:left="206"/>
              <w:textAlignment w:val="baseline"/>
              <w:rPr>
                <w:rFonts w:eastAsia="Arial" w:cs="Arial"/>
                <w:color w:val="000000"/>
                <w:sz w:val="19"/>
                <w:szCs w:val="19"/>
              </w:rPr>
            </w:pPr>
            <w:r w:rsidRPr="00463B05">
              <w:rPr>
                <w:rFonts w:eastAsia="Arial" w:cs="Arial"/>
                <w:color w:val="000000"/>
                <w:sz w:val="19"/>
                <w:szCs w:val="19"/>
              </w:rPr>
              <w:t>2</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6</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24</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w:t>
            </w:r>
          </w:p>
        </w:tc>
      </w:tr>
      <w:tr w:rsidR="00B12847" w:rsidRPr="00463B05" w:rsidTr="00B12847">
        <w:trPr>
          <w:trHeight w:hRule="exact" w:val="369"/>
        </w:trPr>
        <w:tc>
          <w:tcPr>
            <w:tcW w:w="653" w:type="dxa"/>
            <w:vAlign w:val="center"/>
          </w:tcPr>
          <w:p w:rsidR="00463B05" w:rsidRPr="00463B05" w:rsidRDefault="00463B05" w:rsidP="007F7908">
            <w:pPr>
              <w:tabs>
                <w:tab w:val="decimal" w:pos="432"/>
              </w:tabs>
              <w:spacing w:line="273" w:lineRule="exact"/>
              <w:textAlignment w:val="baseline"/>
              <w:rPr>
                <w:rFonts w:eastAsia="Arial" w:cs="Arial"/>
                <w:color w:val="000000"/>
                <w:sz w:val="19"/>
                <w:szCs w:val="19"/>
              </w:rPr>
            </w:pPr>
            <w:r w:rsidRPr="00463B05">
              <w:rPr>
                <w:rFonts w:eastAsia="Arial" w:cs="Arial"/>
                <w:color w:val="000000"/>
                <w:sz w:val="19"/>
                <w:szCs w:val="19"/>
              </w:rPr>
              <w:t>18.</w:t>
            </w:r>
          </w:p>
        </w:tc>
        <w:tc>
          <w:tcPr>
            <w:tcW w:w="7892" w:type="dxa"/>
            <w:vAlign w:val="center"/>
          </w:tcPr>
          <w:p w:rsidR="00463B05" w:rsidRPr="00463B05" w:rsidRDefault="00463B05" w:rsidP="007F7908">
            <w:pPr>
              <w:spacing w:line="273" w:lineRule="exact"/>
              <w:ind w:left="91"/>
              <w:textAlignment w:val="baseline"/>
              <w:rPr>
                <w:rFonts w:eastAsia="Arial" w:cs="Arial"/>
                <w:color w:val="000000"/>
                <w:sz w:val="19"/>
                <w:szCs w:val="19"/>
              </w:rPr>
            </w:pPr>
            <w:r w:rsidRPr="00463B05">
              <w:rPr>
                <w:rFonts w:eastAsia="Arial" w:cs="Arial"/>
                <w:color w:val="000000"/>
                <w:sz w:val="19"/>
                <w:szCs w:val="19"/>
              </w:rPr>
              <w:t>Tape: adhesive, 1.2 cm x 4.5 m</w:t>
            </w:r>
          </w:p>
        </w:tc>
        <w:tc>
          <w:tcPr>
            <w:tcW w:w="540" w:type="dxa"/>
            <w:vAlign w:val="center"/>
          </w:tcPr>
          <w:p w:rsidR="00463B05" w:rsidRPr="00463B05" w:rsidRDefault="00463B05" w:rsidP="007F7908">
            <w:pPr>
              <w:spacing w:line="273" w:lineRule="exact"/>
              <w:ind w:left="206"/>
              <w:textAlignment w:val="baseline"/>
              <w:rPr>
                <w:rFonts w:eastAsia="Arial" w:cs="Arial"/>
                <w:color w:val="000000"/>
                <w:sz w:val="19"/>
                <w:szCs w:val="19"/>
              </w:rPr>
            </w:pPr>
            <w:r w:rsidRPr="00463B05">
              <w:rPr>
                <w:rFonts w:eastAsia="Arial" w:cs="Arial"/>
                <w:color w:val="000000"/>
                <w:sz w:val="19"/>
                <w:szCs w:val="19"/>
              </w:rPr>
              <w:t>-</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1</w:t>
            </w:r>
          </w:p>
        </w:tc>
      </w:tr>
      <w:tr w:rsidR="00B12847" w:rsidRPr="00463B05" w:rsidTr="00B12847">
        <w:trPr>
          <w:trHeight w:hRule="exact" w:val="331"/>
        </w:trPr>
        <w:tc>
          <w:tcPr>
            <w:tcW w:w="653" w:type="dxa"/>
            <w:vAlign w:val="center"/>
          </w:tcPr>
          <w:p w:rsidR="00463B05" w:rsidRPr="00463B05" w:rsidRDefault="00463B05" w:rsidP="007F7908">
            <w:pPr>
              <w:tabs>
                <w:tab w:val="decimal" w:pos="432"/>
              </w:tabs>
              <w:spacing w:line="258" w:lineRule="exact"/>
              <w:textAlignment w:val="baseline"/>
              <w:rPr>
                <w:rFonts w:eastAsia="Arial" w:cs="Arial"/>
                <w:color w:val="000000"/>
                <w:sz w:val="19"/>
                <w:szCs w:val="19"/>
              </w:rPr>
            </w:pPr>
            <w:r w:rsidRPr="00463B05">
              <w:rPr>
                <w:rFonts w:eastAsia="Arial" w:cs="Arial"/>
                <w:color w:val="000000"/>
                <w:sz w:val="19"/>
                <w:szCs w:val="19"/>
              </w:rPr>
              <w:t>19.</w:t>
            </w:r>
          </w:p>
        </w:tc>
        <w:tc>
          <w:tcPr>
            <w:tcW w:w="7892" w:type="dxa"/>
            <w:vAlign w:val="center"/>
          </w:tcPr>
          <w:p w:rsidR="00463B05" w:rsidRPr="00463B05" w:rsidRDefault="00463B05" w:rsidP="007F7908">
            <w:pPr>
              <w:spacing w:line="273" w:lineRule="exact"/>
              <w:ind w:left="91"/>
              <w:textAlignment w:val="baseline"/>
              <w:rPr>
                <w:rFonts w:eastAsia="Arial" w:cs="Arial"/>
                <w:color w:val="000000"/>
                <w:sz w:val="19"/>
                <w:szCs w:val="19"/>
              </w:rPr>
            </w:pPr>
            <w:r w:rsidRPr="00463B05">
              <w:rPr>
                <w:rFonts w:eastAsia="Arial" w:cs="Arial"/>
                <w:color w:val="000000"/>
                <w:sz w:val="19"/>
                <w:szCs w:val="19"/>
              </w:rPr>
              <w:t>Tape: adhesive, 2.5 cm x 4.5 m</w:t>
            </w:r>
          </w:p>
        </w:tc>
        <w:tc>
          <w:tcPr>
            <w:tcW w:w="540" w:type="dxa"/>
            <w:vAlign w:val="center"/>
          </w:tcPr>
          <w:p w:rsidR="00463B05" w:rsidRPr="00463B05" w:rsidRDefault="00463B05" w:rsidP="007F7908">
            <w:pPr>
              <w:spacing w:line="258" w:lineRule="exact"/>
              <w:ind w:left="206"/>
              <w:textAlignment w:val="baseline"/>
              <w:rPr>
                <w:rFonts w:eastAsia="Arial" w:cs="Arial"/>
                <w:color w:val="000000"/>
                <w:sz w:val="19"/>
                <w:szCs w:val="19"/>
              </w:rPr>
            </w:pPr>
            <w:r w:rsidRPr="00463B05">
              <w:rPr>
                <w:rFonts w:eastAsia="Arial" w:cs="Arial"/>
                <w:color w:val="000000"/>
                <w:sz w:val="19"/>
                <w:szCs w:val="19"/>
              </w:rPr>
              <w:t>1</w:t>
            </w:r>
          </w:p>
        </w:tc>
        <w:tc>
          <w:tcPr>
            <w:tcW w:w="540" w:type="dxa"/>
            <w:vAlign w:val="center"/>
          </w:tcPr>
          <w:p w:rsidR="00463B05" w:rsidRPr="00463B05" w:rsidRDefault="00463B05" w:rsidP="007F7908">
            <w:pPr>
              <w:spacing w:line="258" w:lineRule="exact"/>
              <w:jc w:val="center"/>
              <w:textAlignment w:val="baseline"/>
              <w:rPr>
                <w:rFonts w:eastAsia="Arial" w:cs="Arial"/>
                <w:color w:val="000000"/>
                <w:sz w:val="19"/>
                <w:szCs w:val="19"/>
              </w:rPr>
            </w:pPr>
            <w:r w:rsidRPr="00463B05">
              <w:rPr>
                <w:rFonts w:eastAsia="Arial" w:cs="Arial"/>
                <w:color w:val="000000"/>
                <w:sz w:val="19"/>
                <w:szCs w:val="19"/>
              </w:rPr>
              <w:t>2</w:t>
            </w:r>
          </w:p>
        </w:tc>
        <w:tc>
          <w:tcPr>
            <w:tcW w:w="540" w:type="dxa"/>
            <w:vAlign w:val="center"/>
          </w:tcPr>
          <w:p w:rsidR="00463B05" w:rsidRPr="00463B05" w:rsidRDefault="00463B05" w:rsidP="007F7908">
            <w:pPr>
              <w:spacing w:line="258" w:lineRule="exact"/>
              <w:jc w:val="center"/>
              <w:textAlignment w:val="baseline"/>
              <w:rPr>
                <w:rFonts w:eastAsia="Arial" w:cs="Arial"/>
                <w:color w:val="000000"/>
                <w:sz w:val="19"/>
                <w:szCs w:val="19"/>
              </w:rPr>
            </w:pPr>
            <w:r w:rsidRPr="00463B05">
              <w:rPr>
                <w:rFonts w:eastAsia="Arial" w:cs="Arial"/>
                <w:color w:val="000000"/>
                <w:sz w:val="19"/>
                <w:szCs w:val="19"/>
              </w:rPr>
              <w:t>4</w:t>
            </w:r>
          </w:p>
        </w:tc>
        <w:tc>
          <w:tcPr>
            <w:tcW w:w="540" w:type="dxa"/>
            <w:vAlign w:val="center"/>
          </w:tcPr>
          <w:p w:rsidR="00463B05" w:rsidRPr="00463B05" w:rsidRDefault="00463B05" w:rsidP="007F7908">
            <w:pPr>
              <w:spacing w:line="258" w:lineRule="exact"/>
              <w:jc w:val="center"/>
              <w:textAlignment w:val="baseline"/>
              <w:rPr>
                <w:rFonts w:eastAsia="Arial" w:cs="Arial"/>
                <w:color w:val="000000"/>
                <w:sz w:val="19"/>
                <w:szCs w:val="19"/>
              </w:rPr>
            </w:pPr>
            <w:r w:rsidRPr="00463B05">
              <w:rPr>
                <w:rFonts w:eastAsia="Arial" w:cs="Arial"/>
                <w:color w:val="000000"/>
                <w:sz w:val="19"/>
                <w:szCs w:val="19"/>
              </w:rPr>
              <w:t>-</w:t>
            </w:r>
          </w:p>
        </w:tc>
      </w:tr>
      <w:tr w:rsidR="00F5680E" w:rsidRPr="00463B05" w:rsidTr="00FB29BB">
        <w:trPr>
          <w:trHeight w:hRule="exact" w:val="370"/>
        </w:trPr>
        <w:tc>
          <w:tcPr>
            <w:tcW w:w="653" w:type="dxa"/>
            <w:shd w:val="clear" w:color="auto" w:fill="2A6B99"/>
          </w:tcPr>
          <w:p w:rsidR="00463B05" w:rsidRPr="00F5680E" w:rsidRDefault="00463B05" w:rsidP="00883816">
            <w:pPr>
              <w:textAlignment w:val="baseline"/>
              <w:rPr>
                <w:rFonts w:eastAsia="Arial" w:cs="Arial"/>
                <w:color w:val="FFFFFF" w:themeColor="background1"/>
                <w:sz w:val="19"/>
                <w:szCs w:val="19"/>
              </w:rPr>
            </w:pPr>
          </w:p>
        </w:tc>
        <w:tc>
          <w:tcPr>
            <w:tcW w:w="7892" w:type="dxa"/>
            <w:shd w:val="clear" w:color="auto" w:fill="2A6B99"/>
          </w:tcPr>
          <w:p w:rsidR="00463B05" w:rsidRPr="00F5680E" w:rsidRDefault="00463B05" w:rsidP="00D96161">
            <w:pPr>
              <w:spacing w:before="68" w:after="23" w:line="273" w:lineRule="exact"/>
              <w:ind w:left="91"/>
              <w:textAlignment w:val="baseline"/>
              <w:rPr>
                <w:rFonts w:eastAsia="Arial" w:cs="Arial"/>
                <w:color w:val="FFFFFF" w:themeColor="background1"/>
                <w:sz w:val="19"/>
                <w:szCs w:val="19"/>
              </w:rPr>
            </w:pPr>
            <w:r w:rsidRPr="00F5680E">
              <w:rPr>
                <w:rFonts w:eastAsia="Arial" w:cs="Arial"/>
                <w:color w:val="FFFFFF" w:themeColor="background1"/>
                <w:sz w:val="19"/>
                <w:szCs w:val="19"/>
              </w:rPr>
              <w:t>Additional supplies and equipment maintained outside of the kit itself (for remote workplace)</w:t>
            </w:r>
          </w:p>
        </w:tc>
        <w:tc>
          <w:tcPr>
            <w:tcW w:w="540" w:type="dxa"/>
            <w:shd w:val="clear" w:color="auto" w:fill="2A6B99"/>
          </w:tcPr>
          <w:p w:rsidR="00463B05" w:rsidRPr="00F5680E" w:rsidRDefault="00463B05" w:rsidP="00D96161">
            <w:pPr>
              <w:textAlignment w:val="baseline"/>
              <w:rPr>
                <w:rFonts w:eastAsia="Arial" w:cs="Arial"/>
                <w:color w:val="FFFFFF" w:themeColor="background1"/>
                <w:sz w:val="19"/>
                <w:szCs w:val="19"/>
              </w:rPr>
            </w:pPr>
          </w:p>
        </w:tc>
        <w:tc>
          <w:tcPr>
            <w:tcW w:w="540" w:type="dxa"/>
            <w:shd w:val="clear" w:color="auto" w:fill="2A6B99"/>
          </w:tcPr>
          <w:p w:rsidR="00463B05" w:rsidRPr="00F5680E" w:rsidRDefault="00463B05" w:rsidP="00D96161">
            <w:pPr>
              <w:textAlignment w:val="baseline"/>
              <w:rPr>
                <w:rFonts w:eastAsia="Arial" w:cs="Arial"/>
                <w:color w:val="FFFFFF" w:themeColor="background1"/>
                <w:sz w:val="19"/>
                <w:szCs w:val="19"/>
              </w:rPr>
            </w:pPr>
          </w:p>
        </w:tc>
        <w:tc>
          <w:tcPr>
            <w:tcW w:w="540" w:type="dxa"/>
            <w:shd w:val="clear" w:color="auto" w:fill="2A6B99"/>
          </w:tcPr>
          <w:p w:rsidR="00463B05" w:rsidRPr="00F5680E" w:rsidRDefault="00463B05" w:rsidP="00D96161">
            <w:pPr>
              <w:textAlignment w:val="baseline"/>
              <w:rPr>
                <w:rFonts w:eastAsia="Arial" w:cs="Arial"/>
                <w:color w:val="FFFFFF" w:themeColor="background1"/>
                <w:sz w:val="19"/>
                <w:szCs w:val="19"/>
              </w:rPr>
            </w:pPr>
          </w:p>
        </w:tc>
        <w:tc>
          <w:tcPr>
            <w:tcW w:w="540" w:type="dxa"/>
            <w:shd w:val="clear" w:color="auto" w:fill="2A6B99"/>
          </w:tcPr>
          <w:p w:rsidR="00463B05" w:rsidRPr="00F5680E" w:rsidRDefault="00463B05" w:rsidP="00D96161">
            <w:pPr>
              <w:textAlignment w:val="baseline"/>
              <w:rPr>
                <w:rFonts w:eastAsia="Arial" w:cs="Arial"/>
                <w:color w:val="FFFFFF" w:themeColor="background1"/>
                <w:sz w:val="19"/>
                <w:szCs w:val="19"/>
              </w:rPr>
            </w:pPr>
          </w:p>
        </w:tc>
      </w:tr>
      <w:tr w:rsidR="00B12847" w:rsidRPr="00463B05" w:rsidTr="00B12847">
        <w:trPr>
          <w:trHeight w:hRule="exact" w:val="365"/>
        </w:trPr>
        <w:tc>
          <w:tcPr>
            <w:tcW w:w="653" w:type="dxa"/>
            <w:vAlign w:val="center"/>
          </w:tcPr>
          <w:p w:rsidR="00463B05" w:rsidRPr="004946A9" w:rsidRDefault="00463B05" w:rsidP="007F7908">
            <w:pPr>
              <w:tabs>
                <w:tab w:val="decimal" w:pos="432"/>
              </w:tabs>
              <w:spacing w:line="273" w:lineRule="exact"/>
              <w:textAlignment w:val="baseline"/>
              <w:rPr>
                <w:rFonts w:eastAsia="Arial" w:cs="Arial"/>
                <w:color w:val="000000"/>
                <w:sz w:val="19"/>
                <w:szCs w:val="19"/>
              </w:rPr>
            </w:pPr>
            <w:r w:rsidRPr="004946A9">
              <w:rPr>
                <w:rFonts w:eastAsia="Arial" w:cs="Arial"/>
                <w:color w:val="000000"/>
                <w:sz w:val="19"/>
                <w:szCs w:val="19"/>
              </w:rPr>
              <w:t>20.</w:t>
            </w:r>
          </w:p>
        </w:tc>
        <w:tc>
          <w:tcPr>
            <w:tcW w:w="7892" w:type="dxa"/>
            <w:vAlign w:val="center"/>
          </w:tcPr>
          <w:p w:rsidR="00463B05" w:rsidRPr="004946A9" w:rsidRDefault="00463B05" w:rsidP="007F7908">
            <w:pPr>
              <w:spacing w:line="273" w:lineRule="exact"/>
              <w:ind w:left="91"/>
              <w:textAlignment w:val="baseline"/>
              <w:rPr>
                <w:rFonts w:eastAsia="Arial" w:cs="Arial"/>
                <w:color w:val="000000"/>
                <w:sz w:val="19"/>
                <w:szCs w:val="19"/>
              </w:rPr>
            </w:pPr>
            <w:r w:rsidRPr="004946A9">
              <w:rPr>
                <w:rFonts w:eastAsia="Arial" w:cs="Arial"/>
                <w:color w:val="000000"/>
                <w:sz w:val="19"/>
                <w:szCs w:val="19"/>
              </w:rPr>
              <w:t>Blankets: bed type</w:t>
            </w:r>
          </w:p>
        </w:tc>
        <w:tc>
          <w:tcPr>
            <w:tcW w:w="540" w:type="dxa"/>
            <w:vAlign w:val="center"/>
          </w:tcPr>
          <w:p w:rsidR="00463B05" w:rsidRPr="004946A9" w:rsidRDefault="00463B05" w:rsidP="007F7908">
            <w:pPr>
              <w:spacing w:line="273" w:lineRule="exact"/>
              <w:ind w:left="206"/>
              <w:textAlignment w:val="baseline"/>
              <w:rPr>
                <w:rFonts w:eastAsia="Arial" w:cs="Arial"/>
                <w:color w:val="000000"/>
                <w:sz w:val="19"/>
                <w:szCs w:val="19"/>
              </w:rPr>
            </w:pPr>
            <w:r w:rsidRPr="004946A9">
              <w:rPr>
                <w:rFonts w:eastAsia="Arial" w:cs="Arial"/>
                <w:color w:val="000000"/>
                <w:sz w:val="19"/>
                <w:szCs w:val="19"/>
              </w:rPr>
              <w:t>-</w:t>
            </w:r>
          </w:p>
        </w:tc>
        <w:tc>
          <w:tcPr>
            <w:tcW w:w="540" w:type="dxa"/>
            <w:vAlign w:val="center"/>
          </w:tcPr>
          <w:p w:rsidR="00463B05" w:rsidRPr="004946A9" w:rsidRDefault="00463B05" w:rsidP="007F7908">
            <w:pPr>
              <w:spacing w:line="273" w:lineRule="exact"/>
              <w:jc w:val="center"/>
              <w:textAlignment w:val="baseline"/>
              <w:rPr>
                <w:rFonts w:eastAsia="Arial" w:cs="Arial"/>
                <w:color w:val="000000"/>
                <w:sz w:val="19"/>
                <w:szCs w:val="19"/>
              </w:rPr>
            </w:pPr>
            <w:r w:rsidRPr="004946A9">
              <w:rPr>
                <w:rFonts w:eastAsia="Arial" w:cs="Arial"/>
                <w:color w:val="000000"/>
                <w:sz w:val="19"/>
                <w:szCs w:val="19"/>
              </w:rPr>
              <w:t>-</w:t>
            </w:r>
          </w:p>
        </w:tc>
        <w:tc>
          <w:tcPr>
            <w:tcW w:w="540" w:type="dxa"/>
            <w:vAlign w:val="center"/>
          </w:tcPr>
          <w:p w:rsidR="00463B05" w:rsidRPr="004946A9" w:rsidRDefault="00463B05" w:rsidP="007F7908">
            <w:pPr>
              <w:spacing w:line="273" w:lineRule="exact"/>
              <w:jc w:val="center"/>
              <w:textAlignment w:val="baseline"/>
              <w:rPr>
                <w:rFonts w:eastAsia="Arial" w:cs="Arial"/>
                <w:color w:val="000000"/>
                <w:sz w:val="19"/>
                <w:szCs w:val="19"/>
              </w:rPr>
            </w:pPr>
            <w:r w:rsidRPr="004946A9">
              <w:rPr>
                <w:rFonts w:eastAsia="Arial" w:cs="Arial"/>
                <w:color w:val="000000"/>
                <w:sz w:val="19"/>
                <w:szCs w:val="19"/>
              </w:rPr>
              <w:t>2</w:t>
            </w:r>
          </w:p>
        </w:tc>
        <w:tc>
          <w:tcPr>
            <w:tcW w:w="540" w:type="dxa"/>
            <w:vAlign w:val="center"/>
          </w:tcPr>
          <w:p w:rsidR="00463B05" w:rsidRPr="004946A9" w:rsidRDefault="00463B05" w:rsidP="007F7908">
            <w:pPr>
              <w:spacing w:line="273" w:lineRule="exact"/>
              <w:jc w:val="center"/>
              <w:textAlignment w:val="baseline"/>
              <w:rPr>
                <w:rFonts w:eastAsia="Arial" w:cs="Arial"/>
                <w:color w:val="000000"/>
                <w:sz w:val="19"/>
                <w:szCs w:val="19"/>
              </w:rPr>
            </w:pPr>
            <w:r w:rsidRPr="004946A9">
              <w:rPr>
                <w:rFonts w:eastAsia="Arial" w:cs="Arial"/>
                <w:color w:val="000000"/>
                <w:sz w:val="19"/>
                <w:szCs w:val="19"/>
              </w:rPr>
              <w:t>-</w:t>
            </w:r>
          </w:p>
        </w:tc>
      </w:tr>
      <w:tr w:rsidR="00B12847" w:rsidRPr="00463B05" w:rsidTr="00B12847">
        <w:trPr>
          <w:trHeight w:hRule="exact" w:val="369"/>
        </w:trPr>
        <w:tc>
          <w:tcPr>
            <w:tcW w:w="653" w:type="dxa"/>
            <w:vAlign w:val="center"/>
          </w:tcPr>
          <w:p w:rsidR="00463B05" w:rsidRPr="004946A9" w:rsidRDefault="00463B05" w:rsidP="007F7908">
            <w:pPr>
              <w:tabs>
                <w:tab w:val="decimal" w:pos="432"/>
              </w:tabs>
              <w:spacing w:line="273" w:lineRule="exact"/>
              <w:textAlignment w:val="baseline"/>
              <w:rPr>
                <w:rFonts w:eastAsia="Arial" w:cs="Arial"/>
                <w:color w:val="000000"/>
                <w:sz w:val="19"/>
                <w:szCs w:val="19"/>
              </w:rPr>
            </w:pPr>
            <w:r w:rsidRPr="004946A9">
              <w:rPr>
                <w:rFonts w:eastAsia="Arial" w:cs="Arial"/>
                <w:color w:val="000000"/>
                <w:sz w:val="19"/>
                <w:szCs w:val="19"/>
              </w:rPr>
              <w:t>21.</w:t>
            </w:r>
          </w:p>
        </w:tc>
        <w:tc>
          <w:tcPr>
            <w:tcW w:w="7892" w:type="dxa"/>
            <w:vAlign w:val="center"/>
          </w:tcPr>
          <w:p w:rsidR="00463B05" w:rsidRPr="004946A9" w:rsidRDefault="00463B05" w:rsidP="007F7908">
            <w:pPr>
              <w:spacing w:line="273" w:lineRule="exact"/>
              <w:ind w:left="91"/>
              <w:textAlignment w:val="baseline"/>
              <w:rPr>
                <w:rFonts w:eastAsia="Arial" w:cs="Arial"/>
                <w:color w:val="000000"/>
                <w:sz w:val="19"/>
                <w:szCs w:val="19"/>
              </w:rPr>
            </w:pPr>
            <w:r w:rsidRPr="004946A9">
              <w:rPr>
                <w:rFonts w:eastAsia="Arial" w:cs="Arial"/>
                <w:color w:val="000000"/>
                <w:sz w:val="19"/>
                <w:szCs w:val="19"/>
              </w:rPr>
              <w:t>Splint set</w:t>
            </w:r>
          </w:p>
        </w:tc>
        <w:tc>
          <w:tcPr>
            <w:tcW w:w="540" w:type="dxa"/>
            <w:vAlign w:val="center"/>
          </w:tcPr>
          <w:p w:rsidR="00463B05" w:rsidRPr="004946A9" w:rsidRDefault="00463B05" w:rsidP="007F7908">
            <w:pPr>
              <w:spacing w:line="273" w:lineRule="exact"/>
              <w:ind w:left="206"/>
              <w:textAlignment w:val="baseline"/>
              <w:rPr>
                <w:rFonts w:eastAsia="Arial" w:cs="Arial"/>
                <w:color w:val="000000"/>
                <w:sz w:val="19"/>
                <w:szCs w:val="19"/>
              </w:rPr>
            </w:pPr>
            <w:r w:rsidRPr="004946A9">
              <w:rPr>
                <w:rFonts w:eastAsia="Arial" w:cs="Arial"/>
                <w:color w:val="000000"/>
                <w:sz w:val="19"/>
                <w:szCs w:val="19"/>
              </w:rPr>
              <w:t>-</w:t>
            </w:r>
          </w:p>
        </w:tc>
        <w:tc>
          <w:tcPr>
            <w:tcW w:w="540" w:type="dxa"/>
            <w:vAlign w:val="center"/>
          </w:tcPr>
          <w:p w:rsidR="00463B05" w:rsidRPr="004946A9" w:rsidRDefault="00463B05" w:rsidP="007F7908">
            <w:pPr>
              <w:spacing w:line="273" w:lineRule="exact"/>
              <w:jc w:val="center"/>
              <w:textAlignment w:val="baseline"/>
              <w:rPr>
                <w:rFonts w:eastAsia="Arial" w:cs="Arial"/>
                <w:color w:val="000000"/>
                <w:sz w:val="19"/>
                <w:szCs w:val="19"/>
              </w:rPr>
            </w:pPr>
            <w:r w:rsidRPr="004946A9">
              <w:rPr>
                <w:rFonts w:eastAsia="Arial" w:cs="Arial"/>
                <w:color w:val="000000"/>
                <w:sz w:val="19"/>
                <w:szCs w:val="19"/>
              </w:rPr>
              <w:t>1</w:t>
            </w:r>
          </w:p>
        </w:tc>
        <w:tc>
          <w:tcPr>
            <w:tcW w:w="540" w:type="dxa"/>
            <w:vAlign w:val="center"/>
          </w:tcPr>
          <w:p w:rsidR="00463B05" w:rsidRPr="004946A9" w:rsidRDefault="00463B05" w:rsidP="007F7908">
            <w:pPr>
              <w:spacing w:line="273" w:lineRule="exact"/>
              <w:jc w:val="center"/>
              <w:textAlignment w:val="baseline"/>
              <w:rPr>
                <w:rFonts w:eastAsia="Arial" w:cs="Arial"/>
                <w:color w:val="000000"/>
                <w:sz w:val="19"/>
                <w:szCs w:val="19"/>
              </w:rPr>
            </w:pPr>
            <w:r w:rsidRPr="004946A9">
              <w:rPr>
                <w:rFonts w:eastAsia="Arial" w:cs="Arial"/>
                <w:color w:val="000000"/>
                <w:sz w:val="19"/>
                <w:szCs w:val="19"/>
              </w:rPr>
              <w:t>1</w:t>
            </w:r>
          </w:p>
        </w:tc>
        <w:tc>
          <w:tcPr>
            <w:tcW w:w="540" w:type="dxa"/>
            <w:vAlign w:val="center"/>
          </w:tcPr>
          <w:p w:rsidR="00463B05" w:rsidRPr="004946A9" w:rsidRDefault="00463B05" w:rsidP="007F7908">
            <w:pPr>
              <w:spacing w:line="273" w:lineRule="exact"/>
              <w:jc w:val="center"/>
              <w:textAlignment w:val="baseline"/>
              <w:rPr>
                <w:rFonts w:eastAsia="Arial" w:cs="Arial"/>
                <w:color w:val="000000"/>
                <w:sz w:val="19"/>
                <w:szCs w:val="19"/>
              </w:rPr>
            </w:pPr>
            <w:r w:rsidRPr="004946A9">
              <w:rPr>
                <w:rFonts w:eastAsia="Arial" w:cs="Arial"/>
                <w:color w:val="000000"/>
                <w:sz w:val="19"/>
                <w:szCs w:val="19"/>
              </w:rPr>
              <w:t>-</w:t>
            </w:r>
          </w:p>
        </w:tc>
      </w:tr>
      <w:tr w:rsidR="00B12847" w:rsidRPr="00463B05" w:rsidTr="00B12847">
        <w:trPr>
          <w:trHeight w:hRule="exact" w:val="362"/>
        </w:trPr>
        <w:tc>
          <w:tcPr>
            <w:tcW w:w="653" w:type="dxa"/>
            <w:vAlign w:val="center"/>
          </w:tcPr>
          <w:p w:rsidR="00463B05" w:rsidRPr="004946A9" w:rsidRDefault="00463B05" w:rsidP="007F7908">
            <w:pPr>
              <w:tabs>
                <w:tab w:val="decimal" w:pos="432"/>
              </w:tabs>
              <w:spacing w:line="273" w:lineRule="exact"/>
              <w:textAlignment w:val="baseline"/>
              <w:rPr>
                <w:rFonts w:eastAsia="Arial" w:cs="Arial"/>
                <w:color w:val="000000"/>
                <w:sz w:val="19"/>
                <w:szCs w:val="19"/>
              </w:rPr>
            </w:pPr>
            <w:r w:rsidRPr="004946A9">
              <w:rPr>
                <w:rFonts w:eastAsia="Arial" w:cs="Arial"/>
                <w:color w:val="000000"/>
                <w:sz w:val="19"/>
                <w:szCs w:val="19"/>
              </w:rPr>
              <w:t>22.</w:t>
            </w:r>
          </w:p>
        </w:tc>
        <w:tc>
          <w:tcPr>
            <w:tcW w:w="7892" w:type="dxa"/>
            <w:vAlign w:val="center"/>
          </w:tcPr>
          <w:p w:rsidR="00463B05" w:rsidRPr="004946A9" w:rsidRDefault="00463B05" w:rsidP="007F7908">
            <w:pPr>
              <w:spacing w:line="273" w:lineRule="exact"/>
              <w:ind w:left="91"/>
              <w:textAlignment w:val="baseline"/>
              <w:rPr>
                <w:rFonts w:eastAsia="Arial" w:cs="Arial"/>
                <w:color w:val="000000"/>
                <w:sz w:val="19"/>
                <w:szCs w:val="19"/>
              </w:rPr>
            </w:pPr>
            <w:r w:rsidRPr="004946A9">
              <w:rPr>
                <w:rFonts w:eastAsia="Arial" w:cs="Arial"/>
                <w:color w:val="000000"/>
                <w:sz w:val="19"/>
                <w:szCs w:val="19"/>
              </w:rPr>
              <w:t>Stretcher</w:t>
            </w:r>
          </w:p>
        </w:tc>
        <w:tc>
          <w:tcPr>
            <w:tcW w:w="540" w:type="dxa"/>
            <w:vAlign w:val="center"/>
          </w:tcPr>
          <w:p w:rsidR="00463B05" w:rsidRPr="004946A9" w:rsidRDefault="00463B05" w:rsidP="007F7908">
            <w:pPr>
              <w:spacing w:line="273" w:lineRule="exact"/>
              <w:ind w:left="206"/>
              <w:textAlignment w:val="baseline"/>
              <w:rPr>
                <w:rFonts w:eastAsia="Arial" w:cs="Arial"/>
                <w:color w:val="000000"/>
                <w:sz w:val="19"/>
                <w:szCs w:val="19"/>
              </w:rPr>
            </w:pPr>
            <w:r w:rsidRPr="004946A9">
              <w:rPr>
                <w:rFonts w:eastAsia="Arial" w:cs="Arial"/>
                <w:color w:val="000000"/>
                <w:sz w:val="19"/>
                <w:szCs w:val="19"/>
              </w:rPr>
              <w:t>-</w:t>
            </w:r>
          </w:p>
        </w:tc>
        <w:tc>
          <w:tcPr>
            <w:tcW w:w="540" w:type="dxa"/>
            <w:vAlign w:val="center"/>
          </w:tcPr>
          <w:p w:rsidR="00463B05" w:rsidRPr="004946A9" w:rsidRDefault="00463B05" w:rsidP="007F7908">
            <w:pPr>
              <w:spacing w:line="273" w:lineRule="exact"/>
              <w:jc w:val="center"/>
              <w:textAlignment w:val="baseline"/>
              <w:rPr>
                <w:rFonts w:eastAsia="Arial" w:cs="Arial"/>
                <w:color w:val="000000"/>
                <w:sz w:val="19"/>
                <w:szCs w:val="19"/>
              </w:rPr>
            </w:pPr>
            <w:r w:rsidRPr="004946A9">
              <w:rPr>
                <w:rFonts w:eastAsia="Arial" w:cs="Arial"/>
                <w:color w:val="000000"/>
                <w:sz w:val="19"/>
                <w:szCs w:val="19"/>
              </w:rPr>
              <w:t>-</w:t>
            </w:r>
          </w:p>
        </w:tc>
        <w:tc>
          <w:tcPr>
            <w:tcW w:w="540" w:type="dxa"/>
            <w:vAlign w:val="center"/>
          </w:tcPr>
          <w:p w:rsidR="00463B05" w:rsidRPr="004946A9" w:rsidRDefault="00463B05" w:rsidP="007F7908">
            <w:pPr>
              <w:spacing w:line="273" w:lineRule="exact"/>
              <w:jc w:val="center"/>
              <w:textAlignment w:val="baseline"/>
              <w:rPr>
                <w:rFonts w:eastAsia="Arial" w:cs="Arial"/>
                <w:color w:val="000000"/>
                <w:sz w:val="19"/>
                <w:szCs w:val="19"/>
              </w:rPr>
            </w:pPr>
            <w:r w:rsidRPr="004946A9">
              <w:rPr>
                <w:rFonts w:eastAsia="Arial" w:cs="Arial"/>
                <w:color w:val="000000"/>
                <w:sz w:val="19"/>
                <w:szCs w:val="19"/>
              </w:rPr>
              <w:t>1</w:t>
            </w:r>
          </w:p>
        </w:tc>
        <w:tc>
          <w:tcPr>
            <w:tcW w:w="540" w:type="dxa"/>
            <w:vAlign w:val="center"/>
          </w:tcPr>
          <w:p w:rsidR="00463B05" w:rsidRPr="004946A9" w:rsidRDefault="00463B05" w:rsidP="007F7908">
            <w:pPr>
              <w:spacing w:line="273" w:lineRule="exact"/>
              <w:jc w:val="center"/>
              <w:textAlignment w:val="baseline"/>
              <w:rPr>
                <w:rFonts w:eastAsia="Arial" w:cs="Arial"/>
                <w:color w:val="000000"/>
                <w:sz w:val="19"/>
                <w:szCs w:val="19"/>
              </w:rPr>
            </w:pPr>
            <w:r w:rsidRPr="004946A9">
              <w:rPr>
                <w:rFonts w:eastAsia="Arial" w:cs="Arial"/>
                <w:color w:val="000000"/>
                <w:sz w:val="19"/>
                <w:szCs w:val="19"/>
              </w:rPr>
              <w:t>-</w:t>
            </w:r>
          </w:p>
        </w:tc>
      </w:tr>
    </w:tbl>
    <w:p w:rsidR="00584ADC" w:rsidRDefault="00584ADC">
      <w:pPr>
        <w:spacing w:after="200" w:line="276" w:lineRule="auto"/>
        <w:rPr>
          <w:rFonts w:cs="Arial"/>
          <w:sz w:val="19"/>
          <w:szCs w:val="19"/>
          <w:lang w:val="en-CA"/>
        </w:rPr>
        <w:sectPr w:rsidR="00584ADC" w:rsidSect="00BC09E2">
          <w:footerReference w:type="default" r:id="rId12"/>
          <w:pgSz w:w="12240" w:h="15840" w:code="1"/>
          <w:pgMar w:top="630" w:right="720" w:bottom="1080" w:left="720" w:header="144" w:footer="445" w:gutter="0"/>
          <w:cols w:space="720"/>
          <w:docGrid w:linePitch="360"/>
        </w:sectPr>
      </w:pPr>
    </w:p>
    <w:p w:rsidR="00C51E03" w:rsidRDefault="00C51E03" w:rsidP="008A582F">
      <w:pPr>
        <w:spacing w:after="200" w:line="276" w:lineRule="auto"/>
      </w:pPr>
    </w:p>
    <w:sectPr w:rsidR="00C51E03" w:rsidSect="00377EA3">
      <w:pgSz w:w="12240" w:h="15840" w:code="1"/>
      <w:pgMar w:top="149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D25" w:rsidRDefault="00DA7D25" w:rsidP="004558FD">
      <w:r>
        <w:separator/>
      </w:r>
    </w:p>
  </w:endnote>
  <w:endnote w:type="continuationSeparator" w:id="0">
    <w:p w:rsidR="00DA7D25" w:rsidRDefault="00DA7D25" w:rsidP="00455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BC1" w:rsidRPr="00D435CE" w:rsidRDefault="00DC6BC1" w:rsidP="00BE1A4A">
    <w:pPr>
      <w:pBdr>
        <w:top w:val="single" w:sz="4" w:space="1" w:color="auto"/>
      </w:pBdr>
      <w:tabs>
        <w:tab w:val="center" w:pos="4770"/>
      </w:tabs>
      <w:ind w:right="260"/>
      <w:rPr>
        <w:rFonts w:cs="Arial"/>
        <w:sz w:val="16"/>
        <w:szCs w:val="16"/>
      </w:rPr>
    </w:pPr>
    <w:r>
      <w:rPr>
        <w:rFonts w:cs="Arial"/>
        <w:sz w:val="16"/>
        <w:szCs w:val="16"/>
      </w:rPr>
      <w:t>Publication date: 2018-0</w:t>
    </w:r>
    <w:r w:rsidR="00C75C2B">
      <w:rPr>
        <w:rFonts w:cs="Arial"/>
        <w:sz w:val="16"/>
        <w:szCs w:val="16"/>
      </w:rPr>
      <w:t>3</w:t>
    </w:r>
    <w:r>
      <w:rPr>
        <w:rFonts w:cs="Arial"/>
        <w:sz w:val="16"/>
        <w:szCs w:val="16"/>
      </w:rPr>
      <w:t>-</w:t>
    </w:r>
    <w:r w:rsidR="00C75C2B">
      <w:rPr>
        <w:rFonts w:cs="Arial"/>
        <w:sz w:val="16"/>
        <w:szCs w:val="16"/>
      </w:rPr>
      <w:t>27</w:t>
    </w:r>
    <w:r w:rsidR="00BE1A4A">
      <w:rPr>
        <w:rFonts w:cs="Arial"/>
        <w:sz w:val="16"/>
        <w:szCs w:val="16"/>
      </w:rPr>
      <w:tab/>
    </w:r>
    <w:r>
      <w:rPr>
        <w:rFonts w:cs="Arial"/>
        <w:sz w:val="16"/>
        <w:szCs w:val="16"/>
      </w:rPr>
      <w:t>Inspection Manual for LOHSC and LOHSR</w:t>
    </w:r>
  </w:p>
  <w:p w:rsidR="00DC6BC1" w:rsidRPr="00551E30" w:rsidRDefault="00DC6BC1" w:rsidP="00551E30">
    <w:pPr>
      <w:pBdr>
        <w:top w:val="single" w:sz="4" w:space="1" w:color="auto"/>
      </w:pBdr>
      <w:tabs>
        <w:tab w:val="center" w:pos="4680"/>
        <w:tab w:val="right" w:pos="10530"/>
      </w:tabs>
      <w:ind w:right="260"/>
      <w:rPr>
        <w:rFonts w:cs="Arial"/>
        <w:sz w:val="16"/>
        <w:szCs w:val="16"/>
      </w:rPr>
    </w:pPr>
    <w:r w:rsidRPr="00D435CE">
      <w:rPr>
        <w:rFonts w:cs="Arial"/>
        <w:sz w:val="16"/>
        <w:szCs w:val="16"/>
      </w:rPr>
      <w:t>Last revision:</w:t>
    </w:r>
    <w:r w:rsidRPr="00D435CE">
      <w:rPr>
        <w:rFonts w:cs="Arial"/>
        <w:spacing w:val="60"/>
        <w:sz w:val="16"/>
        <w:szCs w:val="16"/>
      </w:rPr>
      <w:t xml:space="preserve"> </w:t>
    </w:r>
    <w:r w:rsidR="003D6FD4" w:rsidRPr="003D6FD4">
      <w:rPr>
        <w:rFonts w:cs="Arial"/>
        <w:sz w:val="16"/>
        <w:szCs w:val="16"/>
      </w:rPr>
      <w:t>2018-12-</w:t>
    </w:r>
    <w:r w:rsidR="0070581A">
      <w:rPr>
        <w:rFonts w:cs="Arial"/>
        <w:sz w:val="16"/>
        <w:szCs w:val="16"/>
      </w:rPr>
      <w:t>20</w:t>
    </w:r>
    <w:r w:rsidRPr="00D435CE">
      <w:rPr>
        <w:rFonts w:cs="Arial"/>
        <w:spacing w:val="60"/>
        <w:sz w:val="16"/>
        <w:szCs w:val="16"/>
      </w:rPr>
      <w:tab/>
    </w:r>
    <w:r w:rsidRPr="00D435CE">
      <w:rPr>
        <w:rFonts w:cs="Arial"/>
        <w:spacing w:val="60"/>
        <w:sz w:val="16"/>
        <w:szCs w:val="16"/>
      </w:rPr>
      <w:tab/>
    </w:r>
    <w:r w:rsidRPr="00551E30">
      <w:rPr>
        <w:rFonts w:cs="Arial"/>
        <w:sz w:val="16"/>
        <w:szCs w:val="16"/>
      </w:rPr>
      <w:t>Page</w:t>
    </w:r>
    <w:r w:rsidRPr="00D435CE">
      <w:rPr>
        <w:rFonts w:cs="Arial"/>
        <w:sz w:val="16"/>
        <w:szCs w:val="16"/>
      </w:rPr>
      <w:t xml:space="preserve"> </w:t>
    </w:r>
    <w:r w:rsidRPr="00D435CE">
      <w:rPr>
        <w:rFonts w:cs="Arial"/>
        <w:sz w:val="16"/>
        <w:szCs w:val="16"/>
      </w:rPr>
      <w:fldChar w:fldCharType="begin"/>
    </w:r>
    <w:r w:rsidRPr="00D435CE">
      <w:rPr>
        <w:rFonts w:cs="Arial"/>
        <w:sz w:val="16"/>
        <w:szCs w:val="16"/>
      </w:rPr>
      <w:instrText xml:space="preserve"> PAGE   \* MERGEFORMAT </w:instrText>
    </w:r>
    <w:r w:rsidRPr="00D435CE">
      <w:rPr>
        <w:rFonts w:cs="Arial"/>
        <w:sz w:val="16"/>
        <w:szCs w:val="16"/>
      </w:rPr>
      <w:fldChar w:fldCharType="separate"/>
    </w:r>
    <w:r w:rsidR="003102F8">
      <w:rPr>
        <w:rFonts w:cs="Arial"/>
        <w:noProof/>
        <w:sz w:val="16"/>
        <w:szCs w:val="16"/>
      </w:rPr>
      <w:t>1</w:t>
    </w:r>
    <w:r w:rsidRPr="00D435CE">
      <w:rPr>
        <w:rFonts w:cs="Arial"/>
        <w:sz w:val="16"/>
        <w:szCs w:val="16"/>
      </w:rPr>
      <w:fldChar w:fldCharType="end"/>
    </w:r>
    <w:r w:rsidRPr="00D435CE">
      <w:rPr>
        <w:rFonts w:cs="Arial"/>
        <w:sz w:val="16"/>
        <w:szCs w:val="16"/>
      </w:rPr>
      <w:t xml:space="preserve"> | </w:t>
    </w:r>
    <w:r w:rsidRPr="00D435CE">
      <w:rPr>
        <w:rFonts w:cs="Arial"/>
        <w:sz w:val="16"/>
        <w:szCs w:val="16"/>
      </w:rPr>
      <w:fldChar w:fldCharType="begin"/>
    </w:r>
    <w:r w:rsidRPr="00D435CE">
      <w:rPr>
        <w:rFonts w:cs="Arial"/>
        <w:sz w:val="16"/>
        <w:szCs w:val="16"/>
      </w:rPr>
      <w:instrText xml:space="preserve"> NUMPAGES  \* Arabic  \* MERGEFORMAT </w:instrText>
    </w:r>
    <w:r w:rsidRPr="00D435CE">
      <w:rPr>
        <w:rFonts w:cs="Arial"/>
        <w:sz w:val="16"/>
        <w:szCs w:val="16"/>
      </w:rPr>
      <w:fldChar w:fldCharType="separate"/>
    </w:r>
    <w:r w:rsidR="003102F8">
      <w:rPr>
        <w:rFonts w:cs="Arial"/>
        <w:noProof/>
        <w:sz w:val="16"/>
        <w:szCs w:val="16"/>
      </w:rPr>
      <w:t>1</w:t>
    </w:r>
    <w:r w:rsidRPr="00D435CE">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D25" w:rsidRDefault="00DA7D25" w:rsidP="004558FD">
      <w:r>
        <w:separator/>
      </w:r>
    </w:p>
  </w:footnote>
  <w:footnote w:type="continuationSeparator" w:id="0">
    <w:p w:rsidR="00DA7D25" w:rsidRDefault="00DA7D25" w:rsidP="004558FD">
      <w:r>
        <w:continuationSeparator/>
      </w:r>
    </w:p>
  </w:footnote>
  <w:footnote w:id="1">
    <w:p w:rsidR="00DC6BC1" w:rsidRPr="001643BA" w:rsidRDefault="00DC6BC1" w:rsidP="00086B2E">
      <w:pPr>
        <w:pStyle w:val="FootnoteText"/>
      </w:pPr>
      <w:r w:rsidRPr="001643BA">
        <w:rPr>
          <w:rStyle w:val="FootnoteReference"/>
        </w:rPr>
        <w:footnoteRef/>
      </w:r>
      <w:r w:rsidRPr="001643BA">
        <w:t xml:space="preserve"> </w:t>
      </w:r>
      <w:r w:rsidRPr="001643BA">
        <w:rPr>
          <w:rFonts w:cs="Arial"/>
          <w:bCs/>
          <w:kern w:val="36"/>
          <w:sz w:val="16"/>
          <w:szCs w:val="17"/>
          <w:lang w:val="en"/>
        </w:rPr>
        <w:t xml:space="preserve">Canada Occupational Health and Safety Regulations (SOR/86-304) section </w:t>
      </w:r>
      <w:r w:rsidRPr="001643BA">
        <w:rPr>
          <w:rFonts w:cs="Arial"/>
          <w:kern w:val="36"/>
          <w:sz w:val="16"/>
          <w:szCs w:val="17"/>
        </w:rPr>
        <w:t>16.5</w:t>
      </w:r>
    </w:p>
  </w:footnote>
  <w:footnote w:id="2">
    <w:p w:rsidR="00DC6BC1" w:rsidRPr="001643BA" w:rsidRDefault="00DC6BC1" w:rsidP="00086B2E">
      <w:pPr>
        <w:outlineLvl w:val="1"/>
        <w:rPr>
          <w:rFonts w:cs="Arial"/>
          <w:bCs/>
          <w:kern w:val="36"/>
          <w:sz w:val="16"/>
          <w:szCs w:val="17"/>
          <w:lang w:val="en"/>
        </w:rPr>
      </w:pPr>
      <w:r w:rsidRPr="001643BA">
        <w:rPr>
          <w:rStyle w:val="FootnoteReference"/>
        </w:rPr>
        <w:footnoteRef/>
      </w:r>
      <w:r w:rsidRPr="001643BA">
        <w:t xml:space="preserve"> </w:t>
      </w:r>
      <w:r w:rsidRPr="001643BA">
        <w:rPr>
          <w:rFonts w:cs="Arial"/>
          <w:bCs/>
          <w:kern w:val="36"/>
          <w:sz w:val="16"/>
          <w:szCs w:val="17"/>
          <w:lang w:val="en"/>
        </w:rPr>
        <w:t xml:space="preserve">Canada Occupational Health and Safety Regulations (SOR/86-304) section </w:t>
      </w:r>
      <w:r w:rsidRPr="001643BA">
        <w:rPr>
          <w:rFonts w:cs="Arial"/>
          <w:kern w:val="36"/>
          <w:sz w:val="16"/>
          <w:szCs w:val="17"/>
        </w:rPr>
        <w:t>16.9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16F9A"/>
    <w:multiLevelType w:val="hybridMultilevel"/>
    <w:tmpl w:val="0C3A59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3D4ADA"/>
    <w:multiLevelType w:val="hybridMultilevel"/>
    <w:tmpl w:val="AA10D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52E86"/>
    <w:multiLevelType w:val="hybridMultilevel"/>
    <w:tmpl w:val="DF66D7F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2268E"/>
    <w:multiLevelType w:val="hybridMultilevel"/>
    <w:tmpl w:val="84B2244C"/>
    <w:lvl w:ilvl="0" w:tplc="66EC0BF6">
      <w:start w:val="1"/>
      <w:numFmt w:val="bullet"/>
      <w:lvlText w:val=""/>
      <w:lvlJc w:val="left"/>
      <w:pPr>
        <w:ind w:left="360" w:hanging="360"/>
      </w:pPr>
      <w:rPr>
        <w:rFonts w:ascii="Symbol" w:hAnsi="Symbol" w:hint="default"/>
      </w:rPr>
    </w:lvl>
    <w:lvl w:ilvl="1" w:tplc="C77EA860">
      <w:start w:val="1"/>
      <w:numFmt w:val="bullet"/>
      <w:lvlText w:val="o"/>
      <w:lvlJc w:val="left"/>
      <w:pPr>
        <w:ind w:left="1080" w:hanging="360"/>
      </w:pPr>
      <w:rPr>
        <w:rFonts w:ascii="Courier New" w:hAnsi="Courier New" w:cs="Courier New" w:hint="default"/>
        <w:sz w:val="14"/>
        <w:szCs w:val="1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FA2640"/>
    <w:multiLevelType w:val="hybridMultilevel"/>
    <w:tmpl w:val="635080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0D24D7"/>
    <w:multiLevelType w:val="hybridMultilevel"/>
    <w:tmpl w:val="051C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C2B4C"/>
    <w:multiLevelType w:val="hybridMultilevel"/>
    <w:tmpl w:val="67C802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9822A27"/>
    <w:multiLevelType w:val="hybridMultilevel"/>
    <w:tmpl w:val="B386B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2A2D88"/>
    <w:multiLevelType w:val="hybridMultilevel"/>
    <w:tmpl w:val="2FAAFBA2"/>
    <w:lvl w:ilvl="0" w:tplc="38A44930">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044534"/>
    <w:multiLevelType w:val="hybridMultilevel"/>
    <w:tmpl w:val="4AA87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FD13DF"/>
    <w:multiLevelType w:val="hybridMultilevel"/>
    <w:tmpl w:val="1D2A2B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130004"/>
    <w:multiLevelType w:val="hybridMultilevel"/>
    <w:tmpl w:val="A55E7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3556528"/>
    <w:multiLevelType w:val="hybridMultilevel"/>
    <w:tmpl w:val="F3B057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563847"/>
    <w:multiLevelType w:val="hybridMultilevel"/>
    <w:tmpl w:val="592098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D7F4EE3"/>
    <w:multiLevelType w:val="hybridMultilevel"/>
    <w:tmpl w:val="4E2079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9C43EF"/>
    <w:multiLevelType w:val="multilevel"/>
    <w:tmpl w:val="E95A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0E5507"/>
    <w:multiLevelType w:val="hybridMultilevel"/>
    <w:tmpl w:val="471EA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F160BE"/>
    <w:multiLevelType w:val="hybridMultilevel"/>
    <w:tmpl w:val="F93049DA"/>
    <w:lvl w:ilvl="0" w:tplc="8016347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6649B0"/>
    <w:multiLevelType w:val="hybridMultilevel"/>
    <w:tmpl w:val="179E470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7061DA"/>
    <w:multiLevelType w:val="hybridMultilevel"/>
    <w:tmpl w:val="4AC24F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BF928DA"/>
    <w:multiLevelType w:val="hybridMultilevel"/>
    <w:tmpl w:val="4FF83D2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EBC0C0D"/>
    <w:multiLevelType w:val="hybridMultilevel"/>
    <w:tmpl w:val="54DE313A"/>
    <w:lvl w:ilvl="0" w:tplc="97CAC3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5040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7D77BF6"/>
    <w:multiLevelType w:val="multilevel"/>
    <w:tmpl w:val="B666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835415"/>
    <w:multiLevelType w:val="hybridMultilevel"/>
    <w:tmpl w:val="C76C01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71786425"/>
    <w:multiLevelType w:val="hybridMultilevel"/>
    <w:tmpl w:val="0C3A59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6E45499"/>
    <w:multiLevelType w:val="hybridMultilevel"/>
    <w:tmpl w:val="600E8C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C6478B"/>
    <w:multiLevelType w:val="hybridMultilevel"/>
    <w:tmpl w:val="38BAB2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C3013DA"/>
    <w:multiLevelType w:val="hybridMultilevel"/>
    <w:tmpl w:val="43EE73F8"/>
    <w:lvl w:ilvl="0" w:tplc="04090001">
      <w:start w:val="1"/>
      <w:numFmt w:val="bullet"/>
      <w:lvlText w:val=""/>
      <w:lvlJc w:val="left"/>
      <w:pPr>
        <w:ind w:left="360" w:hanging="360"/>
      </w:pPr>
      <w:rPr>
        <w:rFonts w:ascii="Symbol" w:hAnsi="Symbol" w:hint="default"/>
      </w:rPr>
    </w:lvl>
    <w:lvl w:ilvl="1" w:tplc="C77EA860">
      <w:start w:val="1"/>
      <w:numFmt w:val="bullet"/>
      <w:lvlText w:val="o"/>
      <w:lvlJc w:val="left"/>
      <w:pPr>
        <w:ind w:left="1080" w:hanging="360"/>
      </w:pPr>
      <w:rPr>
        <w:rFonts w:ascii="Courier New" w:hAnsi="Courier New" w:cs="Courier New" w:hint="default"/>
        <w:sz w:val="14"/>
        <w:szCs w:val="1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DD24068"/>
    <w:multiLevelType w:val="hybridMultilevel"/>
    <w:tmpl w:val="6BAAC458"/>
    <w:lvl w:ilvl="0" w:tplc="2CE83EF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2"/>
  </w:num>
  <w:num w:numId="4">
    <w:abstractNumId w:val="25"/>
  </w:num>
  <w:num w:numId="5">
    <w:abstractNumId w:val="1"/>
  </w:num>
  <w:num w:numId="6">
    <w:abstractNumId w:val="18"/>
  </w:num>
  <w:num w:numId="7">
    <w:abstractNumId w:val="5"/>
  </w:num>
  <w:num w:numId="8">
    <w:abstractNumId w:val="21"/>
  </w:num>
  <w:num w:numId="9">
    <w:abstractNumId w:val="28"/>
  </w:num>
  <w:num w:numId="10">
    <w:abstractNumId w:val="11"/>
  </w:num>
  <w:num w:numId="11">
    <w:abstractNumId w:val="9"/>
  </w:num>
  <w:num w:numId="12">
    <w:abstractNumId w:val="27"/>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7"/>
  </w:num>
  <w:num w:numId="16">
    <w:abstractNumId w:val="6"/>
  </w:num>
  <w:num w:numId="17">
    <w:abstractNumId w:val="13"/>
  </w:num>
  <w:num w:numId="18">
    <w:abstractNumId w:val="24"/>
  </w:num>
  <w:num w:numId="19">
    <w:abstractNumId w:val="15"/>
  </w:num>
  <w:num w:numId="20">
    <w:abstractNumId w:val="23"/>
  </w:num>
  <w:num w:numId="21">
    <w:abstractNumId w:val="29"/>
  </w:num>
  <w:num w:numId="22">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2"/>
  </w:num>
  <w:num w:numId="25">
    <w:abstractNumId w:val="14"/>
  </w:num>
  <w:num w:numId="26">
    <w:abstractNumId w:val="10"/>
  </w:num>
  <w:num w:numId="27">
    <w:abstractNumId w:val="3"/>
  </w:num>
  <w:num w:numId="28">
    <w:abstractNumId w:val="19"/>
  </w:num>
  <w:num w:numId="29">
    <w:abstractNumId w:val="17"/>
  </w:num>
  <w:num w:numId="30">
    <w:abstractNumId w:val="26"/>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AA4"/>
    <w:rsid w:val="00000CF4"/>
    <w:rsid w:val="00002EF0"/>
    <w:rsid w:val="0000662B"/>
    <w:rsid w:val="00007A46"/>
    <w:rsid w:val="000104F9"/>
    <w:rsid w:val="00010CA3"/>
    <w:rsid w:val="0001345A"/>
    <w:rsid w:val="00013AD0"/>
    <w:rsid w:val="00017A14"/>
    <w:rsid w:val="00021112"/>
    <w:rsid w:val="000254C9"/>
    <w:rsid w:val="00025DC3"/>
    <w:rsid w:val="000312A6"/>
    <w:rsid w:val="000334B6"/>
    <w:rsid w:val="00035345"/>
    <w:rsid w:val="00041928"/>
    <w:rsid w:val="00042017"/>
    <w:rsid w:val="00042BDB"/>
    <w:rsid w:val="00045762"/>
    <w:rsid w:val="00046346"/>
    <w:rsid w:val="00047294"/>
    <w:rsid w:val="000473B7"/>
    <w:rsid w:val="000509D8"/>
    <w:rsid w:val="00053497"/>
    <w:rsid w:val="00060577"/>
    <w:rsid w:val="00061DFE"/>
    <w:rsid w:val="000623A8"/>
    <w:rsid w:val="0006279A"/>
    <w:rsid w:val="000627DE"/>
    <w:rsid w:val="000641BF"/>
    <w:rsid w:val="000713FB"/>
    <w:rsid w:val="00074B3D"/>
    <w:rsid w:val="000751C9"/>
    <w:rsid w:val="00075CC5"/>
    <w:rsid w:val="00076032"/>
    <w:rsid w:val="00076DDC"/>
    <w:rsid w:val="000771EC"/>
    <w:rsid w:val="0008122D"/>
    <w:rsid w:val="00085B34"/>
    <w:rsid w:val="00086B2E"/>
    <w:rsid w:val="00093380"/>
    <w:rsid w:val="00093914"/>
    <w:rsid w:val="0009627A"/>
    <w:rsid w:val="000A1BA7"/>
    <w:rsid w:val="000A5FF1"/>
    <w:rsid w:val="000B2045"/>
    <w:rsid w:val="000B31BB"/>
    <w:rsid w:val="000B3560"/>
    <w:rsid w:val="000B53A1"/>
    <w:rsid w:val="000B57BF"/>
    <w:rsid w:val="000B709C"/>
    <w:rsid w:val="000B70C8"/>
    <w:rsid w:val="000C1E03"/>
    <w:rsid w:val="000C5628"/>
    <w:rsid w:val="000C6505"/>
    <w:rsid w:val="000C691A"/>
    <w:rsid w:val="000D04C8"/>
    <w:rsid w:val="000D424C"/>
    <w:rsid w:val="000D5A54"/>
    <w:rsid w:val="000D6E72"/>
    <w:rsid w:val="000D7FFD"/>
    <w:rsid w:val="000E002F"/>
    <w:rsid w:val="000E18A1"/>
    <w:rsid w:val="000E22BF"/>
    <w:rsid w:val="000E749F"/>
    <w:rsid w:val="000F4BDB"/>
    <w:rsid w:val="000F578F"/>
    <w:rsid w:val="000F6CF8"/>
    <w:rsid w:val="00100756"/>
    <w:rsid w:val="00101FCC"/>
    <w:rsid w:val="00104243"/>
    <w:rsid w:val="00104287"/>
    <w:rsid w:val="001055F9"/>
    <w:rsid w:val="001062C8"/>
    <w:rsid w:val="001125BF"/>
    <w:rsid w:val="00114968"/>
    <w:rsid w:val="00115BC7"/>
    <w:rsid w:val="00116A3F"/>
    <w:rsid w:val="00117996"/>
    <w:rsid w:val="00122683"/>
    <w:rsid w:val="00126947"/>
    <w:rsid w:val="00134363"/>
    <w:rsid w:val="00134B99"/>
    <w:rsid w:val="00135316"/>
    <w:rsid w:val="00136328"/>
    <w:rsid w:val="0014410B"/>
    <w:rsid w:val="001441D9"/>
    <w:rsid w:val="00147724"/>
    <w:rsid w:val="001513B0"/>
    <w:rsid w:val="001524D2"/>
    <w:rsid w:val="0015617A"/>
    <w:rsid w:val="0016031F"/>
    <w:rsid w:val="00161E30"/>
    <w:rsid w:val="001634FA"/>
    <w:rsid w:val="00171782"/>
    <w:rsid w:val="0017680F"/>
    <w:rsid w:val="001800EF"/>
    <w:rsid w:val="001806FD"/>
    <w:rsid w:val="0018169A"/>
    <w:rsid w:val="00182CEB"/>
    <w:rsid w:val="0018461B"/>
    <w:rsid w:val="00190B93"/>
    <w:rsid w:val="00191552"/>
    <w:rsid w:val="00191ED4"/>
    <w:rsid w:val="00194FF4"/>
    <w:rsid w:val="0019631A"/>
    <w:rsid w:val="00196BE2"/>
    <w:rsid w:val="001A14A3"/>
    <w:rsid w:val="001A2A6C"/>
    <w:rsid w:val="001A3598"/>
    <w:rsid w:val="001B0EDA"/>
    <w:rsid w:val="001B1398"/>
    <w:rsid w:val="001B1DD1"/>
    <w:rsid w:val="001B47A0"/>
    <w:rsid w:val="001C09BA"/>
    <w:rsid w:val="001C2815"/>
    <w:rsid w:val="001C40D9"/>
    <w:rsid w:val="001C7B62"/>
    <w:rsid w:val="001C7E16"/>
    <w:rsid w:val="001D02FF"/>
    <w:rsid w:val="001D0CB9"/>
    <w:rsid w:val="001D193C"/>
    <w:rsid w:val="001D1F37"/>
    <w:rsid w:val="001D3028"/>
    <w:rsid w:val="001D69B8"/>
    <w:rsid w:val="001E03E4"/>
    <w:rsid w:val="001E09C6"/>
    <w:rsid w:val="001E223E"/>
    <w:rsid w:val="001E29B6"/>
    <w:rsid w:val="001E2F4E"/>
    <w:rsid w:val="001E3686"/>
    <w:rsid w:val="001E38A0"/>
    <w:rsid w:val="001E3EC6"/>
    <w:rsid w:val="001E4BF5"/>
    <w:rsid w:val="001E519B"/>
    <w:rsid w:val="001E64CB"/>
    <w:rsid w:val="001E6D72"/>
    <w:rsid w:val="001E6E36"/>
    <w:rsid w:val="001E6EB1"/>
    <w:rsid w:val="001F028D"/>
    <w:rsid w:val="001F2A13"/>
    <w:rsid w:val="001F2FB1"/>
    <w:rsid w:val="001F3B53"/>
    <w:rsid w:val="00201157"/>
    <w:rsid w:val="002012AA"/>
    <w:rsid w:val="00206C08"/>
    <w:rsid w:val="002073E0"/>
    <w:rsid w:val="00207964"/>
    <w:rsid w:val="0021105A"/>
    <w:rsid w:val="0021180D"/>
    <w:rsid w:val="002156E8"/>
    <w:rsid w:val="00221B5D"/>
    <w:rsid w:val="00224127"/>
    <w:rsid w:val="00224D65"/>
    <w:rsid w:val="00224F1D"/>
    <w:rsid w:val="002256C5"/>
    <w:rsid w:val="0023124D"/>
    <w:rsid w:val="0023276D"/>
    <w:rsid w:val="00235764"/>
    <w:rsid w:val="00242A5F"/>
    <w:rsid w:val="002463B8"/>
    <w:rsid w:val="002465B2"/>
    <w:rsid w:val="00246907"/>
    <w:rsid w:val="0024737B"/>
    <w:rsid w:val="002509CC"/>
    <w:rsid w:val="00251F01"/>
    <w:rsid w:val="00252E90"/>
    <w:rsid w:val="00253CC2"/>
    <w:rsid w:val="00261A87"/>
    <w:rsid w:val="0026617C"/>
    <w:rsid w:val="0027142D"/>
    <w:rsid w:val="00271DCD"/>
    <w:rsid w:val="0027270F"/>
    <w:rsid w:val="00274D37"/>
    <w:rsid w:val="002766DD"/>
    <w:rsid w:val="0028049B"/>
    <w:rsid w:val="002824EC"/>
    <w:rsid w:val="00282BCB"/>
    <w:rsid w:val="00285275"/>
    <w:rsid w:val="002861FA"/>
    <w:rsid w:val="00290ECE"/>
    <w:rsid w:val="00295A75"/>
    <w:rsid w:val="00295E5A"/>
    <w:rsid w:val="00296BC7"/>
    <w:rsid w:val="00297B82"/>
    <w:rsid w:val="002A4DF0"/>
    <w:rsid w:val="002A540E"/>
    <w:rsid w:val="002A5F1B"/>
    <w:rsid w:val="002B680C"/>
    <w:rsid w:val="002B6994"/>
    <w:rsid w:val="002C109F"/>
    <w:rsid w:val="002C24AF"/>
    <w:rsid w:val="002C6309"/>
    <w:rsid w:val="002C7F13"/>
    <w:rsid w:val="002D0C93"/>
    <w:rsid w:val="002D1684"/>
    <w:rsid w:val="002D2E71"/>
    <w:rsid w:val="002D335D"/>
    <w:rsid w:val="002D6847"/>
    <w:rsid w:val="002D6AE4"/>
    <w:rsid w:val="002D78EB"/>
    <w:rsid w:val="002E680A"/>
    <w:rsid w:val="002E6AFD"/>
    <w:rsid w:val="002F0446"/>
    <w:rsid w:val="002F17F6"/>
    <w:rsid w:val="002F4950"/>
    <w:rsid w:val="002F4E29"/>
    <w:rsid w:val="002F7FC2"/>
    <w:rsid w:val="003047C0"/>
    <w:rsid w:val="00305E43"/>
    <w:rsid w:val="00306623"/>
    <w:rsid w:val="00306A82"/>
    <w:rsid w:val="003102F8"/>
    <w:rsid w:val="00311278"/>
    <w:rsid w:val="00311627"/>
    <w:rsid w:val="00312391"/>
    <w:rsid w:val="00313741"/>
    <w:rsid w:val="00313BFB"/>
    <w:rsid w:val="00316DA3"/>
    <w:rsid w:val="00324639"/>
    <w:rsid w:val="00324C7A"/>
    <w:rsid w:val="00324FC0"/>
    <w:rsid w:val="00325951"/>
    <w:rsid w:val="00326AFD"/>
    <w:rsid w:val="00340123"/>
    <w:rsid w:val="0034231A"/>
    <w:rsid w:val="00344AAA"/>
    <w:rsid w:val="003473F9"/>
    <w:rsid w:val="00351661"/>
    <w:rsid w:val="003527B4"/>
    <w:rsid w:val="00353DA4"/>
    <w:rsid w:val="003554D5"/>
    <w:rsid w:val="003573B2"/>
    <w:rsid w:val="003576C2"/>
    <w:rsid w:val="0035772B"/>
    <w:rsid w:val="003611BE"/>
    <w:rsid w:val="003619B1"/>
    <w:rsid w:val="00373104"/>
    <w:rsid w:val="00373EE5"/>
    <w:rsid w:val="00375EFF"/>
    <w:rsid w:val="00377EA3"/>
    <w:rsid w:val="00383ED5"/>
    <w:rsid w:val="003871C4"/>
    <w:rsid w:val="00387F2F"/>
    <w:rsid w:val="00391702"/>
    <w:rsid w:val="003963BE"/>
    <w:rsid w:val="003A0E43"/>
    <w:rsid w:val="003A1C0A"/>
    <w:rsid w:val="003A2279"/>
    <w:rsid w:val="003A2CE9"/>
    <w:rsid w:val="003A4940"/>
    <w:rsid w:val="003A5138"/>
    <w:rsid w:val="003B6A45"/>
    <w:rsid w:val="003C00DD"/>
    <w:rsid w:val="003D1B9B"/>
    <w:rsid w:val="003D1C3D"/>
    <w:rsid w:val="003D1CFD"/>
    <w:rsid w:val="003D4CB0"/>
    <w:rsid w:val="003D6FD4"/>
    <w:rsid w:val="003E5469"/>
    <w:rsid w:val="003E65FC"/>
    <w:rsid w:val="003E6C7D"/>
    <w:rsid w:val="003E74A4"/>
    <w:rsid w:val="003F11D1"/>
    <w:rsid w:val="003F1328"/>
    <w:rsid w:val="003F69AC"/>
    <w:rsid w:val="00401421"/>
    <w:rsid w:val="00404961"/>
    <w:rsid w:val="004055F3"/>
    <w:rsid w:val="00410602"/>
    <w:rsid w:val="0041207C"/>
    <w:rsid w:val="00416612"/>
    <w:rsid w:val="0042448D"/>
    <w:rsid w:val="00427F1B"/>
    <w:rsid w:val="00437C96"/>
    <w:rsid w:val="004410F5"/>
    <w:rsid w:val="00441705"/>
    <w:rsid w:val="004421AF"/>
    <w:rsid w:val="00443DF4"/>
    <w:rsid w:val="00445A40"/>
    <w:rsid w:val="00446666"/>
    <w:rsid w:val="00447371"/>
    <w:rsid w:val="004558FD"/>
    <w:rsid w:val="00461888"/>
    <w:rsid w:val="00463B05"/>
    <w:rsid w:val="00472AB0"/>
    <w:rsid w:val="00472C83"/>
    <w:rsid w:val="004743E3"/>
    <w:rsid w:val="00477F82"/>
    <w:rsid w:val="0048166C"/>
    <w:rsid w:val="00483B78"/>
    <w:rsid w:val="00485A08"/>
    <w:rsid w:val="00486781"/>
    <w:rsid w:val="0049243E"/>
    <w:rsid w:val="00492AAD"/>
    <w:rsid w:val="00493B6D"/>
    <w:rsid w:val="004946A9"/>
    <w:rsid w:val="00494E35"/>
    <w:rsid w:val="00494E44"/>
    <w:rsid w:val="00497ADA"/>
    <w:rsid w:val="004A0852"/>
    <w:rsid w:val="004A5B9F"/>
    <w:rsid w:val="004B08DE"/>
    <w:rsid w:val="004B1860"/>
    <w:rsid w:val="004B45C6"/>
    <w:rsid w:val="004B55E3"/>
    <w:rsid w:val="004B69C6"/>
    <w:rsid w:val="004C30DB"/>
    <w:rsid w:val="004C4C18"/>
    <w:rsid w:val="004C6360"/>
    <w:rsid w:val="004D1010"/>
    <w:rsid w:val="004D1FC2"/>
    <w:rsid w:val="004F0007"/>
    <w:rsid w:val="004F2716"/>
    <w:rsid w:val="004F5B8A"/>
    <w:rsid w:val="004F7396"/>
    <w:rsid w:val="00506E41"/>
    <w:rsid w:val="00510741"/>
    <w:rsid w:val="00516323"/>
    <w:rsid w:val="0051743C"/>
    <w:rsid w:val="00520927"/>
    <w:rsid w:val="00522355"/>
    <w:rsid w:val="005257F9"/>
    <w:rsid w:val="00526A95"/>
    <w:rsid w:val="005357C2"/>
    <w:rsid w:val="00535A53"/>
    <w:rsid w:val="005379B0"/>
    <w:rsid w:val="00540404"/>
    <w:rsid w:val="00540665"/>
    <w:rsid w:val="00541906"/>
    <w:rsid w:val="00545037"/>
    <w:rsid w:val="005453D9"/>
    <w:rsid w:val="005473E0"/>
    <w:rsid w:val="00551E30"/>
    <w:rsid w:val="005620D9"/>
    <w:rsid w:val="00566B84"/>
    <w:rsid w:val="00574935"/>
    <w:rsid w:val="00574D66"/>
    <w:rsid w:val="00576087"/>
    <w:rsid w:val="00576939"/>
    <w:rsid w:val="00583D23"/>
    <w:rsid w:val="005849A5"/>
    <w:rsid w:val="00584ADC"/>
    <w:rsid w:val="0058777C"/>
    <w:rsid w:val="00591F65"/>
    <w:rsid w:val="00595D31"/>
    <w:rsid w:val="00597837"/>
    <w:rsid w:val="005A02CC"/>
    <w:rsid w:val="005A0DC3"/>
    <w:rsid w:val="005A0E0C"/>
    <w:rsid w:val="005A28F5"/>
    <w:rsid w:val="005A4746"/>
    <w:rsid w:val="005A5171"/>
    <w:rsid w:val="005A66E2"/>
    <w:rsid w:val="005B1E70"/>
    <w:rsid w:val="005B4B31"/>
    <w:rsid w:val="005B4FBD"/>
    <w:rsid w:val="005C13AB"/>
    <w:rsid w:val="005C1FE9"/>
    <w:rsid w:val="005C2649"/>
    <w:rsid w:val="005C4698"/>
    <w:rsid w:val="005C4899"/>
    <w:rsid w:val="005C7791"/>
    <w:rsid w:val="005D0384"/>
    <w:rsid w:val="005D1181"/>
    <w:rsid w:val="005D4058"/>
    <w:rsid w:val="005D50A2"/>
    <w:rsid w:val="005E73FC"/>
    <w:rsid w:val="005E7A1E"/>
    <w:rsid w:val="005E7A73"/>
    <w:rsid w:val="005F0604"/>
    <w:rsid w:val="005F16C9"/>
    <w:rsid w:val="005F17EF"/>
    <w:rsid w:val="005F3484"/>
    <w:rsid w:val="005F77B7"/>
    <w:rsid w:val="0060304B"/>
    <w:rsid w:val="00606447"/>
    <w:rsid w:val="00607A5B"/>
    <w:rsid w:val="00610073"/>
    <w:rsid w:val="00611A95"/>
    <w:rsid w:val="00611B8C"/>
    <w:rsid w:val="00613530"/>
    <w:rsid w:val="00617A10"/>
    <w:rsid w:val="00617F86"/>
    <w:rsid w:val="0062331B"/>
    <w:rsid w:val="006257CF"/>
    <w:rsid w:val="006343E5"/>
    <w:rsid w:val="00634BFC"/>
    <w:rsid w:val="00643717"/>
    <w:rsid w:val="006529E2"/>
    <w:rsid w:val="0065304B"/>
    <w:rsid w:val="00653BD9"/>
    <w:rsid w:val="0065483A"/>
    <w:rsid w:val="00657608"/>
    <w:rsid w:val="00660889"/>
    <w:rsid w:val="00665D14"/>
    <w:rsid w:val="0066650D"/>
    <w:rsid w:val="006677D0"/>
    <w:rsid w:val="006701BC"/>
    <w:rsid w:val="00672322"/>
    <w:rsid w:val="00673232"/>
    <w:rsid w:val="006743B5"/>
    <w:rsid w:val="006758A9"/>
    <w:rsid w:val="00677DA2"/>
    <w:rsid w:val="00680EF5"/>
    <w:rsid w:val="00681FAF"/>
    <w:rsid w:val="006857CB"/>
    <w:rsid w:val="00685D38"/>
    <w:rsid w:val="00687846"/>
    <w:rsid w:val="00691E90"/>
    <w:rsid w:val="0069362A"/>
    <w:rsid w:val="00696609"/>
    <w:rsid w:val="00697980"/>
    <w:rsid w:val="006A1869"/>
    <w:rsid w:val="006A23C7"/>
    <w:rsid w:val="006A2BCF"/>
    <w:rsid w:val="006A3C7B"/>
    <w:rsid w:val="006A5BB1"/>
    <w:rsid w:val="006A5C10"/>
    <w:rsid w:val="006A7862"/>
    <w:rsid w:val="006B3AFF"/>
    <w:rsid w:val="006B711E"/>
    <w:rsid w:val="006C0DD0"/>
    <w:rsid w:val="006C335D"/>
    <w:rsid w:val="006C3BE9"/>
    <w:rsid w:val="006E1488"/>
    <w:rsid w:val="006E73E6"/>
    <w:rsid w:val="006F04EC"/>
    <w:rsid w:val="006F10F4"/>
    <w:rsid w:val="006F2BD2"/>
    <w:rsid w:val="0070581A"/>
    <w:rsid w:val="0070611A"/>
    <w:rsid w:val="00706291"/>
    <w:rsid w:val="00711340"/>
    <w:rsid w:val="007143E0"/>
    <w:rsid w:val="007145C6"/>
    <w:rsid w:val="00720B29"/>
    <w:rsid w:val="00731AA8"/>
    <w:rsid w:val="00731B49"/>
    <w:rsid w:val="00732F93"/>
    <w:rsid w:val="00734242"/>
    <w:rsid w:val="00736BF1"/>
    <w:rsid w:val="00740A4C"/>
    <w:rsid w:val="00744F90"/>
    <w:rsid w:val="00750226"/>
    <w:rsid w:val="00750B56"/>
    <w:rsid w:val="0075116A"/>
    <w:rsid w:val="007513D8"/>
    <w:rsid w:val="00755924"/>
    <w:rsid w:val="00765B58"/>
    <w:rsid w:val="00765D34"/>
    <w:rsid w:val="0076765B"/>
    <w:rsid w:val="00767C03"/>
    <w:rsid w:val="00772688"/>
    <w:rsid w:val="00777AEA"/>
    <w:rsid w:val="0078267C"/>
    <w:rsid w:val="00783332"/>
    <w:rsid w:val="00786C19"/>
    <w:rsid w:val="0079157F"/>
    <w:rsid w:val="007A1364"/>
    <w:rsid w:val="007A13E9"/>
    <w:rsid w:val="007A2E2C"/>
    <w:rsid w:val="007B0A75"/>
    <w:rsid w:val="007B0F98"/>
    <w:rsid w:val="007B178C"/>
    <w:rsid w:val="007B19BE"/>
    <w:rsid w:val="007B3156"/>
    <w:rsid w:val="007B4CE9"/>
    <w:rsid w:val="007B5A81"/>
    <w:rsid w:val="007B71A0"/>
    <w:rsid w:val="007B74D3"/>
    <w:rsid w:val="007C155D"/>
    <w:rsid w:val="007C1EE7"/>
    <w:rsid w:val="007D0B08"/>
    <w:rsid w:val="007D19D9"/>
    <w:rsid w:val="007D1D66"/>
    <w:rsid w:val="007D46E7"/>
    <w:rsid w:val="007D4CEF"/>
    <w:rsid w:val="007E0733"/>
    <w:rsid w:val="007E160B"/>
    <w:rsid w:val="007E4999"/>
    <w:rsid w:val="007F32A4"/>
    <w:rsid w:val="007F4939"/>
    <w:rsid w:val="007F5D62"/>
    <w:rsid w:val="007F7908"/>
    <w:rsid w:val="008006C5"/>
    <w:rsid w:val="00802148"/>
    <w:rsid w:val="008025BE"/>
    <w:rsid w:val="008034DA"/>
    <w:rsid w:val="0080591A"/>
    <w:rsid w:val="00810AC6"/>
    <w:rsid w:val="008111D3"/>
    <w:rsid w:val="00811371"/>
    <w:rsid w:val="00813D8D"/>
    <w:rsid w:val="008212F9"/>
    <w:rsid w:val="0082206F"/>
    <w:rsid w:val="008259D7"/>
    <w:rsid w:val="008268AA"/>
    <w:rsid w:val="008362A9"/>
    <w:rsid w:val="00836722"/>
    <w:rsid w:val="008367EF"/>
    <w:rsid w:val="008404D5"/>
    <w:rsid w:val="00843556"/>
    <w:rsid w:val="008464EE"/>
    <w:rsid w:val="0085014E"/>
    <w:rsid w:val="008506B1"/>
    <w:rsid w:val="00850E48"/>
    <w:rsid w:val="0085104F"/>
    <w:rsid w:val="008512E8"/>
    <w:rsid w:val="0085235E"/>
    <w:rsid w:val="00852E42"/>
    <w:rsid w:val="0085469F"/>
    <w:rsid w:val="00854D18"/>
    <w:rsid w:val="008569FC"/>
    <w:rsid w:val="008578CD"/>
    <w:rsid w:val="00861479"/>
    <w:rsid w:val="00862972"/>
    <w:rsid w:val="00862DF3"/>
    <w:rsid w:val="00865505"/>
    <w:rsid w:val="00865AA6"/>
    <w:rsid w:val="008673EB"/>
    <w:rsid w:val="00874FE0"/>
    <w:rsid w:val="00875377"/>
    <w:rsid w:val="00877111"/>
    <w:rsid w:val="00883816"/>
    <w:rsid w:val="0088398B"/>
    <w:rsid w:val="00883A6C"/>
    <w:rsid w:val="00891935"/>
    <w:rsid w:val="00891A49"/>
    <w:rsid w:val="00895BF4"/>
    <w:rsid w:val="00896294"/>
    <w:rsid w:val="0089640C"/>
    <w:rsid w:val="008969CE"/>
    <w:rsid w:val="008A4049"/>
    <w:rsid w:val="008A4BFB"/>
    <w:rsid w:val="008A582F"/>
    <w:rsid w:val="008A5AF4"/>
    <w:rsid w:val="008B5520"/>
    <w:rsid w:val="008B5687"/>
    <w:rsid w:val="008C2015"/>
    <w:rsid w:val="008C32EC"/>
    <w:rsid w:val="008C4486"/>
    <w:rsid w:val="008C7143"/>
    <w:rsid w:val="008D0440"/>
    <w:rsid w:val="008D07D1"/>
    <w:rsid w:val="008D0DA1"/>
    <w:rsid w:val="008D332A"/>
    <w:rsid w:val="008D33F4"/>
    <w:rsid w:val="008D34D2"/>
    <w:rsid w:val="008D5425"/>
    <w:rsid w:val="008D5CE4"/>
    <w:rsid w:val="008D5CEA"/>
    <w:rsid w:val="008D6CC7"/>
    <w:rsid w:val="008D757B"/>
    <w:rsid w:val="008E2012"/>
    <w:rsid w:val="008E5959"/>
    <w:rsid w:val="008F00D4"/>
    <w:rsid w:val="008F42AA"/>
    <w:rsid w:val="008F5209"/>
    <w:rsid w:val="00901DB5"/>
    <w:rsid w:val="00902C3E"/>
    <w:rsid w:val="00903CF8"/>
    <w:rsid w:val="00905E82"/>
    <w:rsid w:val="0090680C"/>
    <w:rsid w:val="009121E4"/>
    <w:rsid w:val="00912343"/>
    <w:rsid w:val="00912528"/>
    <w:rsid w:val="0091348E"/>
    <w:rsid w:val="009138C4"/>
    <w:rsid w:val="00913E1E"/>
    <w:rsid w:val="00922476"/>
    <w:rsid w:val="00924EF1"/>
    <w:rsid w:val="009272ED"/>
    <w:rsid w:val="00927631"/>
    <w:rsid w:val="00932684"/>
    <w:rsid w:val="00935296"/>
    <w:rsid w:val="0093608E"/>
    <w:rsid w:val="0093632B"/>
    <w:rsid w:val="009370F0"/>
    <w:rsid w:val="009412FE"/>
    <w:rsid w:val="00942E59"/>
    <w:rsid w:val="00943E6D"/>
    <w:rsid w:val="00946B7D"/>
    <w:rsid w:val="00951182"/>
    <w:rsid w:val="00953BF7"/>
    <w:rsid w:val="009554BD"/>
    <w:rsid w:val="00956942"/>
    <w:rsid w:val="00961393"/>
    <w:rsid w:val="00961BE1"/>
    <w:rsid w:val="009638D1"/>
    <w:rsid w:val="00964345"/>
    <w:rsid w:val="009652E2"/>
    <w:rsid w:val="00966780"/>
    <w:rsid w:val="009747A4"/>
    <w:rsid w:val="0097540D"/>
    <w:rsid w:val="0098027B"/>
    <w:rsid w:val="009862C2"/>
    <w:rsid w:val="009874B1"/>
    <w:rsid w:val="009945FF"/>
    <w:rsid w:val="00994F96"/>
    <w:rsid w:val="009A0FBA"/>
    <w:rsid w:val="009A213F"/>
    <w:rsid w:val="009A2CF3"/>
    <w:rsid w:val="009A3D4B"/>
    <w:rsid w:val="009A4D43"/>
    <w:rsid w:val="009A50CD"/>
    <w:rsid w:val="009A5BBC"/>
    <w:rsid w:val="009C03C8"/>
    <w:rsid w:val="009C11C6"/>
    <w:rsid w:val="009C18A6"/>
    <w:rsid w:val="009C39DE"/>
    <w:rsid w:val="009C3A3F"/>
    <w:rsid w:val="009C5597"/>
    <w:rsid w:val="009D21F4"/>
    <w:rsid w:val="009D7865"/>
    <w:rsid w:val="009E022B"/>
    <w:rsid w:val="009E11FA"/>
    <w:rsid w:val="009E2A90"/>
    <w:rsid w:val="009E32AA"/>
    <w:rsid w:val="009E3718"/>
    <w:rsid w:val="009F1A53"/>
    <w:rsid w:val="009F285D"/>
    <w:rsid w:val="009F44E7"/>
    <w:rsid w:val="009F4F44"/>
    <w:rsid w:val="00A0294C"/>
    <w:rsid w:val="00A11192"/>
    <w:rsid w:val="00A12CF2"/>
    <w:rsid w:val="00A1313E"/>
    <w:rsid w:val="00A16660"/>
    <w:rsid w:val="00A2292E"/>
    <w:rsid w:val="00A23315"/>
    <w:rsid w:val="00A33C1C"/>
    <w:rsid w:val="00A345CD"/>
    <w:rsid w:val="00A346E5"/>
    <w:rsid w:val="00A41F00"/>
    <w:rsid w:val="00A4238E"/>
    <w:rsid w:val="00A42DE8"/>
    <w:rsid w:val="00A43B8A"/>
    <w:rsid w:val="00A477DC"/>
    <w:rsid w:val="00A52A5F"/>
    <w:rsid w:val="00A531F7"/>
    <w:rsid w:val="00A53F5C"/>
    <w:rsid w:val="00A54955"/>
    <w:rsid w:val="00A549A1"/>
    <w:rsid w:val="00A54D50"/>
    <w:rsid w:val="00A565AD"/>
    <w:rsid w:val="00A56F49"/>
    <w:rsid w:val="00A56F5D"/>
    <w:rsid w:val="00A57EEA"/>
    <w:rsid w:val="00A632B4"/>
    <w:rsid w:val="00A66567"/>
    <w:rsid w:val="00A67AEE"/>
    <w:rsid w:val="00A67E1E"/>
    <w:rsid w:val="00A86AC6"/>
    <w:rsid w:val="00A86ECC"/>
    <w:rsid w:val="00A96AD4"/>
    <w:rsid w:val="00AA055D"/>
    <w:rsid w:val="00AA5957"/>
    <w:rsid w:val="00AB156E"/>
    <w:rsid w:val="00AB3156"/>
    <w:rsid w:val="00AB4DE0"/>
    <w:rsid w:val="00AB58C0"/>
    <w:rsid w:val="00AC4BBA"/>
    <w:rsid w:val="00AC71DE"/>
    <w:rsid w:val="00AD1625"/>
    <w:rsid w:val="00AD1AA4"/>
    <w:rsid w:val="00AD4AB7"/>
    <w:rsid w:val="00AD73FE"/>
    <w:rsid w:val="00AE0A6E"/>
    <w:rsid w:val="00AE2B9C"/>
    <w:rsid w:val="00AE4A1A"/>
    <w:rsid w:val="00AE614B"/>
    <w:rsid w:val="00AE61A8"/>
    <w:rsid w:val="00AE7FF1"/>
    <w:rsid w:val="00AF1333"/>
    <w:rsid w:val="00AF2B88"/>
    <w:rsid w:val="00AF4A81"/>
    <w:rsid w:val="00B05AA6"/>
    <w:rsid w:val="00B10A0B"/>
    <w:rsid w:val="00B11EB9"/>
    <w:rsid w:val="00B12524"/>
    <w:rsid w:val="00B12847"/>
    <w:rsid w:val="00B14AB7"/>
    <w:rsid w:val="00B169AE"/>
    <w:rsid w:val="00B17159"/>
    <w:rsid w:val="00B17C95"/>
    <w:rsid w:val="00B212FD"/>
    <w:rsid w:val="00B217B3"/>
    <w:rsid w:val="00B2537B"/>
    <w:rsid w:val="00B2749F"/>
    <w:rsid w:val="00B324FC"/>
    <w:rsid w:val="00B37320"/>
    <w:rsid w:val="00B413E5"/>
    <w:rsid w:val="00B47615"/>
    <w:rsid w:val="00B54B70"/>
    <w:rsid w:val="00B55D40"/>
    <w:rsid w:val="00B56104"/>
    <w:rsid w:val="00B567D2"/>
    <w:rsid w:val="00B60231"/>
    <w:rsid w:val="00B72EFA"/>
    <w:rsid w:val="00B733D5"/>
    <w:rsid w:val="00B75586"/>
    <w:rsid w:val="00B75F6C"/>
    <w:rsid w:val="00B76271"/>
    <w:rsid w:val="00B83C15"/>
    <w:rsid w:val="00B96D16"/>
    <w:rsid w:val="00BA0DAB"/>
    <w:rsid w:val="00BA1357"/>
    <w:rsid w:val="00BA3E93"/>
    <w:rsid w:val="00BA5306"/>
    <w:rsid w:val="00BA5D94"/>
    <w:rsid w:val="00BB0CFE"/>
    <w:rsid w:val="00BB2A72"/>
    <w:rsid w:val="00BB7A1B"/>
    <w:rsid w:val="00BC0625"/>
    <w:rsid w:val="00BC09E2"/>
    <w:rsid w:val="00BC12B9"/>
    <w:rsid w:val="00BC2725"/>
    <w:rsid w:val="00BC4F3B"/>
    <w:rsid w:val="00BC52D1"/>
    <w:rsid w:val="00BC5D95"/>
    <w:rsid w:val="00BD4FC5"/>
    <w:rsid w:val="00BD61F7"/>
    <w:rsid w:val="00BE0157"/>
    <w:rsid w:val="00BE084B"/>
    <w:rsid w:val="00BE1245"/>
    <w:rsid w:val="00BE1A4A"/>
    <w:rsid w:val="00BE29EE"/>
    <w:rsid w:val="00BE34DE"/>
    <w:rsid w:val="00BE7598"/>
    <w:rsid w:val="00BF25D1"/>
    <w:rsid w:val="00BF72D1"/>
    <w:rsid w:val="00C01CDA"/>
    <w:rsid w:val="00C0270D"/>
    <w:rsid w:val="00C03266"/>
    <w:rsid w:val="00C0529C"/>
    <w:rsid w:val="00C05AD3"/>
    <w:rsid w:val="00C0674A"/>
    <w:rsid w:val="00C06F71"/>
    <w:rsid w:val="00C14F04"/>
    <w:rsid w:val="00C165E0"/>
    <w:rsid w:val="00C165F8"/>
    <w:rsid w:val="00C2698A"/>
    <w:rsid w:val="00C27A13"/>
    <w:rsid w:val="00C306BF"/>
    <w:rsid w:val="00C31A65"/>
    <w:rsid w:val="00C33191"/>
    <w:rsid w:val="00C340CD"/>
    <w:rsid w:val="00C35D28"/>
    <w:rsid w:val="00C367BA"/>
    <w:rsid w:val="00C41507"/>
    <w:rsid w:val="00C42226"/>
    <w:rsid w:val="00C440D6"/>
    <w:rsid w:val="00C44CC6"/>
    <w:rsid w:val="00C44EBD"/>
    <w:rsid w:val="00C45384"/>
    <w:rsid w:val="00C45868"/>
    <w:rsid w:val="00C45EB5"/>
    <w:rsid w:val="00C50B6C"/>
    <w:rsid w:val="00C51E03"/>
    <w:rsid w:val="00C520E1"/>
    <w:rsid w:val="00C52808"/>
    <w:rsid w:val="00C541F8"/>
    <w:rsid w:val="00C55FEC"/>
    <w:rsid w:val="00C57E45"/>
    <w:rsid w:val="00C61F4B"/>
    <w:rsid w:val="00C71D6F"/>
    <w:rsid w:val="00C72831"/>
    <w:rsid w:val="00C75C2B"/>
    <w:rsid w:val="00C7636A"/>
    <w:rsid w:val="00C7775B"/>
    <w:rsid w:val="00C80719"/>
    <w:rsid w:val="00C813B7"/>
    <w:rsid w:val="00C817CE"/>
    <w:rsid w:val="00C81DEE"/>
    <w:rsid w:val="00C827CC"/>
    <w:rsid w:val="00C82B3A"/>
    <w:rsid w:val="00C92D28"/>
    <w:rsid w:val="00C9776D"/>
    <w:rsid w:val="00CA34B1"/>
    <w:rsid w:val="00CB28BE"/>
    <w:rsid w:val="00CB2D5D"/>
    <w:rsid w:val="00CB38DC"/>
    <w:rsid w:val="00CB430A"/>
    <w:rsid w:val="00CB593C"/>
    <w:rsid w:val="00CC089B"/>
    <w:rsid w:val="00CC1393"/>
    <w:rsid w:val="00CC20B9"/>
    <w:rsid w:val="00CC5A7A"/>
    <w:rsid w:val="00CC6506"/>
    <w:rsid w:val="00CC7FD3"/>
    <w:rsid w:val="00CD3B65"/>
    <w:rsid w:val="00CD75D6"/>
    <w:rsid w:val="00CE32C7"/>
    <w:rsid w:val="00CE4923"/>
    <w:rsid w:val="00CF3D52"/>
    <w:rsid w:val="00CF41BC"/>
    <w:rsid w:val="00CF557C"/>
    <w:rsid w:val="00D0040D"/>
    <w:rsid w:val="00D014D3"/>
    <w:rsid w:val="00D02AEF"/>
    <w:rsid w:val="00D02CBF"/>
    <w:rsid w:val="00D03F70"/>
    <w:rsid w:val="00D04756"/>
    <w:rsid w:val="00D05DAF"/>
    <w:rsid w:val="00D06BFD"/>
    <w:rsid w:val="00D0709F"/>
    <w:rsid w:val="00D110A3"/>
    <w:rsid w:val="00D12189"/>
    <w:rsid w:val="00D12956"/>
    <w:rsid w:val="00D13F94"/>
    <w:rsid w:val="00D176D8"/>
    <w:rsid w:val="00D20345"/>
    <w:rsid w:val="00D23DCA"/>
    <w:rsid w:val="00D2581E"/>
    <w:rsid w:val="00D35823"/>
    <w:rsid w:val="00D35B73"/>
    <w:rsid w:val="00D35C95"/>
    <w:rsid w:val="00D37996"/>
    <w:rsid w:val="00D37A78"/>
    <w:rsid w:val="00D37B57"/>
    <w:rsid w:val="00D502A5"/>
    <w:rsid w:val="00D50863"/>
    <w:rsid w:val="00D53819"/>
    <w:rsid w:val="00D56E4E"/>
    <w:rsid w:val="00D571A6"/>
    <w:rsid w:val="00D60860"/>
    <w:rsid w:val="00D63D97"/>
    <w:rsid w:val="00D75E5A"/>
    <w:rsid w:val="00D7620B"/>
    <w:rsid w:val="00D8328F"/>
    <w:rsid w:val="00D8369A"/>
    <w:rsid w:val="00D84DB7"/>
    <w:rsid w:val="00D8576A"/>
    <w:rsid w:val="00D868C9"/>
    <w:rsid w:val="00D94899"/>
    <w:rsid w:val="00D95416"/>
    <w:rsid w:val="00D96161"/>
    <w:rsid w:val="00D9646A"/>
    <w:rsid w:val="00D97F78"/>
    <w:rsid w:val="00DA496B"/>
    <w:rsid w:val="00DA7D25"/>
    <w:rsid w:val="00DB2B1C"/>
    <w:rsid w:val="00DB3D00"/>
    <w:rsid w:val="00DB5939"/>
    <w:rsid w:val="00DC5226"/>
    <w:rsid w:val="00DC6BC1"/>
    <w:rsid w:val="00DC7741"/>
    <w:rsid w:val="00DC78A8"/>
    <w:rsid w:val="00DD3074"/>
    <w:rsid w:val="00DD45AD"/>
    <w:rsid w:val="00DD4743"/>
    <w:rsid w:val="00DD6CB1"/>
    <w:rsid w:val="00DE483B"/>
    <w:rsid w:val="00DE5F7E"/>
    <w:rsid w:val="00DE7899"/>
    <w:rsid w:val="00E013A2"/>
    <w:rsid w:val="00E01FAC"/>
    <w:rsid w:val="00E02255"/>
    <w:rsid w:val="00E0479A"/>
    <w:rsid w:val="00E057A9"/>
    <w:rsid w:val="00E068C1"/>
    <w:rsid w:val="00E06D92"/>
    <w:rsid w:val="00E1735D"/>
    <w:rsid w:val="00E175C1"/>
    <w:rsid w:val="00E24DCC"/>
    <w:rsid w:val="00E277EC"/>
    <w:rsid w:val="00E27F90"/>
    <w:rsid w:val="00E308FC"/>
    <w:rsid w:val="00E33606"/>
    <w:rsid w:val="00E3439B"/>
    <w:rsid w:val="00E35CCE"/>
    <w:rsid w:val="00E37730"/>
    <w:rsid w:val="00E4028E"/>
    <w:rsid w:val="00E45673"/>
    <w:rsid w:val="00E464B2"/>
    <w:rsid w:val="00E502F6"/>
    <w:rsid w:val="00E504A1"/>
    <w:rsid w:val="00E518D2"/>
    <w:rsid w:val="00E520CD"/>
    <w:rsid w:val="00E5242A"/>
    <w:rsid w:val="00E54924"/>
    <w:rsid w:val="00E55552"/>
    <w:rsid w:val="00E56C62"/>
    <w:rsid w:val="00E62EDA"/>
    <w:rsid w:val="00E651F6"/>
    <w:rsid w:val="00E709F5"/>
    <w:rsid w:val="00E77E57"/>
    <w:rsid w:val="00E83A07"/>
    <w:rsid w:val="00E85570"/>
    <w:rsid w:val="00E932E7"/>
    <w:rsid w:val="00E93E18"/>
    <w:rsid w:val="00EB2F53"/>
    <w:rsid w:val="00EC27E2"/>
    <w:rsid w:val="00EC3A7F"/>
    <w:rsid w:val="00EC47F5"/>
    <w:rsid w:val="00EC6E82"/>
    <w:rsid w:val="00EC719D"/>
    <w:rsid w:val="00EC7314"/>
    <w:rsid w:val="00ED0781"/>
    <w:rsid w:val="00ED2F27"/>
    <w:rsid w:val="00ED381C"/>
    <w:rsid w:val="00ED554F"/>
    <w:rsid w:val="00EE0F1D"/>
    <w:rsid w:val="00EE1137"/>
    <w:rsid w:val="00EE38FB"/>
    <w:rsid w:val="00EF4820"/>
    <w:rsid w:val="00EF696D"/>
    <w:rsid w:val="00F014D1"/>
    <w:rsid w:val="00F017EC"/>
    <w:rsid w:val="00F0586B"/>
    <w:rsid w:val="00F06F7A"/>
    <w:rsid w:val="00F11C48"/>
    <w:rsid w:val="00F126BE"/>
    <w:rsid w:val="00F15314"/>
    <w:rsid w:val="00F20B9A"/>
    <w:rsid w:val="00F21E8B"/>
    <w:rsid w:val="00F23D0F"/>
    <w:rsid w:val="00F249BE"/>
    <w:rsid w:val="00F2633E"/>
    <w:rsid w:val="00F270D9"/>
    <w:rsid w:val="00F3137B"/>
    <w:rsid w:val="00F316D8"/>
    <w:rsid w:val="00F412F9"/>
    <w:rsid w:val="00F46149"/>
    <w:rsid w:val="00F4720B"/>
    <w:rsid w:val="00F51C0D"/>
    <w:rsid w:val="00F53ED6"/>
    <w:rsid w:val="00F5680E"/>
    <w:rsid w:val="00F57649"/>
    <w:rsid w:val="00F61E37"/>
    <w:rsid w:val="00F622BE"/>
    <w:rsid w:val="00F65BFE"/>
    <w:rsid w:val="00F65F8D"/>
    <w:rsid w:val="00F675CC"/>
    <w:rsid w:val="00F67B85"/>
    <w:rsid w:val="00F7008E"/>
    <w:rsid w:val="00F7375E"/>
    <w:rsid w:val="00F805F7"/>
    <w:rsid w:val="00F82F1C"/>
    <w:rsid w:val="00F85B6E"/>
    <w:rsid w:val="00F91880"/>
    <w:rsid w:val="00F93E23"/>
    <w:rsid w:val="00F94A22"/>
    <w:rsid w:val="00F97192"/>
    <w:rsid w:val="00FA3454"/>
    <w:rsid w:val="00FA4471"/>
    <w:rsid w:val="00FA6C90"/>
    <w:rsid w:val="00FB00AE"/>
    <w:rsid w:val="00FB29BB"/>
    <w:rsid w:val="00FB6184"/>
    <w:rsid w:val="00FB6698"/>
    <w:rsid w:val="00FB6F67"/>
    <w:rsid w:val="00FC7592"/>
    <w:rsid w:val="00FD384B"/>
    <w:rsid w:val="00FD6981"/>
    <w:rsid w:val="00FE1E3A"/>
    <w:rsid w:val="00FE3901"/>
    <w:rsid w:val="00FE3950"/>
    <w:rsid w:val="00FE48EA"/>
    <w:rsid w:val="00FE63DB"/>
    <w:rsid w:val="00FF5968"/>
    <w:rsid w:val="00FF59C6"/>
    <w:rsid w:val="00FF7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0E74B97-2595-4536-B22B-2C1DE5A61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8FD"/>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qFormat/>
    <w:rsid w:val="00681FAF"/>
    <w:pPr>
      <w:keepNext/>
      <w:spacing w:before="240" w:after="60" w:line="276" w:lineRule="auto"/>
      <w:outlineLvl w:val="0"/>
    </w:pPr>
    <w:rPr>
      <w:b/>
      <w:bCs/>
      <w:kern w:val="32"/>
      <w:sz w:val="32"/>
      <w:szCs w:val="32"/>
    </w:rPr>
  </w:style>
  <w:style w:type="paragraph" w:styleId="Heading2">
    <w:name w:val="heading 2"/>
    <w:basedOn w:val="Normal"/>
    <w:next w:val="Normal"/>
    <w:link w:val="Heading2Char"/>
    <w:uiPriority w:val="9"/>
    <w:unhideWhenUsed/>
    <w:qFormat/>
    <w:rsid w:val="005F3484"/>
    <w:pPr>
      <w:keepNext/>
      <w:keepLines/>
      <w:spacing w:before="4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FF5968"/>
    <w:pPr>
      <w:keepNext/>
      <w:keepLines/>
      <w:spacing w:before="40"/>
      <w:outlineLvl w:val="2"/>
    </w:pPr>
    <w:rPr>
      <w:rFonts w:eastAsiaTheme="majorEastAsia" w:cstheme="majorBidi"/>
      <w:b/>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8FD"/>
    <w:pPr>
      <w:ind w:left="720"/>
    </w:pPr>
  </w:style>
  <w:style w:type="paragraph" w:styleId="Footer">
    <w:name w:val="footer"/>
    <w:basedOn w:val="Normal"/>
    <w:link w:val="FooterChar"/>
    <w:uiPriority w:val="99"/>
    <w:unhideWhenUsed/>
    <w:rsid w:val="004558FD"/>
    <w:pPr>
      <w:tabs>
        <w:tab w:val="center" w:pos="4680"/>
        <w:tab w:val="right" w:pos="9360"/>
      </w:tabs>
    </w:pPr>
    <w:rPr>
      <w:lang w:val="x-none" w:eastAsia="x-none"/>
    </w:rPr>
  </w:style>
  <w:style w:type="character" w:customStyle="1" w:styleId="FooterChar">
    <w:name w:val="Footer Char"/>
    <w:basedOn w:val="DefaultParagraphFont"/>
    <w:link w:val="Footer"/>
    <w:uiPriority w:val="99"/>
    <w:rsid w:val="004558FD"/>
    <w:rPr>
      <w:rFonts w:ascii="Arial" w:eastAsia="Times New Roman" w:hAnsi="Arial" w:cs="Times New Roman"/>
      <w:sz w:val="20"/>
      <w:szCs w:val="20"/>
      <w:lang w:val="x-none" w:eastAsia="x-none"/>
    </w:rPr>
  </w:style>
  <w:style w:type="paragraph" w:styleId="Header">
    <w:name w:val="header"/>
    <w:basedOn w:val="Normal"/>
    <w:link w:val="HeaderChar"/>
    <w:uiPriority w:val="99"/>
    <w:unhideWhenUsed/>
    <w:rsid w:val="004558FD"/>
    <w:pPr>
      <w:tabs>
        <w:tab w:val="center" w:pos="4680"/>
        <w:tab w:val="right" w:pos="9360"/>
      </w:tabs>
    </w:pPr>
  </w:style>
  <w:style w:type="character" w:customStyle="1" w:styleId="HeaderChar">
    <w:name w:val="Header Char"/>
    <w:basedOn w:val="DefaultParagraphFont"/>
    <w:link w:val="Header"/>
    <w:uiPriority w:val="99"/>
    <w:rsid w:val="004558FD"/>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681FAF"/>
    <w:rPr>
      <w:rFonts w:ascii="Arial" w:eastAsia="Times New Roman" w:hAnsi="Arial" w:cs="Times New Roman"/>
      <w:b/>
      <w:bCs/>
      <w:kern w:val="32"/>
      <w:sz w:val="32"/>
      <w:szCs w:val="32"/>
    </w:rPr>
  </w:style>
  <w:style w:type="character" w:styleId="Hyperlink">
    <w:name w:val="Hyperlink"/>
    <w:basedOn w:val="DefaultParagraphFont"/>
    <w:uiPriority w:val="99"/>
    <w:unhideWhenUsed/>
    <w:rsid w:val="00681FAF"/>
    <w:rPr>
      <w:color w:val="0000FF"/>
      <w:u w:val="single"/>
    </w:rPr>
  </w:style>
  <w:style w:type="character" w:customStyle="1" w:styleId="Heading2Char">
    <w:name w:val="Heading 2 Char"/>
    <w:basedOn w:val="DefaultParagraphFont"/>
    <w:link w:val="Heading2"/>
    <w:uiPriority w:val="9"/>
    <w:rsid w:val="005F3484"/>
    <w:rPr>
      <w:rFonts w:asciiTheme="majorHAnsi" w:eastAsiaTheme="majorEastAsia" w:hAnsiTheme="majorHAnsi" w:cstheme="majorBidi"/>
      <w:b/>
      <w:sz w:val="26"/>
      <w:szCs w:val="26"/>
    </w:rPr>
  </w:style>
  <w:style w:type="table" w:styleId="TableGrid">
    <w:name w:val="Table Grid"/>
    <w:basedOn w:val="TableNormal"/>
    <w:uiPriority w:val="59"/>
    <w:rsid w:val="00750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43B5"/>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FF5968"/>
    <w:rPr>
      <w:rFonts w:ascii="Arial" w:eastAsiaTheme="majorEastAsia" w:hAnsi="Arial" w:cstheme="majorBidi"/>
      <w:b/>
      <w:sz w:val="20"/>
      <w:szCs w:val="24"/>
      <w:lang w:val="en-CA"/>
    </w:rPr>
  </w:style>
  <w:style w:type="table" w:styleId="TableGridLight">
    <w:name w:val="Grid Table Light"/>
    <w:basedOn w:val="TableNormal"/>
    <w:uiPriority w:val="40"/>
    <w:rsid w:val="002118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B83C15"/>
    <w:pPr>
      <w:spacing w:before="100" w:beforeAutospacing="1" w:after="100" w:afterAutospacing="1"/>
    </w:pPr>
    <w:rPr>
      <w:rFonts w:ascii="Times New Roman" w:hAnsi="Times New Roman"/>
      <w:sz w:val="24"/>
      <w:szCs w:val="24"/>
    </w:rPr>
  </w:style>
  <w:style w:type="paragraph" w:styleId="EndnoteText">
    <w:name w:val="endnote text"/>
    <w:basedOn w:val="Normal"/>
    <w:link w:val="EndnoteTextChar"/>
    <w:uiPriority w:val="99"/>
    <w:semiHidden/>
    <w:unhideWhenUsed/>
    <w:rsid w:val="00B83C15"/>
    <w:rPr>
      <w:lang w:val="x-none" w:eastAsia="x-none"/>
    </w:rPr>
  </w:style>
  <w:style w:type="character" w:customStyle="1" w:styleId="EndnoteTextChar">
    <w:name w:val="Endnote Text Char"/>
    <w:basedOn w:val="DefaultParagraphFont"/>
    <w:link w:val="EndnoteText"/>
    <w:uiPriority w:val="99"/>
    <w:semiHidden/>
    <w:rsid w:val="00B83C15"/>
    <w:rPr>
      <w:rFonts w:ascii="Arial" w:eastAsia="Times New Roman" w:hAnsi="Arial" w:cs="Times New Roman"/>
      <w:sz w:val="20"/>
      <w:szCs w:val="20"/>
      <w:lang w:val="x-none" w:eastAsia="x-none"/>
    </w:rPr>
  </w:style>
  <w:style w:type="paragraph" w:styleId="FootnoteText">
    <w:name w:val="footnote text"/>
    <w:basedOn w:val="Normal"/>
    <w:link w:val="FootnoteTextChar"/>
    <w:uiPriority w:val="99"/>
    <w:semiHidden/>
    <w:unhideWhenUsed/>
    <w:rsid w:val="00B83C15"/>
  </w:style>
  <w:style w:type="character" w:customStyle="1" w:styleId="FootnoteTextChar">
    <w:name w:val="Footnote Text Char"/>
    <w:basedOn w:val="DefaultParagraphFont"/>
    <w:link w:val="FootnoteText"/>
    <w:uiPriority w:val="99"/>
    <w:semiHidden/>
    <w:rsid w:val="00B83C15"/>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B83C15"/>
    <w:rPr>
      <w:vertAlign w:val="superscript"/>
    </w:rPr>
  </w:style>
  <w:style w:type="paragraph" w:styleId="TOCHeading">
    <w:name w:val="TOC Heading"/>
    <w:basedOn w:val="Heading1"/>
    <w:next w:val="Normal"/>
    <w:uiPriority w:val="39"/>
    <w:unhideWhenUsed/>
    <w:qFormat/>
    <w:rsid w:val="009138C4"/>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1">
    <w:name w:val="toc 1"/>
    <w:basedOn w:val="Normal"/>
    <w:next w:val="Normal"/>
    <w:autoRedefine/>
    <w:uiPriority w:val="39"/>
    <w:unhideWhenUsed/>
    <w:rsid w:val="009138C4"/>
    <w:pPr>
      <w:spacing w:after="100"/>
    </w:pPr>
  </w:style>
  <w:style w:type="paragraph" w:styleId="TOC2">
    <w:name w:val="toc 2"/>
    <w:basedOn w:val="Normal"/>
    <w:next w:val="Normal"/>
    <w:autoRedefine/>
    <w:uiPriority w:val="39"/>
    <w:unhideWhenUsed/>
    <w:rsid w:val="009138C4"/>
    <w:pPr>
      <w:spacing w:after="100"/>
      <w:ind w:left="200"/>
    </w:pPr>
  </w:style>
  <w:style w:type="paragraph" w:styleId="TOC3">
    <w:name w:val="toc 3"/>
    <w:basedOn w:val="Normal"/>
    <w:next w:val="Normal"/>
    <w:autoRedefine/>
    <w:uiPriority w:val="39"/>
    <w:unhideWhenUsed/>
    <w:rsid w:val="009138C4"/>
    <w:pPr>
      <w:spacing w:after="100"/>
      <w:ind w:left="400"/>
    </w:pPr>
  </w:style>
  <w:style w:type="paragraph" w:styleId="BalloonText">
    <w:name w:val="Balloon Text"/>
    <w:basedOn w:val="Normal"/>
    <w:link w:val="BalloonTextChar"/>
    <w:uiPriority w:val="99"/>
    <w:semiHidden/>
    <w:unhideWhenUsed/>
    <w:rsid w:val="00A96A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AD4"/>
    <w:rPr>
      <w:rFonts w:ascii="Segoe UI" w:eastAsia="Times New Roman" w:hAnsi="Segoe UI" w:cs="Segoe UI"/>
      <w:sz w:val="18"/>
      <w:szCs w:val="18"/>
    </w:rPr>
  </w:style>
  <w:style w:type="paragraph" w:customStyle="1" w:styleId="subparagraph">
    <w:name w:val="subparagraph"/>
    <w:basedOn w:val="Normal"/>
    <w:rsid w:val="00463B05"/>
    <w:pPr>
      <w:spacing w:before="168" w:after="120"/>
      <w:ind w:left="720"/>
    </w:pPr>
    <w:rPr>
      <w:rFonts w:ascii="Times New Roman" w:hAnsi="Times New Roman"/>
      <w:sz w:val="24"/>
      <w:szCs w:val="24"/>
    </w:rPr>
  </w:style>
  <w:style w:type="character" w:styleId="Strong">
    <w:name w:val="Strong"/>
    <w:basedOn w:val="DefaultParagraphFont"/>
    <w:uiPriority w:val="22"/>
    <w:qFormat/>
    <w:rsid w:val="00CB430A"/>
    <w:rPr>
      <w:b/>
      <w:bCs/>
    </w:rPr>
  </w:style>
  <w:style w:type="character" w:styleId="FollowedHyperlink">
    <w:name w:val="FollowedHyperlink"/>
    <w:basedOn w:val="DefaultParagraphFont"/>
    <w:uiPriority w:val="99"/>
    <w:semiHidden/>
    <w:unhideWhenUsed/>
    <w:rsid w:val="00D37B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182429">
      <w:bodyDiv w:val="1"/>
      <w:marLeft w:val="0"/>
      <w:marRight w:val="0"/>
      <w:marTop w:val="0"/>
      <w:marBottom w:val="0"/>
      <w:divBdr>
        <w:top w:val="none" w:sz="0" w:space="0" w:color="auto"/>
        <w:left w:val="none" w:sz="0" w:space="0" w:color="auto"/>
        <w:bottom w:val="none" w:sz="0" w:space="0" w:color="auto"/>
        <w:right w:val="none" w:sz="0" w:space="0" w:color="auto"/>
      </w:divBdr>
      <w:divsChild>
        <w:div w:id="2139032798">
          <w:marLeft w:val="0"/>
          <w:marRight w:val="0"/>
          <w:marTop w:val="0"/>
          <w:marBottom w:val="0"/>
          <w:divBdr>
            <w:top w:val="none" w:sz="0" w:space="0" w:color="auto"/>
            <w:left w:val="none" w:sz="0" w:space="0" w:color="auto"/>
            <w:bottom w:val="none" w:sz="0" w:space="0" w:color="auto"/>
            <w:right w:val="none" w:sz="0" w:space="0" w:color="auto"/>
          </w:divBdr>
          <w:divsChild>
            <w:div w:id="521745795">
              <w:marLeft w:val="0"/>
              <w:marRight w:val="0"/>
              <w:marTop w:val="0"/>
              <w:marBottom w:val="0"/>
              <w:divBdr>
                <w:top w:val="none" w:sz="0" w:space="0" w:color="auto"/>
                <w:left w:val="none" w:sz="0" w:space="0" w:color="auto"/>
                <w:bottom w:val="none" w:sz="0" w:space="0" w:color="auto"/>
                <w:right w:val="none" w:sz="0" w:space="0" w:color="auto"/>
              </w:divBdr>
              <w:divsChild>
                <w:div w:id="65518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594068">
      <w:bodyDiv w:val="1"/>
      <w:marLeft w:val="0"/>
      <w:marRight w:val="0"/>
      <w:marTop w:val="0"/>
      <w:marBottom w:val="0"/>
      <w:divBdr>
        <w:top w:val="none" w:sz="0" w:space="0" w:color="auto"/>
        <w:left w:val="none" w:sz="0" w:space="0" w:color="auto"/>
        <w:bottom w:val="none" w:sz="0" w:space="0" w:color="auto"/>
        <w:right w:val="none" w:sz="0" w:space="0" w:color="auto"/>
      </w:divBdr>
      <w:divsChild>
        <w:div w:id="2120097392">
          <w:marLeft w:val="0"/>
          <w:marRight w:val="0"/>
          <w:marTop w:val="0"/>
          <w:marBottom w:val="0"/>
          <w:divBdr>
            <w:top w:val="none" w:sz="0" w:space="0" w:color="auto"/>
            <w:left w:val="none" w:sz="0" w:space="0" w:color="auto"/>
            <w:bottom w:val="none" w:sz="0" w:space="0" w:color="auto"/>
            <w:right w:val="none" w:sz="0" w:space="0" w:color="auto"/>
          </w:divBdr>
          <w:divsChild>
            <w:div w:id="170723655">
              <w:marLeft w:val="0"/>
              <w:marRight w:val="0"/>
              <w:marTop w:val="0"/>
              <w:marBottom w:val="0"/>
              <w:divBdr>
                <w:top w:val="none" w:sz="0" w:space="0" w:color="auto"/>
                <w:left w:val="none" w:sz="0" w:space="0" w:color="auto"/>
                <w:bottom w:val="none" w:sz="0" w:space="0" w:color="auto"/>
                <w:right w:val="none" w:sz="0" w:space="0" w:color="auto"/>
              </w:divBdr>
              <w:divsChild>
                <w:div w:id="20431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92761">
      <w:bodyDiv w:val="1"/>
      <w:marLeft w:val="0"/>
      <w:marRight w:val="0"/>
      <w:marTop w:val="0"/>
      <w:marBottom w:val="0"/>
      <w:divBdr>
        <w:top w:val="none" w:sz="0" w:space="0" w:color="auto"/>
        <w:left w:val="none" w:sz="0" w:space="0" w:color="auto"/>
        <w:bottom w:val="none" w:sz="0" w:space="0" w:color="auto"/>
        <w:right w:val="none" w:sz="0" w:space="0" w:color="auto"/>
      </w:divBdr>
    </w:div>
    <w:div w:id="1951890924">
      <w:bodyDiv w:val="1"/>
      <w:marLeft w:val="0"/>
      <w:marRight w:val="0"/>
      <w:marTop w:val="0"/>
      <w:marBottom w:val="0"/>
      <w:divBdr>
        <w:top w:val="none" w:sz="0" w:space="0" w:color="auto"/>
        <w:left w:val="none" w:sz="0" w:space="0" w:color="auto"/>
        <w:bottom w:val="none" w:sz="0" w:space="0" w:color="auto"/>
        <w:right w:val="none" w:sz="0" w:space="0" w:color="auto"/>
      </w:divBdr>
      <w:divsChild>
        <w:div w:id="2083410589">
          <w:marLeft w:val="0"/>
          <w:marRight w:val="0"/>
          <w:marTop w:val="0"/>
          <w:marBottom w:val="0"/>
          <w:divBdr>
            <w:top w:val="none" w:sz="0" w:space="0" w:color="auto"/>
            <w:left w:val="none" w:sz="0" w:space="0" w:color="auto"/>
            <w:bottom w:val="none" w:sz="0" w:space="0" w:color="auto"/>
            <w:right w:val="none" w:sz="0" w:space="0" w:color="auto"/>
          </w:divBdr>
          <w:divsChild>
            <w:div w:id="1621524088">
              <w:marLeft w:val="0"/>
              <w:marRight w:val="0"/>
              <w:marTop w:val="0"/>
              <w:marBottom w:val="0"/>
              <w:divBdr>
                <w:top w:val="none" w:sz="0" w:space="0" w:color="auto"/>
                <w:left w:val="none" w:sz="0" w:space="0" w:color="auto"/>
                <w:bottom w:val="none" w:sz="0" w:space="0" w:color="auto"/>
                <w:right w:val="none" w:sz="0" w:space="0" w:color="auto"/>
              </w:divBdr>
              <w:divsChild>
                <w:div w:id="88193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fmws.com/OH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FPFSS Document" ma:contentTypeID="0x01010074093DF119054DA0AFE6E6E0321F3BC800549748F78128384F9F1F574915E282FB" ma:contentTypeVersion="3" ma:contentTypeDescription="Base for all new CFPFSS documents" ma:contentTypeScope="" ma:versionID="cbb65ec75263a73cbcfd0bb9e89d448e">
  <xsd:schema xmlns:xsd="http://www.w3.org/2001/XMLSchema" xmlns:xs="http://www.w3.org/2001/XMLSchema" xmlns:p="http://schemas.microsoft.com/office/2006/metadata/properties" xmlns:ns2="212dc6bf-de9c-4803-87f7-e6f1d9d19577" xmlns:ns3="ff80db94-60dd-45fb-bea8-599c9c2c58d4" targetNamespace="http://schemas.microsoft.com/office/2006/metadata/properties" ma:root="true" ma:fieldsID="331e96ac80c7b823627fb02644e25e0d" ns2:_="" ns3:_="">
    <xsd:import namespace="212dc6bf-de9c-4803-87f7-e6f1d9d19577"/>
    <xsd:import namespace="ff80db94-60dd-45fb-bea8-599c9c2c58d4"/>
    <xsd:element name="properties">
      <xsd:complexType>
        <xsd:sequence>
          <xsd:element name="documentManagement">
            <xsd:complexType>
              <xsd:all>
                <xsd:element ref="ns2:CreatorTaxHTField0" minOccurs="0"/>
                <xsd:element ref="ns2:CFPFSSLanguageTaxHTField0" minOccurs="0"/>
                <xsd:element ref="ns2:CFPFSSSubjectTaxHTField0" minOccurs="0"/>
                <xsd:element ref="ns3:CFPFSSKeywords" minOccurs="0"/>
                <xsd:element ref="ns2:CoverageTaxHTField0" minOccurs="0"/>
                <xsd:element ref="ns3:CFPSSDescription" minOccurs="0"/>
                <xsd:element ref="ns3:ResourceIdentifier" minOccurs="0"/>
                <xsd:element ref="ns2:SensitivityTaxHTField0" minOccurs="0"/>
                <xsd:element ref="ns2:CFPFSSAudienceTaxHTField0" minOccurs="0"/>
                <xsd:element ref="ns2:ResourceTypeTaxHTField0" minOccurs="0"/>
                <xsd:element ref="ns2:ContributorTaxHTField0" minOccurs="0"/>
                <xsd:element ref="ns2:FormatTaxHTField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dc6bf-de9c-4803-87f7-e6f1d9d19577" elementFormDefault="qualified">
    <xsd:import namespace="http://schemas.microsoft.com/office/2006/documentManagement/types"/>
    <xsd:import namespace="http://schemas.microsoft.com/office/infopath/2007/PartnerControls"/>
    <xsd:element name="CreatorTaxHTField0" ma:index="8" nillable="true" ma:taxonomy="true" ma:internalName="CreatorTaxHTField0" ma:taxonomyFieldName="Creator" ma:displayName="Creator" ma:fieldId="{07b80345-3c7f-4477-b0d0-bf8ddb3a235e}" ma:taxonomyMulti="true" ma:sspId="612035ac-c6d6-45d2-9f79-69869c84aa15" ma:termSetId="cbaf9a65-283b-4f0c-9ecf-90b1cc74d407" ma:anchorId="00000000-0000-0000-0000-000000000000" ma:open="false" ma:isKeyword="false">
      <xsd:complexType>
        <xsd:sequence>
          <xsd:element ref="pc:Terms" minOccurs="0" maxOccurs="1"/>
        </xsd:sequence>
      </xsd:complexType>
    </xsd:element>
    <xsd:element name="CFPFSSLanguageTaxHTField0" ma:index="10" nillable="true" ma:taxonomy="true" ma:internalName="CFPFSSLanguageTaxHTField0" ma:taxonomyFieldName="CFPFSSLanguage" ma:displayName="Language" ma:fieldId="{67fbe074-bc4b-4be3-ab75-11c8f3db1391}" ma:sspId="612035ac-c6d6-45d2-9f79-69869c84aa15" ma:termSetId="d785a388-7d85-4b35-acec-49c9178ca581" ma:anchorId="00000000-0000-0000-0000-000000000000" ma:open="false" ma:isKeyword="false">
      <xsd:complexType>
        <xsd:sequence>
          <xsd:element ref="pc:Terms" minOccurs="0" maxOccurs="1"/>
        </xsd:sequence>
      </xsd:complexType>
    </xsd:element>
    <xsd:element name="CFPFSSSubjectTaxHTField0" ma:index="12" nillable="true" ma:taxonomy="true" ma:internalName="CFPFSSSubjectTaxHTField0" ma:taxonomyFieldName="CFPFSSSubject" ma:displayName="Subject" ma:fieldId="{7eb50160-eb71-4d83-8fd7-91d72681fb29}" ma:taxonomyMulti="true" ma:sspId="612035ac-c6d6-45d2-9f79-69869c84aa15" ma:termSetId="1df0bbfb-57fc-47b0-85a1-848a6e8b0ac3" ma:anchorId="00000000-0000-0000-0000-000000000000" ma:open="false" ma:isKeyword="false">
      <xsd:complexType>
        <xsd:sequence>
          <xsd:element ref="pc:Terms" minOccurs="0" maxOccurs="1"/>
        </xsd:sequence>
      </xsd:complexType>
    </xsd:element>
    <xsd:element name="CoverageTaxHTField0" ma:index="15" nillable="true" ma:taxonomy="true" ma:internalName="CoverageTaxHTField0" ma:taxonomyFieldName="Coverage" ma:displayName="Coverage" ma:fieldId="{48337c81-a9b4-4be3-8a1f-d7ad2caf639b}" ma:taxonomyMulti="true" ma:sspId="612035ac-c6d6-45d2-9f79-69869c84aa15" ma:termSetId="4869fe0c-ef00-4fc0-af5f-064ec4eacea6" ma:anchorId="00000000-0000-0000-0000-000000000000" ma:open="false" ma:isKeyword="false">
      <xsd:complexType>
        <xsd:sequence>
          <xsd:element ref="pc:Terms" minOccurs="0" maxOccurs="1"/>
        </xsd:sequence>
      </xsd:complexType>
    </xsd:element>
    <xsd:element name="SensitivityTaxHTField0" ma:index="19" nillable="true" ma:taxonomy="true" ma:internalName="SensitivityTaxHTField0" ma:taxonomyFieldName="Sensitivity" ma:displayName="Sensitivity" ma:fieldId="{876ee53a-9bc5-4249-b1d5-e3f4ef6042ef}" ma:sspId="612035ac-c6d6-45d2-9f79-69869c84aa15" ma:termSetId="ece45f91-bf2e-4974-8f89-8112586d5316" ma:anchorId="00000000-0000-0000-0000-000000000000" ma:open="false" ma:isKeyword="false">
      <xsd:complexType>
        <xsd:sequence>
          <xsd:element ref="pc:Terms" minOccurs="0" maxOccurs="1"/>
        </xsd:sequence>
      </xsd:complexType>
    </xsd:element>
    <xsd:element name="CFPFSSAudienceTaxHTField0" ma:index="21" nillable="true" ma:taxonomy="true" ma:internalName="CFPFSSAudienceTaxHTField0" ma:taxonomyFieldName="CFPFSSAudience" ma:displayName="Audience" ma:fieldId="{0cc814e9-a9a7-46cd-8d79-4060d79fb7a3}" ma:taxonomyMulti="true" ma:sspId="612035ac-c6d6-45d2-9f79-69869c84aa15" ma:termSetId="7f220aac-f700-4d22-a663-805e61126ce7" ma:anchorId="00000000-0000-0000-0000-000000000000" ma:open="false" ma:isKeyword="false">
      <xsd:complexType>
        <xsd:sequence>
          <xsd:element ref="pc:Terms" minOccurs="0" maxOccurs="1"/>
        </xsd:sequence>
      </xsd:complexType>
    </xsd:element>
    <xsd:element name="ResourceTypeTaxHTField0" ma:index="23" nillable="true" ma:taxonomy="true" ma:internalName="ResourceTypeTaxHTField0" ma:taxonomyFieldName="ResourceType" ma:displayName="Type" ma:fieldId="{2894d2ba-92fc-4023-bc71-6a5aae503f6b}" ma:sspId="612035ac-c6d6-45d2-9f79-69869c84aa15" ma:termSetId="9181437f-c40e-4698-8c7d-c9f454fb98cc" ma:anchorId="00000000-0000-0000-0000-000000000000" ma:open="false" ma:isKeyword="false">
      <xsd:complexType>
        <xsd:sequence>
          <xsd:element ref="pc:Terms" minOccurs="0" maxOccurs="1"/>
        </xsd:sequence>
      </xsd:complexType>
    </xsd:element>
    <xsd:element name="ContributorTaxHTField0" ma:index="25" nillable="true" ma:taxonomy="true" ma:internalName="ContributorTaxHTField0" ma:taxonomyFieldName="Contributor" ma:displayName="Contributor" ma:fieldId="{f2b1920f-2025-41eb-84dc-f59e29d17d33}" ma:taxonomyMulti="true" ma:sspId="612035ac-c6d6-45d2-9f79-69869c84aa15" ma:termSetId="cbaf9a65-283b-4f0c-9ecf-90b1cc74d407" ma:anchorId="00000000-0000-0000-0000-000000000000" ma:open="false" ma:isKeyword="false">
      <xsd:complexType>
        <xsd:sequence>
          <xsd:element ref="pc:Terms" minOccurs="0" maxOccurs="1"/>
        </xsd:sequence>
      </xsd:complexType>
    </xsd:element>
    <xsd:element name="FormatTaxHTField0" ma:index="27" nillable="true" ma:taxonomy="true" ma:internalName="FormatTaxHTField0" ma:taxonomyFieldName="Format" ma:displayName="Format" ma:fieldId="{ade160d4-6072-4614-b84d-1a024a0c3393}" ma:sspId="612035ac-c6d6-45d2-9f79-69869c84aa15" ma:termSetId="f3cd1e07-d5a4-4c60-9f13-2dcc308b20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80db94-60dd-45fb-bea8-599c9c2c58d4" elementFormDefault="qualified">
    <xsd:import namespace="http://schemas.microsoft.com/office/2006/documentManagement/types"/>
    <xsd:import namespace="http://schemas.microsoft.com/office/infopath/2007/PartnerControls"/>
    <xsd:element name="CFPFSSKeywords" ma:index="14" nillable="true" ma:displayName="Keywords" ma:internalName="CFPFSSKeywords">
      <xsd:simpleType>
        <xsd:restriction base="dms:Text"/>
      </xsd:simpleType>
    </xsd:element>
    <xsd:element name="CFPSSDescription" ma:index="17" nillable="true" ma:displayName="Description" ma:internalName="CFPFSSDescription">
      <xsd:simpleType>
        <xsd:restriction base="dms:Note">
          <xsd:maxLength value="255"/>
        </xsd:restriction>
      </xsd:simpleType>
    </xsd:element>
    <xsd:element name="ResourceIdentifier" ma:index="18" nillable="true" ma:displayName="Resource Identifier" ma:internalName="ResourceIdentifier">
      <xsd:simpleType>
        <xsd:restriction base="dms:Text"/>
      </xsd:simpleType>
    </xsd:element>
    <xsd:element name="TaxCatchAll" ma:index="29" nillable="true" ma:displayName="Taxonomy Catch All Column" ma:description="" ma:hidden="true" ma:list="{1a2f6dc0-5da7-4a7c-962c-0498ed115027}" ma:internalName="TaxCatchAll" ma:showField="CatchAllData" ma:web="9907f629-54d0-47f4-9a86-446d93f176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TaxHTField0 xmlns="212dc6bf-de9c-4803-87f7-e6f1d9d19577">
      <Terms xmlns="http://schemas.microsoft.com/office/infopath/2007/PartnerControls"/>
    </SensitivityTaxHTField0>
    <CFPSSDescription xmlns="ff80db94-60dd-45fb-bea8-599c9c2c58d4" xsi:nil="true"/>
    <ResourceIdentifier xmlns="ff80db94-60dd-45fb-bea8-599c9c2c58d4" xsi:nil="true"/>
    <FormatTaxHTField0 xmlns="212dc6bf-de9c-4803-87f7-e6f1d9d19577">
      <Terms xmlns="http://schemas.microsoft.com/office/infopath/2007/PartnerControls"/>
    </FormatTaxHTField0>
    <CFPFSSSubjectTaxHTField0 xmlns="212dc6bf-de9c-4803-87f7-e6f1d9d19577">
      <Terms xmlns="http://schemas.microsoft.com/office/infopath/2007/PartnerControls"/>
    </CFPFSSSubjectTaxHTField0>
    <ContributorTaxHTField0 xmlns="212dc6bf-de9c-4803-87f7-e6f1d9d19577">
      <Terms xmlns="http://schemas.microsoft.com/office/infopath/2007/PartnerControls"/>
    </ContributorTaxHTField0>
    <CFPFSSAudienceTaxHTField0 xmlns="212dc6bf-de9c-4803-87f7-e6f1d9d19577">
      <Terms xmlns="http://schemas.microsoft.com/office/infopath/2007/PartnerControls"/>
    </CFPFSSAudienceTaxHTField0>
    <CFPFSSKeywords xmlns="ff80db94-60dd-45fb-bea8-599c9c2c58d4" xsi:nil="true"/>
    <CoverageTaxHTField0 xmlns="212dc6bf-de9c-4803-87f7-e6f1d9d19577">
      <Terms xmlns="http://schemas.microsoft.com/office/infopath/2007/PartnerControls"/>
    </CoverageTaxHTField0>
    <TaxCatchAll xmlns="ff80db94-60dd-45fb-bea8-599c9c2c58d4"/>
    <CreatorTaxHTField0 xmlns="212dc6bf-de9c-4803-87f7-e6f1d9d19577">
      <Terms xmlns="http://schemas.microsoft.com/office/infopath/2007/PartnerControls"/>
    </CreatorTaxHTField0>
    <CFPFSSLanguageTaxHTField0 xmlns="212dc6bf-de9c-4803-87f7-e6f1d9d19577">
      <Terms xmlns="http://schemas.microsoft.com/office/infopath/2007/PartnerControls"/>
    </CFPFSSLanguageTaxHTField0>
    <ResourceTypeTaxHTField0 xmlns="212dc6bf-de9c-4803-87f7-e6f1d9d19577">
      <Terms xmlns="http://schemas.microsoft.com/office/infopath/2007/PartnerControls"/>
    </ResourceTypeTaxHTField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88806-BF6B-4794-8BA3-A8F3CBB23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dc6bf-de9c-4803-87f7-e6f1d9d19577"/>
    <ds:schemaRef ds:uri="ff80db94-60dd-45fb-bea8-599c9c2c5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29C6FA-6ADE-4838-B6C9-8B86D095F66F}">
  <ds:schemaRefs>
    <ds:schemaRef ds:uri="http://schemas.microsoft.com/sharepoint/v3/contenttype/forms"/>
  </ds:schemaRefs>
</ds:datastoreItem>
</file>

<file path=customXml/itemProps3.xml><?xml version="1.0" encoding="utf-8"?>
<ds:datastoreItem xmlns:ds="http://schemas.openxmlformats.org/officeDocument/2006/customXml" ds:itemID="{5BA8FAB8-15F8-4F0D-A6B5-D60FB81ABFD5}">
  <ds:schemaRefs>
    <ds:schemaRef ds:uri="http://schemas.openxmlformats.org/package/2006/metadata/core-properties"/>
    <ds:schemaRef ds:uri="http://schemas.microsoft.com/office/2006/documentManagement/types"/>
    <ds:schemaRef ds:uri="212dc6bf-de9c-4803-87f7-e6f1d9d19577"/>
    <ds:schemaRef ds:uri="http://purl.org/dc/dcmitype/"/>
    <ds:schemaRef ds:uri="http://schemas.microsoft.com/office/infopath/2007/PartnerControls"/>
    <ds:schemaRef ds:uri="http://purl.org/dc/elements/1.1/"/>
    <ds:schemaRef ds:uri="http://schemas.microsoft.com/office/2006/metadata/properties"/>
    <ds:schemaRef ds:uri="ff80db94-60dd-45fb-bea8-599c9c2c58d4"/>
    <ds:schemaRef ds:uri="http://www.w3.org/XML/1998/namespace"/>
    <ds:schemaRef ds:uri="http://purl.org/dc/terms/"/>
  </ds:schemaRefs>
</ds:datastoreItem>
</file>

<file path=customXml/itemProps4.xml><?xml version="1.0" encoding="utf-8"?>
<ds:datastoreItem xmlns:ds="http://schemas.openxmlformats.org/officeDocument/2006/customXml" ds:itemID="{53BF3139-E230-4443-A25F-7678DEF35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1691</Words>
  <Characters>9639</Characters>
  <Application>Microsoft Office Word</Application>
  <DocSecurity>4</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Inspection Manual - OHS Committees</vt:lpstr>
      <vt:lpstr>Inspection Manual - OHS Committees</vt:lpstr>
    </vt:vector>
  </TitlesOfParts>
  <Company>CFMWS - SBMFC</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Manual - OHS Committees</dc:title>
  <dc:subject/>
  <dc:creator>Gauthier, Caroline</dc:creator>
  <cp:keywords/>
  <dc:description/>
  <cp:lastModifiedBy>Berrigan, Michael</cp:lastModifiedBy>
  <cp:revision>2</cp:revision>
  <cp:lastPrinted>2018-03-28T14:34:00Z</cp:lastPrinted>
  <dcterms:created xsi:type="dcterms:W3CDTF">2020-02-19T19:52:00Z</dcterms:created>
  <dcterms:modified xsi:type="dcterms:W3CDTF">2020-02-19T19:52:00Z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FPFSSSubject">
    <vt:lpwstr/>
  </property>
  <property fmtid="{D5CDD505-2E9C-101B-9397-08002B2CF9AE}" pid="3" name="Coverage">
    <vt:lpwstr/>
  </property>
  <property fmtid="{D5CDD505-2E9C-101B-9397-08002B2CF9AE}" pid="4" name="CFPFSSAudience">
    <vt:lpwstr/>
  </property>
  <property fmtid="{D5CDD505-2E9C-101B-9397-08002B2CF9AE}" pid="5" name="Sensitivity">
    <vt:lpwstr/>
  </property>
  <property fmtid="{D5CDD505-2E9C-101B-9397-08002B2CF9AE}" pid="6" name="Contributor">
    <vt:lpwstr/>
  </property>
  <property fmtid="{D5CDD505-2E9C-101B-9397-08002B2CF9AE}" pid="7" name="ContentTypeId">
    <vt:lpwstr>0x01010074093DF119054DA0AFE6E6E0321F3BC800549748F78128384F9F1F574915E282FB</vt:lpwstr>
  </property>
  <property fmtid="{D5CDD505-2E9C-101B-9397-08002B2CF9AE}" pid="8" name="Creator">
    <vt:lpwstr/>
  </property>
  <property fmtid="{D5CDD505-2E9C-101B-9397-08002B2CF9AE}" pid="9" name="ResourceType">
    <vt:lpwstr/>
  </property>
  <property fmtid="{D5CDD505-2E9C-101B-9397-08002B2CF9AE}" pid="10" name="Format">
    <vt:lpwstr/>
  </property>
  <property fmtid="{D5CDD505-2E9C-101B-9397-08002B2CF9AE}" pid="11" name="CFPFSSLanguage">
    <vt:lpwstr/>
  </property>
  <property fmtid="{D5CDD505-2E9C-101B-9397-08002B2CF9AE}" pid="12" name="Order">
    <vt:r8>11700</vt:r8>
  </property>
  <property fmtid="{D5CDD505-2E9C-101B-9397-08002B2CF9AE}" pid="13" name="xd_Signature">
    <vt:bool>false</vt:bool>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y fmtid="{D5CDD505-2E9C-101B-9397-08002B2CF9AE}" pid="17" name="TemplateUrl">
    <vt:lpwstr/>
  </property>
</Properties>
</file>